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65" w:rsidRPr="005C653D" w:rsidRDefault="00495965" w:rsidP="00C47C25">
      <w:pPr>
        <w:spacing w:line="360" w:lineRule="auto"/>
        <w:ind w:firstLineChars="200" w:firstLine="420"/>
        <w:jc w:val="center"/>
        <w:rPr>
          <w:rFonts w:ascii="华文行楷" w:eastAsia="华文行楷" w:hAnsi="微软雅黑" w:cs="Times New Roman"/>
          <w:b/>
          <w:bCs/>
          <w:color w:val="0070C0"/>
          <w:sz w:val="30"/>
          <w:szCs w:val="30"/>
        </w:rPr>
      </w:pPr>
      <w:r>
        <w:rPr>
          <w:rFonts w:ascii="Calibri" w:eastAsia="宋体" w:hAnsi="Calibri" w:cs="Calibri"/>
          <w:noProof/>
          <w:szCs w:val="21"/>
        </w:rPr>
        <w:drawing>
          <wp:anchor distT="0" distB="0" distL="114300" distR="114300" simplePos="0" relativeHeight="251662336" behindDoc="1" locked="0" layoutInCell="1" allowOverlap="1">
            <wp:simplePos x="0" y="0"/>
            <wp:positionH relativeFrom="column">
              <wp:posOffset>-1145895</wp:posOffset>
            </wp:positionH>
            <wp:positionV relativeFrom="paragraph">
              <wp:posOffset>-943660</wp:posOffset>
            </wp:positionV>
            <wp:extent cx="7895996" cy="10811866"/>
            <wp:effectExtent l="1905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l="21632" r="24081"/>
                    <a:stretch>
                      <a:fillRect/>
                    </a:stretch>
                  </pic:blipFill>
                  <pic:spPr bwMode="auto">
                    <a:xfrm>
                      <a:off x="0" y="0"/>
                      <a:ext cx="7895996" cy="10811866"/>
                    </a:xfrm>
                    <a:prstGeom prst="rect">
                      <a:avLst/>
                    </a:prstGeom>
                    <a:noFill/>
                  </pic:spPr>
                </pic:pic>
              </a:graphicData>
            </a:graphic>
          </wp:anchor>
        </w:drawing>
      </w:r>
    </w:p>
    <w:p w:rsidR="00495965" w:rsidRPr="005C653D" w:rsidRDefault="00495965" w:rsidP="00495965">
      <w:pPr>
        <w:spacing w:line="360" w:lineRule="auto"/>
        <w:jc w:val="center"/>
        <w:rPr>
          <w:rFonts w:ascii="华文行楷" w:eastAsia="华文行楷" w:hAnsi="微软雅黑" w:cs="Times New Roman"/>
          <w:b/>
          <w:bCs/>
          <w:color w:val="0070C0"/>
          <w:sz w:val="30"/>
          <w:szCs w:val="30"/>
        </w:rPr>
      </w:pPr>
    </w:p>
    <w:p w:rsidR="00495965" w:rsidRPr="005C653D" w:rsidRDefault="00495965" w:rsidP="00495965">
      <w:pPr>
        <w:spacing w:line="360" w:lineRule="auto"/>
        <w:jc w:val="center"/>
        <w:rPr>
          <w:rFonts w:ascii="华文行楷" w:eastAsia="华文行楷" w:hAnsi="微软雅黑" w:cs="Times New Roman"/>
          <w:b/>
          <w:bCs/>
          <w:color w:val="0070C0"/>
          <w:sz w:val="30"/>
          <w:szCs w:val="30"/>
        </w:rPr>
      </w:pPr>
    </w:p>
    <w:p w:rsidR="00495965" w:rsidRPr="005C653D" w:rsidRDefault="00495965" w:rsidP="00495965">
      <w:pPr>
        <w:spacing w:line="360" w:lineRule="auto"/>
        <w:jc w:val="center"/>
        <w:rPr>
          <w:rFonts w:ascii="华文行楷" w:eastAsia="华文行楷" w:hAnsi="微软雅黑" w:cs="Times New Roman"/>
          <w:b/>
          <w:bCs/>
          <w:color w:val="0070C0"/>
          <w:sz w:val="30"/>
          <w:szCs w:val="30"/>
        </w:rPr>
      </w:pPr>
    </w:p>
    <w:p w:rsidR="00495965" w:rsidRPr="005C653D" w:rsidRDefault="00495965" w:rsidP="00495965">
      <w:pPr>
        <w:spacing w:line="360" w:lineRule="auto"/>
        <w:jc w:val="center"/>
        <w:rPr>
          <w:rFonts w:ascii="华文行楷" w:eastAsia="华文行楷" w:hAnsi="微软雅黑" w:cs="Times New Roman"/>
          <w:b/>
          <w:bCs/>
          <w:color w:val="0070C0"/>
          <w:sz w:val="30"/>
          <w:szCs w:val="30"/>
        </w:rPr>
      </w:pPr>
    </w:p>
    <w:p w:rsidR="00495965" w:rsidRPr="005C653D" w:rsidRDefault="001D3EB7" w:rsidP="00495965">
      <w:pPr>
        <w:spacing w:line="360" w:lineRule="auto"/>
        <w:jc w:val="center"/>
        <w:rPr>
          <w:rFonts w:cs="Times New Roman"/>
          <w:color w:val="FFFFFF"/>
        </w:rPr>
      </w:pPr>
      <w:r w:rsidRPr="001D3EB7">
        <w:rPr>
          <w:rFonts w:cs="Calibri"/>
          <w:noProof/>
        </w:rPr>
        <w:pict>
          <v:rect id="_x0000_s1026" style="position:absolute;left:0;text-align:left;margin-left:16.55pt;margin-top:7.45pt;width:412.65pt;height:2.85pt;z-index:251660288" stroked="f"/>
        </w:pict>
      </w:r>
    </w:p>
    <w:p w:rsidR="00E27C97" w:rsidRDefault="005D5DE6" w:rsidP="00F247D8">
      <w:pPr>
        <w:spacing w:line="360" w:lineRule="auto"/>
        <w:ind w:leftChars="-472" w:left="-991" w:firstLine="900"/>
        <w:jc w:val="center"/>
        <w:rPr>
          <w:rFonts w:ascii="微软雅黑" w:eastAsia="微软雅黑" w:hAnsi="微软雅黑" w:cs="微软雅黑"/>
          <w:b/>
          <w:bCs/>
          <w:color w:val="FFFFFF"/>
          <w:sz w:val="44"/>
          <w:szCs w:val="44"/>
        </w:rPr>
      </w:pPr>
      <w:r w:rsidRPr="007742A1">
        <w:rPr>
          <w:rFonts w:ascii="微软雅黑" w:eastAsia="微软雅黑" w:hAnsi="微软雅黑" w:cs="微软雅黑" w:hint="eastAsia"/>
          <w:b/>
          <w:bCs/>
          <w:color w:val="FFFFFF"/>
          <w:sz w:val="44"/>
          <w:szCs w:val="44"/>
        </w:rPr>
        <w:t>上海国税</w:t>
      </w:r>
      <w:r w:rsidR="00737EF6" w:rsidRPr="007742A1">
        <w:rPr>
          <w:rFonts w:ascii="微软雅黑" w:eastAsia="微软雅黑" w:hAnsi="微软雅黑" w:cs="微软雅黑" w:hint="eastAsia"/>
          <w:b/>
          <w:bCs/>
          <w:color w:val="FFFFFF"/>
          <w:sz w:val="44"/>
          <w:szCs w:val="44"/>
        </w:rPr>
        <w:t>逐条解读财税〔2016〕36号文件</w:t>
      </w:r>
    </w:p>
    <w:p w:rsidR="00F247D8" w:rsidRDefault="00F247D8" w:rsidP="00F247D8">
      <w:pPr>
        <w:spacing w:line="360" w:lineRule="auto"/>
        <w:ind w:leftChars="-472" w:left="-991" w:firstLine="900"/>
        <w:jc w:val="center"/>
        <w:rPr>
          <w:rFonts w:ascii="微软雅黑" w:eastAsia="微软雅黑" w:hAnsi="微软雅黑" w:cs="微软雅黑"/>
          <w:b/>
          <w:bCs/>
          <w:color w:val="FFFFFF"/>
          <w:sz w:val="44"/>
          <w:szCs w:val="44"/>
        </w:rPr>
      </w:pPr>
      <w:r>
        <w:rPr>
          <w:rFonts w:ascii="微软雅黑" w:eastAsia="微软雅黑" w:hAnsi="微软雅黑" w:cs="微软雅黑" w:hint="eastAsia"/>
          <w:b/>
          <w:bCs/>
          <w:color w:val="FFFFFF"/>
          <w:sz w:val="44"/>
          <w:szCs w:val="44"/>
        </w:rPr>
        <w:t>国家税务总局2016年第13号至1</w:t>
      </w:r>
      <w:r w:rsidR="00CB15B3">
        <w:rPr>
          <w:rFonts w:ascii="微软雅黑" w:eastAsia="微软雅黑" w:hAnsi="微软雅黑" w:cs="微软雅黑" w:hint="eastAsia"/>
          <w:b/>
          <w:bCs/>
          <w:color w:val="FFFFFF"/>
          <w:sz w:val="44"/>
          <w:szCs w:val="44"/>
        </w:rPr>
        <w:t>9</w:t>
      </w:r>
      <w:r>
        <w:rPr>
          <w:rFonts w:ascii="微软雅黑" w:eastAsia="微软雅黑" w:hAnsi="微软雅黑" w:cs="微软雅黑" w:hint="eastAsia"/>
          <w:b/>
          <w:bCs/>
          <w:color w:val="FFFFFF"/>
          <w:sz w:val="44"/>
          <w:szCs w:val="44"/>
        </w:rPr>
        <w:t>号公告</w:t>
      </w:r>
    </w:p>
    <w:p w:rsidR="005D2193" w:rsidRPr="00F247D8" w:rsidRDefault="005D2193" w:rsidP="00F247D8">
      <w:pPr>
        <w:spacing w:line="360" w:lineRule="auto"/>
        <w:ind w:leftChars="-472" w:left="-991" w:firstLine="900"/>
        <w:jc w:val="center"/>
        <w:rPr>
          <w:rFonts w:ascii="微软雅黑" w:eastAsia="微软雅黑" w:hAnsi="微软雅黑" w:cs="微软雅黑"/>
          <w:b/>
          <w:bCs/>
          <w:color w:val="FFFFFF"/>
          <w:sz w:val="44"/>
          <w:szCs w:val="44"/>
        </w:rPr>
      </w:pPr>
      <w:r>
        <w:rPr>
          <w:rFonts w:ascii="微软雅黑" w:eastAsia="微软雅黑" w:hAnsi="微软雅黑" w:cs="微软雅黑" w:hint="eastAsia"/>
          <w:b/>
          <w:bCs/>
          <w:color w:val="FFFFFF"/>
          <w:sz w:val="44"/>
          <w:szCs w:val="44"/>
        </w:rPr>
        <w:t>浙江省国税2016年第4号公告</w:t>
      </w:r>
    </w:p>
    <w:p w:rsidR="00495965" w:rsidRPr="007742A1" w:rsidRDefault="005D5DE6" w:rsidP="00495965">
      <w:pPr>
        <w:spacing w:line="360" w:lineRule="auto"/>
        <w:jc w:val="center"/>
        <w:rPr>
          <w:rFonts w:ascii="微软雅黑" w:eastAsia="微软雅黑" w:hAnsi="微软雅黑" w:cs="微软雅黑"/>
          <w:b/>
          <w:bCs/>
          <w:color w:val="FFFFFF"/>
          <w:sz w:val="44"/>
          <w:szCs w:val="44"/>
        </w:rPr>
      </w:pPr>
      <w:r w:rsidRPr="007742A1">
        <w:rPr>
          <w:rFonts w:ascii="微软雅黑" w:eastAsia="微软雅黑" w:hAnsi="微软雅黑" w:cs="微软雅黑" w:hint="eastAsia"/>
          <w:b/>
          <w:bCs/>
          <w:color w:val="FFFFFF"/>
          <w:sz w:val="44"/>
          <w:szCs w:val="44"/>
        </w:rPr>
        <w:t>税总关于36号文的158个解答精编</w:t>
      </w:r>
    </w:p>
    <w:p w:rsidR="007742A1" w:rsidRPr="007742A1" w:rsidRDefault="007742A1" w:rsidP="00495965">
      <w:pPr>
        <w:spacing w:line="360" w:lineRule="auto"/>
        <w:jc w:val="center"/>
        <w:rPr>
          <w:rFonts w:ascii="微软雅黑" w:eastAsia="微软雅黑" w:hAnsi="微软雅黑" w:cs="微软雅黑"/>
          <w:b/>
          <w:bCs/>
          <w:color w:val="FFFFFF" w:themeColor="background1"/>
          <w:sz w:val="44"/>
          <w:szCs w:val="44"/>
        </w:rPr>
      </w:pPr>
      <w:r w:rsidRPr="007742A1">
        <w:rPr>
          <w:rFonts w:ascii="微软雅黑" w:eastAsia="微软雅黑" w:hAnsi="微软雅黑" w:hint="eastAsia"/>
          <w:b/>
          <w:color w:val="FFFFFF" w:themeColor="background1"/>
          <w:sz w:val="44"/>
          <w:szCs w:val="44"/>
        </w:rPr>
        <w:t>北京国税权威发布四大行业营改增税收指引</w:t>
      </w:r>
    </w:p>
    <w:p w:rsidR="007742A1" w:rsidRPr="007742A1" w:rsidRDefault="007742A1" w:rsidP="00CB15B3">
      <w:pPr>
        <w:spacing w:line="360" w:lineRule="auto"/>
        <w:ind w:firstLineChars="100" w:firstLine="440"/>
        <w:jc w:val="left"/>
        <w:rPr>
          <w:rFonts w:ascii="微软雅黑" w:eastAsia="微软雅黑" w:hAnsi="微软雅黑" w:cs="Times New Roman"/>
          <w:b/>
          <w:bCs/>
          <w:color w:val="FFFFFF"/>
          <w:sz w:val="44"/>
          <w:szCs w:val="44"/>
        </w:rPr>
      </w:pPr>
      <w:r w:rsidRPr="007742A1">
        <w:rPr>
          <w:rFonts w:ascii="微软雅黑" w:eastAsia="微软雅黑" w:hAnsi="微软雅黑" w:cs="微软雅黑" w:hint="eastAsia"/>
          <w:b/>
          <w:bCs/>
          <w:color w:val="FFFFFF"/>
          <w:sz w:val="44"/>
          <w:szCs w:val="44"/>
        </w:rPr>
        <w:t>附</w:t>
      </w:r>
      <w:r>
        <w:rPr>
          <w:rFonts w:ascii="微软雅黑" w:eastAsia="微软雅黑" w:hAnsi="微软雅黑" w:cs="微软雅黑" w:hint="eastAsia"/>
          <w:b/>
          <w:bCs/>
          <w:color w:val="FFFFFF"/>
          <w:sz w:val="44"/>
          <w:szCs w:val="44"/>
        </w:rPr>
        <w:t>：</w:t>
      </w:r>
      <w:r w:rsidRPr="007742A1">
        <w:rPr>
          <w:rFonts w:ascii="微软雅黑" w:eastAsia="微软雅黑" w:hAnsi="微软雅黑" w:cs="微软雅黑" w:hint="eastAsia"/>
          <w:b/>
          <w:bCs/>
          <w:color w:val="FFFFFF"/>
          <w:sz w:val="44"/>
          <w:szCs w:val="44"/>
        </w:rPr>
        <w:t>陈志坚、赵国庆、樊剑英</w:t>
      </w:r>
      <w:r w:rsidR="00CB15B3">
        <w:rPr>
          <w:rFonts w:ascii="微软雅黑" w:eastAsia="微软雅黑" w:hAnsi="微软雅黑" w:cs="微软雅黑" w:hint="eastAsia"/>
          <w:b/>
          <w:bCs/>
          <w:color w:val="FFFFFF"/>
          <w:sz w:val="44"/>
          <w:szCs w:val="44"/>
        </w:rPr>
        <w:t>等名</w:t>
      </w:r>
      <w:r w:rsidRPr="007742A1">
        <w:rPr>
          <w:rFonts w:ascii="微软雅黑" w:eastAsia="微软雅黑" w:hAnsi="微软雅黑" w:cs="微软雅黑" w:hint="eastAsia"/>
          <w:b/>
          <w:bCs/>
          <w:color w:val="FFFFFF"/>
          <w:sz w:val="44"/>
          <w:szCs w:val="44"/>
        </w:rPr>
        <w:t>家解读</w:t>
      </w:r>
    </w:p>
    <w:p w:rsidR="00495965" w:rsidRPr="005C653D" w:rsidRDefault="001D3EB7" w:rsidP="00495965">
      <w:pPr>
        <w:spacing w:line="360" w:lineRule="auto"/>
        <w:rPr>
          <w:rFonts w:cs="Times New Roman"/>
          <w:color w:val="FFFFFF"/>
        </w:rPr>
      </w:pPr>
      <w:r w:rsidRPr="001D3EB7">
        <w:rPr>
          <w:rFonts w:cs="Calibri"/>
          <w:noProof/>
        </w:rPr>
        <w:pict>
          <v:rect id="_x0000_s1027" style="position:absolute;left:0;text-align:left;margin-left:8.85pt;margin-top:6.55pt;width:412.65pt;height:2.85pt;z-index:251661312" stroked="f"/>
        </w:pict>
      </w:r>
    </w:p>
    <w:p w:rsidR="00495965" w:rsidRPr="005C653D" w:rsidRDefault="00495965" w:rsidP="00495965">
      <w:pPr>
        <w:spacing w:line="360" w:lineRule="auto"/>
        <w:jc w:val="center"/>
        <w:rPr>
          <w:rFonts w:ascii="微软雅黑" w:eastAsia="微软雅黑" w:hAnsi="微软雅黑" w:cs="Times New Roman"/>
          <w:b/>
          <w:bCs/>
          <w:color w:val="0070C0"/>
        </w:rPr>
      </w:pPr>
    </w:p>
    <w:p w:rsidR="00495965" w:rsidRPr="005C653D" w:rsidRDefault="00495965" w:rsidP="00495965">
      <w:pPr>
        <w:jc w:val="center"/>
        <w:rPr>
          <w:rFonts w:cs="Times New Roman"/>
        </w:rPr>
      </w:pPr>
      <w:r w:rsidRPr="005C653D">
        <w:t xml:space="preserve">   </w:t>
      </w:r>
    </w:p>
    <w:p w:rsidR="004C11C7" w:rsidRDefault="004C11C7" w:rsidP="00495965">
      <w:pPr>
        <w:spacing w:line="360" w:lineRule="auto"/>
        <w:ind w:firstLineChars="200" w:firstLine="420"/>
        <w:rPr>
          <w:rFonts w:cs="Times New Roman"/>
        </w:rPr>
      </w:pPr>
    </w:p>
    <w:p w:rsidR="004C11C7" w:rsidRDefault="004C11C7" w:rsidP="00495965">
      <w:pPr>
        <w:spacing w:line="360" w:lineRule="auto"/>
        <w:ind w:firstLineChars="200" w:firstLine="420"/>
        <w:rPr>
          <w:rFonts w:cs="Times New Roman"/>
        </w:rPr>
      </w:pPr>
    </w:p>
    <w:p w:rsidR="004C11C7" w:rsidRDefault="004C11C7" w:rsidP="00495965">
      <w:pPr>
        <w:spacing w:line="360" w:lineRule="auto"/>
        <w:ind w:firstLineChars="200" w:firstLine="420"/>
        <w:rPr>
          <w:rFonts w:cs="Times New Roman"/>
        </w:rPr>
      </w:pPr>
    </w:p>
    <w:p w:rsidR="004C11C7" w:rsidRDefault="004C11C7" w:rsidP="00495965">
      <w:pPr>
        <w:spacing w:line="360" w:lineRule="auto"/>
        <w:ind w:firstLineChars="200" w:firstLine="420"/>
        <w:rPr>
          <w:rFonts w:cs="Times New Roman"/>
        </w:rPr>
      </w:pPr>
    </w:p>
    <w:p w:rsidR="004C11C7" w:rsidRDefault="004C11C7" w:rsidP="00495965">
      <w:pPr>
        <w:spacing w:line="360" w:lineRule="auto"/>
        <w:ind w:firstLineChars="200" w:firstLine="420"/>
        <w:rPr>
          <w:rFonts w:cs="Times New Roman"/>
        </w:rPr>
      </w:pPr>
    </w:p>
    <w:p w:rsidR="004C11C7" w:rsidRDefault="00AF626B" w:rsidP="005D2193">
      <w:pPr>
        <w:pStyle w:val="a8"/>
        <w:rPr>
          <w:rFonts w:cs="Times New Roman"/>
        </w:rPr>
      </w:pPr>
      <w:r w:rsidRPr="00AF626B">
        <w:rPr>
          <w:rFonts w:ascii="楷体" w:eastAsia="楷体" w:hAnsi="楷体" w:hint="eastAsia"/>
          <w:b/>
          <w:color w:val="FFFFFF" w:themeColor="background1"/>
          <w:sz w:val="44"/>
          <w:szCs w:val="44"/>
        </w:rPr>
        <w:t>2016版营改增手册</w:t>
      </w:r>
    </w:p>
    <w:p w:rsidR="004C11C7" w:rsidRDefault="004C11C7" w:rsidP="00495965">
      <w:pPr>
        <w:spacing w:line="360" w:lineRule="auto"/>
        <w:ind w:firstLineChars="200" w:firstLine="420"/>
        <w:rPr>
          <w:rFonts w:cs="Times New Roman"/>
        </w:rPr>
      </w:pPr>
    </w:p>
    <w:p w:rsidR="00B36681" w:rsidRDefault="00B36681" w:rsidP="00F03297">
      <w:pPr>
        <w:pStyle w:val="1"/>
        <w:spacing w:before="0" w:after="0" w:line="360" w:lineRule="auto"/>
        <w:jc w:val="center"/>
        <w:rPr>
          <w:rStyle w:val="a4"/>
          <w:rFonts w:ascii="楷体" w:eastAsia="楷体" w:hAnsi="楷体" w:cs="Helvetica"/>
          <w:b/>
          <w:bCs/>
          <w:color w:val="FF0000"/>
          <w:sz w:val="28"/>
          <w:szCs w:val="28"/>
        </w:rPr>
      </w:pPr>
      <w:bookmarkStart w:id="0" w:name="_Toc447388600"/>
      <w:r>
        <w:rPr>
          <w:rStyle w:val="a4"/>
          <w:rFonts w:ascii="楷体" w:eastAsia="楷体" w:hAnsi="楷体" w:cs="Helvetica" w:hint="eastAsia"/>
          <w:b/>
          <w:bCs/>
          <w:color w:val="FF0000"/>
          <w:sz w:val="28"/>
          <w:szCs w:val="28"/>
        </w:rPr>
        <w:lastRenderedPageBreak/>
        <w:t>目录</w:t>
      </w:r>
    </w:p>
    <w:p w:rsidR="0023684B" w:rsidRPr="0023684B" w:rsidRDefault="0023684B" w:rsidP="0023684B">
      <w:pPr>
        <w:spacing w:line="360" w:lineRule="auto"/>
        <w:jc w:val="left"/>
        <w:rPr>
          <w:rFonts w:ascii="仿宋" w:eastAsia="仿宋" w:hAnsi="仿宋"/>
          <w:b/>
          <w:color w:val="FF0000"/>
          <w:shd w:val="pct15" w:color="auto" w:fill="FFFFFF"/>
        </w:rPr>
      </w:pPr>
      <w:r w:rsidRPr="0023684B">
        <w:rPr>
          <w:rFonts w:ascii="仿宋" w:eastAsia="仿宋" w:hAnsi="仿宋" w:hint="eastAsia"/>
          <w:b/>
          <w:color w:val="FF0000"/>
          <w:shd w:val="pct15" w:color="auto" w:fill="FFFFFF"/>
        </w:rPr>
        <w:t>国发〔2016〕26号国务院关于印发全面推开营改增试点后调整中央与地方增值税收入划分过渡方案的通知</w:t>
      </w:r>
    </w:p>
    <w:p w:rsidR="00AB021C" w:rsidRPr="00AB021C" w:rsidRDefault="00AB021C" w:rsidP="00AB021C">
      <w:pPr>
        <w:pStyle w:val="2"/>
        <w:spacing w:before="0" w:after="0" w:line="360" w:lineRule="auto"/>
        <w:rPr>
          <w:rFonts w:ascii="仿宋" w:eastAsia="仿宋" w:hAnsi="仿宋" w:cstheme="minorBidi"/>
          <w:bCs w:val="0"/>
          <w:color w:val="FF0000"/>
          <w:sz w:val="21"/>
          <w:szCs w:val="22"/>
          <w:shd w:val="pct15" w:color="auto" w:fill="FFFFFF"/>
        </w:rPr>
      </w:pPr>
      <w:r w:rsidRPr="00AB021C">
        <w:rPr>
          <w:rFonts w:ascii="仿宋" w:eastAsia="仿宋" w:hAnsi="仿宋" w:cstheme="minorBidi"/>
          <w:bCs w:val="0"/>
          <w:color w:val="FF0000"/>
          <w:sz w:val="21"/>
          <w:szCs w:val="22"/>
          <w:shd w:val="pct15" w:color="auto" w:fill="FFFFFF"/>
        </w:rPr>
        <w:t>财办会〔2016〕27号财政部办公厅关于征求《关于增值税会计处理的规定（征求意见稿）》意见的函</w:t>
      </w:r>
    </w:p>
    <w:p w:rsidR="008A3C9B" w:rsidRPr="00985D1B" w:rsidRDefault="008A3C9B" w:rsidP="00B36681">
      <w:pPr>
        <w:pStyle w:val="2"/>
        <w:spacing w:before="0" w:after="0" w:line="360" w:lineRule="auto"/>
        <w:rPr>
          <w:rFonts w:ascii="仿宋" w:eastAsia="仿宋" w:hAnsi="仿宋" w:cstheme="minorBidi"/>
          <w:color w:val="FF0000"/>
          <w:sz w:val="21"/>
          <w:szCs w:val="21"/>
          <w:shd w:val="pct15" w:color="auto" w:fill="FFFFFF"/>
        </w:rPr>
      </w:pPr>
      <w:r w:rsidRPr="00985D1B">
        <w:rPr>
          <w:rFonts w:ascii="仿宋" w:eastAsia="仿宋" w:hAnsi="仿宋" w:cstheme="minorBidi" w:hint="eastAsia"/>
          <w:color w:val="FF0000"/>
          <w:sz w:val="21"/>
          <w:szCs w:val="21"/>
          <w:shd w:val="pct15" w:color="auto" w:fill="FFFFFF"/>
        </w:rPr>
        <w:t>上海国税官方解读财税[2016]36号文</w:t>
      </w:r>
      <w:r w:rsidR="00985D1B" w:rsidRPr="00985D1B">
        <w:rPr>
          <w:rFonts w:ascii="仿宋" w:eastAsia="仿宋" w:hAnsi="仿宋" w:cstheme="minorBidi" w:hint="eastAsia"/>
          <w:bCs w:val="0"/>
          <w:color w:val="FF0000"/>
          <w:sz w:val="21"/>
          <w:szCs w:val="21"/>
          <w:shd w:val="pct15" w:color="auto" w:fill="FFFFFF"/>
        </w:rPr>
        <w:t>关于全面推开营业税改征增值税试点的通知</w:t>
      </w:r>
    </w:p>
    <w:p w:rsidR="00B36681" w:rsidRPr="006A7BAF" w:rsidRDefault="00B36681" w:rsidP="00B36681">
      <w:pPr>
        <w:pStyle w:val="2"/>
        <w:spacing w:before="0" w:after="0" w:line="360" w:lineRule="auto"/>
        <w:rPr>
          <w:rStyle w:val="a4"/>
          <w:rFonts w:ascii="仿宋" w:eastAsia="仿宋" w:hAnsi="仿宋" w:cs="Helvetica"/>
          <w:b/>
          <w:color w:val="0070C0"/>
          <w:sz w:val="21"/>
          <w:szCs w:val="21"/>
          <w:shd w:val="pct15" w:color="auto" w:fill="FFFFFF"/>
        </w:rPr>
      </w:pPr>
      <w:r w:rsidRPr="006A7BAF">
        <w:rPr>
          <w:rStyle w:val="a4"/>
          <w:rFonts w:ascii="仿宋" w:eastAsia="仿宋" w:hAnsi="仿宋" w:cs="Helvetica" w:hint="eastAsia"/>
          <w:b/>
          <w:color w:val="FF0000"/>
          <w:sz w:val="21"/>
          <w:szCs w:val="21"/>
          <w:shd w:val="pct15" w:color="auto" w:fill="FFFFFF"/>
        </w:rPr>
        <w:t>营业税改征增值税试点实施办法</w:t>
      </w:r>
      <w:r w:rsidRPr="006A7BAF">
        <w:rPr>
          <w:rStyle w:val="a4"/>
          <w:rFonts w:ascii="仿宋" w:eastAsia="仿宋" w:hAnsi="仿宋" w:cs="Helvetica" w:hint="eastAsia"/>
          <w:b/>
          <w:bCs/>
          <w:color w:val="FF0000"/>
          <w:sz w:val="21"/>
          <w:szCs w:val="21"/>
          <w:shd w:val="pct15" w:color="auto" w:fill="FFFFFF"/>
        </w:rPr>
        <w:t xml:space="preserve">逐条解读                  </w:t>
      </w:r>
      <w:r w:rsidR="00CE23F7" w:rsidRPr="006A7BAF">
        <w:rPr>
          <w:rStyle w:val="a4"/>
          <w:rFonts w:ascii="仿宋" w:eastAsia="仿宋" w:hAnsi="仿宋" w:cs="Helvetica" w:hint="eastAsia"/>
          <w:b/>
          <w:bCs/>
          <w:color w:val="FF0000"/>
          <w:sz w:val="21"/>
          <w:szCs w:val="21"/>
          <w:shd w:val="pct15" w:color="auto" w:fill="FFFFFF"/>
        </w:rPr>
        <w:t xml:space="preserve">  </w:t>
      </w:r>
      <w:r w:rsidR="00AF626B" w:rsidRPr="006A7BAF">
        <w:rPr>
          <w:rStyle w:val="a4"/>
          <w:rFonts w:ascii="仿宋" w:eastAsia="仿宋" w:hAnsi="仿宋" w:cs="Helvetica" w:hint="eastAsia"/>
          <w:b/>
          <w:bCs/>
          <w:color w:val="FF0000"/>
          <w:sz w:val="21"/>
          <w:szCs w:val="21"/>
          <w:shd w:val="pct15" w:color="auto" w:fill="FFFFFF"/>
        </w:rPr>
        <w:t xml:space="preserve">      </w:t>
      </w:r>
      <w:r w:rsidR="00CE23F7" w:rsidRPr="006A7BAF">
        <w:rPr>
          <w:rStyle w:val="a4"/>
          <w:rFonts w:ascii="仿宋" w:eastAsia="仿宋" w:hAnsi="仿宋" w:cs="Helvetica" w:hint="eastAsia"/>
          <w:b/>
          <w:bCs/>
          <w:color w:val="FF0000"/>
          <w:sz w:val="21"/>
          <w:szCs w:val="21"/>
          <w:shd w:val="pct15" w:color="auto" w:fill="FFFFFF"/>
        </w:rPr>
        <w:t xml:space="preserve"> </w:t>
      </w:r>
      <w:r w:rsidR="00AC413F" w:rsidRPr="006A7BAF">
        <w:rPr>
          <w:rStyle w:val="a4"/>
          <w:rFonts w:ascii="仿宋" w:eastAsia="仿宋" w:hAnsi="仿宋" w:cs="Helvetica" w:hint="eastAsia"/>
          <w:b/>
          <w:bCs/>
          <w:color w:val="FF0000"/>
          <w:sz w:val="21"/>
          <w:szCs w:val="21"/>
          <w:shd w:val="pct15" w:color="auto" w:fill="FFFFFF"/>
        </w:rPr>
        <w:t xml:space="preserve">         </w:t>
      </w:r>
      <w:r w:rsidRPr="006A7BAF">
        <w:rPr>
          <w:rStyle w:val="a4"/>
          <w:rFonts w:ascii="仿宋" w:eastAsia="仿宋" w:hAnsi="仿宋" w:cs="Helvetica" w:hint="eastAsia"/>
          <w:b/>
          <w:bCs/>
          <w:color w:val="FF0000"/>
          <w:sz w:val="21"/>
          <w:szCs w:val="21"/>
          <w:shd w:val="pct15" w:color="auto" w:fill="FFFFFF"/>
        </w:rPr>
        <w:t xml:space="preserve"> 3</w:t>
      </w:r>
    </w:p>
    <w:p w:rsidR="00B36681" w:rsidRPr="006A7BAF" w:rsidRDefault="00B36681" w:rsidP="00B36681">
      <w:pPr>
        <w:pStyle w:val="2"/>
        <w:spacing w:before="0" w:after="0" w:line="360" w:lineRule="auto"/>
        <w:rPr>
          <w:rStyle w:val="a4"/>
          <w:rFonts w:ascii="仿宋" w:eastAsia="仿宋" w:hAnsi="仿宋" w:cs="Helvetica"/>
          <w:b/>
          <w:color w:val="0070C0"/>
          <w:sz w:val="21"/>
          <w:szCs w:val="21"/>
          <w:shd w:val="pct15" w:color="auto" w:fill="FFFFFF"/>
        </w:rPr>
      </w:pPr>
      <w:r w:rsidRPr="006A7BAF">
        <w:rPr>
          <w:rStyle w:val="a4"/>
          <w:rFonts w:ascii="仿宋" w:eastAsia="仿宋" w:hAnsi="仿宋" w:cs="Helvetica" w:hint="eastAsia"/>
          <w:b/>
          <w:color w:val="FF0000"/>
          <w:sz w:val="21"/>
          <w:szCs w:val="21"/>
          <w:shd w:val="pct15" w:color="auto" w:fill="FFFFFF"/>
        </w:rPr>
        <w:t>销售服务、无形资产、不动产注释</w:t>
      </w:r>
      <w:r w:rsidRPr="006A7BAF">
        <w:rPr>
          <w:rStyle w:val="a4"/>
          <w:rFonts w:ascii="仿宋" w:eastAsia="仿宋" w:hAnsi="仿宋" w:cs="Helvetica" w:hint="eastAsia"/>
          <w:b/>
          <w:bCs/>
          <w:color w:val="FF0000"/>
          <w:sz w:val="21"/>
          <w:szCs w:val="21"/>
          <w:shd w:val="pct15" w:color="auto" w:fill="FFFFFF"/>
        </w:rPr>
        <w:t xml:space="preserve">逐条解读                </w:t>
      </w:r>
      <w:r w:rsidR="00CE23F7" w:rsidRPr="006A7BAF">
        <w:rPr>
          <w:rStyle w:val="a4"/>
          <w:rFonts w:ascii="仿宋" w:eastAsia="仿宋" w:hAnsi="仿宋" w:cs="Helvetica" w:hint="eastAsia"/>
          <w:b/>
          <w:bCs/>
          <w:color w:val="FF0000"/>
          <w:sz w:val="21"/>
          <w:szCs w:val="21"/>
          <w:shd w:val="pct15" w:color="auto" w:fill="FFFFFF"/>
        </w:rPr>
        <w:t xml:space="preserve">  </w:t>
      </w:r>
      <w:r w:rsidR="00AF626B" w:rsidRPr="006A7BAF">
        <w:rPr>
          <w:rStyle w:val="a4"/>
          <w:rFonts w:ascii="仿宋" w:eastAsia="仿宋" w:hAnsi="仿宋" w:cs="Helvetica" w:hint="eastAsia"/>
          <w:b/>
          <w:bCs/>
          <w:color w:val="FF0000"/>
          <w:sz w:val="21"/>
          <w:szCs w:val="21"/>
          <w:shd w:val="pct15" w:color="auto" w:fill="FFFFFF"/>
        </w:rPr>
        <w:t xml:space="preserve">      </w:t>
      </w:r>
      <w:r w:rsidR="00AC413F" w:rsidRPr="006A7BAF">
        <w:rPr>
          <w:rStyle w:val="a4"/>
          <w:rFonts w:ascii="仿宋" w:eastAsia="仿宋" w:hAnsi="仿宋" w:cs="Helvetica" w:hint="eastAsia"/>
          <w:b/>
          <w:bCs/>
          <w:color w:val="FF0000"/>
          <w:sz w:val="21"/>
          <w:szCs w:val="21"/>
          <w:shd w:val="pct15" w:color="auto" w:fill="FFFFFF"/>
        </w:rPr>
        <w:t xml:space="preserve">          </w:t>
      </w:r>
      <w:r w:rsidRPr="006A7BAF">
        <w:rPr>
          <w:rStyle w:val="a4"/>
          <w:rFonts w:ascii="仿宋" w:eastAsia="仿宋" w:hAnsi="仿宋" w:cs="Helvetica" w:hint="eastAsia"/>
          <w:b/>
          <w:bCs/>
          <w:color w:val="FF0000"/>
          <w:sz w:val="21"/>
          <w:szCs w:val="21"/>
          <w:shd w:val="pct15" w:color="auto" w:fill="FFFFFF"/>
        </w:rPr>
        <w:t xml:space="preserve"> </w:t>
      </w:r>
      <w:r w:rsidR="00C45E85" w:rsidRPr="006A7BAF">
        <w:rPr>
          <w:rStyle w:val="a4"/>
          <w:rFonts w:ascii="仿宋" w:eastAsia="仿宋" w:hAnsi="仿宋" w:cs="Helvetica" w:hint="eastAsia"/>
          <w:b/>
          <w:bCs/>
          <w:color w:val="FF0000"/>
          <w:sz w:val="21"/>
          <w:szCs w:val="21"/>
          <w:shd w:val="pct15" w:color="auto" w:fill="FFFFFF"/>
        </w:rPr>
        <w:t>29</w:t>
      </w:r>
    </w:p>
    <w:p w:rsidR="00D92F64" w:rsidRPr="006A7BAF" w:rsidRDefault="00D92F64" w:rsidP="00D92F64">
      <w:pPr>
        <w:pStyle w:val="2"/>
        <w:spacing w:before="0" w:after="0" w:line="360" w:lineRule="auto"/>
        <w:jc w:val="left"/>
        <w:rPr>
          <w:rStyle w:val="a4"/>
          <w:rFonts w:ascii="仿宋" w:eastAsia="仿宋" w:hAnsi="仿宋" w:cs="Helvetica"/>
          <w:b/>
          <w:color w:val="FF0000"/>
          <w:sz w:val="21"/>
          <w:szCs w:val="21"/>
          <w:shd w:val="pct15" w:color="auto" w:fill="FFFFFF"/>
        </w:rPr>
      </w:pPr>
      <w:r w:rsidRPr="006A7BAF">
        <w:rPr>
          <w:rStyle w:val="a4"/>
          <w:rFonts w:ascii="仿宋" w:eastAsia="仿宋" w:hAnsi="仿宋" w:cs="Helvetica" w:hint="eastAsia"/>
          <w:b/>
          <w:color w:val="FF0000"/>
          <w:sz w:val="21"/>
          <w:szCs w:val="21"/>
          <w:shd w:val="pct15" w:color="auto" w:fill="FFFFFF"/>
        </w:rPr>
        <w:t>营业税改征增值税试点有关事项的规定</w:t>
      </w:r>
      <w:r w:rsidRPr="006A7BAF">
        <w:rPr>
          <w:rStyle w:val="a4"/>
          <w:rFonts w:ascii="仿宋" w:eastAsia="仿宋" w:hAnsi="仿宋" w:cs="Helvetica" w:hint="eastAsia"/>
          <w:b/>
          <w:bCs/>
          <w:color w:val="FF0000"/>
          <w:sz w:val="21"/>
          <w:szCs w:val="21"/>
          <w:shd w:val="pct15" w:color="auto" w:fill="FFFFFF"/>
        </w:rPr>
        <w:t xml:space="preserve">逐条解读            </w:t>
      </w:r>
      <w:r w:rsidR="00CE23F7" w:rsidRPr="006A7BAF">
        <w:rPr>
          <w:rStyle w:val="a4"/>
          <w:rFonts w:ascii="仿宋" w:eastAsia="仿宋" w:hAnsi="仿宋" w:cs="Helvetica" w:hint="eastAsia"/>
          <w:b/>
          <w:bCs/>
          <w:color w:val="FF0000"/>
          <w:sz w:val="21"/>
          <w:szCs w:val="21"/>
          <w:shd w:val="pct15" w:color="auto" w:fill="FFFFFF"/>
        </w:rPr>
        <w:t xml:space="preserve">  </w:t>
      </w:r>
      <w:r w:rsidR="00AF626B" w:rsidRPr="006A7BAF">
        <w:rPr>
          <w:rStyle w:val="a4"/>
          <w:rFonts w:ascii="仿宋" w:eastAsia="仿宋" w:hAnsi="仿宋" w:cs="Helvetica" w:hint="eastAsia"/>
          <w:b/>
          <w:bCs/>
          <w:color w:val="FF0000"/>
          <w:sz w:val="21"/>
          <w:szCs w:val="21"/>
          <w:shd w:val="pct15" w:color="auto" w:fill="FFFFFF"/>
        </w:rPr>
        <w:t xml:space="preserve">      </w:t>
      </w:r>
      <w:r w:rsidR="00AC413F" w:rsidRPr="006A7BAF">
        <w:rPr>
          <w:rStyle w:val="a4"/>
          <w:rFonts w:ascii="仿宋" w:eastAsia="仿宋" w:hAnsi="仿宋" w:cs="Helvetica" w:hint="eastAsia"/>
          <w:b/>
          <w:bCs/>
          <w:color w:val="FF0000"/>
          <w:sz w:val="21"/>
          <w:szCs w:val="21"/>
          <w:shd w:val="pct15" w:color="auto" w:fill="FFFFFF"/>
        </w:rPr>
        <w:t xml:space="preserve">         </w:t>
      </w:r>
      <w:r w:rsidRPr="006A7BAF">
        <w:rPr>
          <w:rStyle w:val="a4"/>
          <w:rFonts w:ascii="仿宋" w:eastAsia="仿宋" w:hAnsi="仿宋" w:cs="Helvetica" w:hint="eastAsia"/>
          <w:b/>
          <w:bCs/>
          <w:color w:val="FF0000"/>
          <w:sz w:val="21"/>
          <w:szCs w:val="21"/>
          <w:shd w:val="pct15" w:color="auto" w:fill="FFFFFF"/>
        </w:rPr>
        <w:t xml:space="preserve"> 4</w:t>
      </w:r>
      <w:r w:rsidR="00C45E85" w:rsidRPr="006A7BAF">
        <w:rPr>
          <w:rStyle w:val="a4"/>
          <w:rFonts w:ascii="仿宋" w:eastAsia="仿宋" w:hAnsi="仿宋" w:cs="Helvetica" w:hint="eastAsia"/>
          <w:b/>
          <w:bCs/>
          <w:color w:val="FF0000"/>
          <w:sz w:val="21"/>
          <w:szCs w:val="21"/>
          <w:shd w:val="pct15" w:color="auto" w:fill="FFFFFF"/>
        </w:rPr>
        <w:t>4</w:t>
      </w:r>
    </w:p>
    <w:p w:rsidR="00C11933" w:rsidRPr="006A7BAF" w:rsidRDefault="00C11933" w:rsidP="00C11933">
      <w:pPr>
        <w:pStyle w:val="2"/>
        <w:spacing w:before="0" w:after="0" w:line="360" w:lineRule="auto"/>
        <w:rPr>
          <w:rStyle w:val="a4"/>
          <w:rFonts w:ascii="仿宋" w:eastAsia="仿宋" w:hAnsi="仿宋" w:cs="Helvetica"/>
          <w:b/>
          <w:color w:val="FF0000"/>
          <w:sz w:val="21"/>
          <w:szCs w:val="21"/>
          <w:shd w:val="pct15" w:color="auto" w:fill="FFFFFF"/>
        </w:rPr>
      </w:pPr>
      <w:r w:rsidRPr="006A7BAF">
        <w:rPr>
          <w:rStyle w:val="a4"/>
          <w:rFonts w:ascii="仿宋" w:eastAsia="仿宋" w:hAnsi="仿宋" w:cs="Helvetica" w:hint="eastAsia"/>
          <w:b/>
          <w:color w:val="FF0000"/>
          <w:sz w:val="21"/>
          <w:szCs w:val="21"/>
          <w:shd w:val="pct15" w:color="auto" w:fill="FFFFFF"/>
        </w:rPr>
        <w:t>营业税改征增值税试点过渡政策的规定</w:t>
      </w:r>
      <w:r w:rsidRPr="006A7BAF">
        <w:rPr>
          <w:rStyle w:val="a4"/>
          <w:rFonts w:ascii="仿宋" w:eastAsia="仿宋" w:hAnsi="仿宋" w:cs="Helvetica" w:hint="eastAsia"/>
          <w:b/>
          <w:bCs/>
          <w:color w:val="FF0000"/>
          <w:sz w:val="21"/>
          <w:szCs w:val="21"/>
          <w:shd w:val="pct15" w:color="auto" w:fill="FFFFFF"/>
        </w:rPr>
        <w:t xml:space="preserve">逐条解读            </w:t>
      </w:r>
      <w:r w:rsidR="00CE23F7" w:rsidRPr="006A7BAF">
        <w:rPr>
          <w:rStyle w:val="a4"/>
          <w:rFonts w:ascii="仿宋" w:eastAsia="仿宋" w:hAnsi="仿宋" w:cs="Helvetica" w:hint="eastAsia"/>
          <w:b/>
          <w:bCs/>
          <w:color w:val="FF0000"/>
          <w:sz w:val="21"/>
          <w:szCs w:val="21"/>
          <w:shd w:val="pct15" w:color="auto" w:fill="FFFFFF"/>
        </w:rPr>
        <w:t xml:space="preserve"> </w:t>
      </w:r>
      <w:r w:rsidR="00AF626B" w:rsidRPr="006A7BAF">
        <w:rPr>
          <w:rStyle w:val="a4"/>
          <w:rFonts w:ascii="仿宋" w:eastAsia="仿宋" w:hAnsi="仿宋" w:cs="Helvetica" w:hint="eastAsia"/>
          <w:b/>
          <w:bCs/>
          <w:color w:val="FF0000"/>
          <w:sz w:val="21"/>
          <w:szCs w:val="21"/>
          <w:shd w:val="pct15" w:color="auto" w:fill="FFFFFF"/>
        </w:rPr>
        <w:t xml:space="preserve">      </w:t>
      </w:r>
      <w:r w:rsidR="00CE23F7" w:rsidRPr="006A7BAF">
        <w:rPr>
          <w:rStyle w:val="a4"/>
          <w:rFonts w:ascii="仿宋" w:eastAsia="仿宋" w:hAnsi="仿宋" w:cs="Helvetica" w:hint="eastAsia"/>
          <w:b/>
          <w:bCs/>
          <w:color w:val="FF0000"/>
          <w:sz w:val="21"/>
          <w:szCs w:val="21"/>
          <w:shd w:val="pct15" w:color="auto" w:fill="FFFFFF"/>
        </w:rPr>
        <w:t xml:space="preserve"> </w:t>
      </w:r>
      <w:r w:rsidR="00AC413F" w:rsidRPr="006A7BAF">
        <w:rPr>
          <w:rStyle w:val="a4"/>
          <w:rFonts w:ascii="仿宋" w:eastAsia="仿宋" w:hAnsi="仿宋" w:cs="Helvetica" w:hint="eastAsia"/>
          <w:b/>
          <w:bCs/>
          <w:color w:val="FF0000"/>
          <w:sz w:val="21"/>
          <w:szCs w:val="21"/>
          <w:shd w:val="pct15" w:color="auto" w:fill="FFFFFF"/>
        </w:rPr>
        <w:t xml:space="preserve">         </w:t>
      </w:r>
      <w:r w:rsidRPr="006A7BAF">
        <w:rPr>
          <w:rStyle w:val="a4"/>
          <w:rFonts w:ascii="仿宋" w:eastAsia="仿宋" w:hAnsi="仿宋" w:cs="Helvetica" w:hint="eastAsia"/>
          <w:b/>
          <w:bCs/>
          <w:color w:val="FF0000"/>
          <w:sz w:val="21"/>
          <w:szCs w:val="21"/>
          <w:shd w:val="pct15" w:color="auto" w:fill="FFFFFF"/>
        </w:rPr>
        <w:t xml:space="preserve"> 5</w:t>
      </w:r>
      <w:r w:rsidR="00C83506" w:rsidRPr="006A7BAF">
        <w:rPr>
          <w:rStyle w:val="a4"/>
          <w:rFonts w:ascii="仿宋" w:eastAsia="仿宋" w:hAnsi="仿宋" w:cs="Helvetica" w:hint="eastAsia"/>
          <w:b/>
          <w:bCs/>
          <w:color w:val="FF0000"/>
          <w:sz w:val="21"/>
          <w:szCs w:val="21"/>
          <w:shd w:val="pct15" w:color="auto" w:fill="FFFFFF"/>
        </w:rPr>
        <w:t>6</w:t>
      </w:r>
    </w:p>
    <w:p w:rsidR="00D11BF2" w:rsidRPr="006A7BAF" w:rsidRDefault="00D11BF2" w:rsidP="00D11BF2">
      <w:pPr>
        <w:pStyle w:val="2"/>
        <w:spacing w:before="0" w:after="0" w:line="360" w:lineRule="auto"/>
        <w:rPr>
          <w:rStyle w:val="a4"/>
          <w:rFonts w:ascii="仿宋" w:eastAsia="仿宋" w:hAnsi="仿宋" w:cs="Helvetica"/>
          <w:b/>
          <w:bCs/>
          <w:color w:val="FF0000"/>
          <w:sz w:val="21"/>
          <w:szCs w:val="21"/>
          <w:shd w:val="pct15" w:color="auto" w:fill="FFFFFF"/>
        </w:rPr>
      </w:pPr>
      <w:r w:rsidRPr="006A7BAF">
        <w:rPr>
          <w:rStyle w:val="a4"/>
          <w:rFonts w:ascii="仿宋" w:eastAsia="仿宋" w:hAnsi="仿宋" w:cs="Helvetica" w:hint="eastAsia"/>
          <w:b/>
          <w:color w:val="FF0000"/>
          <w:sz w:val="21"/>
          <w:szCs w:val="21"/>
          <w:shd w:val="pct15" w:color="auto" w:fill="FFFFFF"/>
        </w:rPr>
        <w:t>跨境应税行为适用增值税零税率和免税政策的规定</w:t>
      </w:r>
      <w:r w:rsidRPr="006A7BAF">
        <w:rPr>
          <w:rStyle w:val="a4"/>
          <w:rFonts w:ascii="仿宋" w:eastAsia="仿宋" w:hAnsi="仿宋" w:cs="Helvetica" w:hint="eastAsia"/>
          <w:b/>
          <w:bCs/>
          <w:color w:val="FF0000"/>
          <w:sz w:val="21"/>
          <w:szCs w:val="21"/>
          <w:shd w:val="pct15" w:color="auto" w:fill="FFFFFF"/>
        </w:rPr>
        <w:t xml:space="preserve">逐条解读 </w:t>
      </w:r>
      <w:r w:rsidR="00CE23F7" w:rsidRPr="006A7BAF">
        <w:rPr>
          <w:rStyle w:val="a4"/>
          <w:rFonts w:ascii="仿宋" w:eastAsia="仿宋" w:hAnsi="仿宋" w:cs="Helvetica" w:hint="eastAsia"/>
          <w:b/>
          <w:bCs/>
          <w:color w:val="FF0000"/>
          <w:sz w:val="21"/>
          <w:szCs w:val="21"/>
          <w:shd w:val="pct15" w:color="auto" w:fill="FFFFFF"/>
        </w:rPr>
        <w:t xml:space="preserve">  </w:t>
      </w:r>
      <w:r w:rsidR="00AF626B" w:rsidRPr="006A7BAF">
        <w:rPr>
          <w:rStyle w:val="a4"/>
          <w:rFonts w:ascii="仿宋" w:eastAsia="仿宋" w:hAnsi="仿宋" w:cs="Helvetica" w:hint="eastAsia"/>
          <w:b/>
          <w:bCs/>
          <w:color w:val="FF0000"/>
          <w:sz w:val="21"/>
          <w:szCs w:val="21"/>
          <w:shd w:val="pct15" w:color="auto" w:fill="FFFFFF"/>
        </w:rPr>
        <w:t xml:space="preserve">      </w:t>
      </w:r>
      <w:r w:rsidRPr="006A7BAF">
        <w:rPr>
          <w:rStyle w:val="a4"/>
          <w:rFonts w:ascii="仿宋" w:eastAsia="仿宋" w:hAnsi="仿宋" w:cs="Helvetica" w:hint="eastAsia"/>
          <w:b/>
          <w:bCs/>
          <w:color w:val="FF0000"/>
          <w:sz w:val="21"/>
          <w:szCs w:val="21"/>
          <w:shd w:val="pct15" w:color="auto" w:fill="FFFFFF"/>
        </w:rPr>
        <w:t xml:space="preserve">  </w:t>
      </w:r>
      <w:r w:rsidR="00AC413F" w:rsidRPr="006A7BAF">
        <w:rPr>
          <w:rStyle w:val="a4"/>
          <w:rFonts w:ascii="仿宋" w:eastAsia="仿宋" w:hAnsi="仿宋" w:cs="Helvetica" w:hint="eastAsia"/>
          <w:b/>
          <w:bCs/>
          <w:color w:val="FF0000"/>
          <w:sz w:val="21"/>
          <w:szCs w:val="21"/>
          <w:shd w:val="pct15" w:color="auto" w:fill="FFFFFF"/>
        </w:rPr>
        <w:t xml:space="preserve">         </w:t>
      </w:r>
      <w:r w:rsidRPr="006A7BAF">
        <w:rPr>
          <w:rStyle w:val="a4"/>
          <w:rFonts w:ascii="仿宋" w:eastAsia="仿宋" w:hAnsi="仿宋" w:cs="Helvetica" w:hint="eastAsia"/>
          <w:b/>
          <w:bCs/>
          <w:color w:val="FF0000"/>
          <w:sz w:val="21"/>
          <w:szCs w:val="21"/>
          <w:shd w:val="pct15" w:color="auto" w:fill="FFFFFF"/>
        </w:rPr>
        <w:t>7</w:t>
      </w:r>
      <w:r w:rsidR="00C83506" w:rsidRPr="006A7BAF">
        <w:rPr>
          <w:rStyle w:val="a4"/>
          <w:rFonts w:ascii="仿宋" w:eastAsia="仿宋" w:hAnsi="仿宋" w:cs="Helvetica" w:hint="eastAsia"/>
          <w:b/>
          <w:bCs/>
          <w:color w:val="FF0000"/>
          <w:sz w:val="21"/>
          <w:szCs w:val="21"/>
          <w:shd w:val="pct15" w:color="auto" w:fill="FFFFFF"/>
        </w:rPr>
        <w:t>3</w:t>
      </w:r>
    </w:p>
    <w:p w:rsidR="005F1C33" w:rsidRPr="006A7BAF" w:rsidRDefault="005F1C33" w:rsidP="005F1C33">
      <w:pPr>
        <w:pStyle w:val="a3"/>
        <w:snapToGrid w:val="0"/>
        <w:spacing w:before="0" w:beforeAutospacing="0" w:after="0" w:afterAutospacing="0" w:line="360" w:lineRule="auto"/>
        <w:rPr>
          <w:rStyle w:val="a4"/>
          <w:rFonts w:ascii="仿宋" w:eastAsia="仿宋" w:hAnsi="仿宋"/>
          <w:color w:val="FF0000"/>
          <w:sz w:val="21"/>
          <w:szCs w:val="21"/>
          <w:shd w:val="pct15" w:color="auto" w:fill="FFFFFF"/>
        </w:rPr>
      </w:pPr>
      <w:r w:rsidRPr="006A7BAF">
        <w:rPr>
          <w:rStyle w:val="a4"/>
          <w:rFonts w:ascii="仿宋" w:eastAsia="仿宋" w:hAnsi="仿宋" w:hint="eastAsia"/>
          <w:color w:val="FF0000"/>
          <w:sz w:val="21"/>
          <w:szCs w:val="21"/>
          <w:shd w:val="pct15" w:color="auto" w:fill="FFFFFF"/>
        </w:rPr>
        <w:t>财税〔2016〕25号财政部、国家税务总局关于营业税改征增值税试点有关</w:t>
      </w:r>
    </w:p>
    <w:p w:rsidR="005F1C33" w:rsidRPr="006A7BAF" w:rsidRDefault="005F1C33" w:rsidP="005F1C33">
      <w:pPr>
        <w:pStyle w:val="a3"/>
        <w:snapToGrid w:val="0"/>
        <w:spacing w:before="0" w:beforeAutospacing="0" w:after="0" w:afterAutospacing="0" w:line="360" w:lineRule="auto"/>
        <w:rPr>
          <w:rStyle w:val="a4"/>
          <w:rFonts w:ascii="仿宋" w:eastAsia="仿宋" w:hAnsi="仿宋"/>
          <w:color w:val="FF0000"/>
          <w:sz w:val="21"/>
          <w:szCs w:val="21"/>
          <w:shd w:val="pct15" w:color="auto" w:fill="FFFFFF"/>
        </w:rPr>
      </w:pPr>
      <w:r w:rsidRPr="006A7BAF">
        <w:rPr>
          <w:rStyle w:val="a4"/>
          <w:rFonts w:ascii="仿宋" w:eastAsia="仿宋" w:hAnsi="仿宋" w:hint="eastAsia"/>
          <w:color w:val="FF0000"/>
          <w:sz w:val="21"/>
          <w:szCs w:val="21"/>
          <w:shd w:val="pct15" w:color="auto" w:fill="FFFFFF"/>
        </w:rPr>
        <w:t>文化事业建设费政策及征收管理问题的通知</w:t>
      </w:r>
    </w:p>
    <w:p w:rsidR="00832143" w:rsidRPr="00832143" w:rsidRDefault="00832143" w:rsidP="00832143">
      <w:pPr>
        <w:snapToGrid w:val="0"/>
        <w:spacing w:line="360" w:lineRule="atLeast"/>
        <w:rPr>
          <w:rFonts w:ascii="仿宋" w:eastAsia="仿宋" w:hAnsi="仿宋"/>
          <w:b/>
          <w:color w:val="FF0000"/>
          <w:szCs w:val="21"/>
          <w:shd w:val="pct15" w:color="auto" w:fill="FFFFFF"/>
        </w:rPr>
      </w:pPr>
      <w:r w:rsidRPr="00832143">
        <w:rPr>
          <w:rFonts w:ascii="仿宋" w:eastAsia="仿宋" w:hAnsi="仿宋" w:hint="eastAsia"/>
          <w:b/>
          <w:color w:val="FF0000"/>
          <w:szCs w:val="21"/>
          <w:shd w:val="pct15" w:color="auto" w:fill="FFFFFF"/>
        </w:rPr>
        <w:t>财税〔2016〕32号财政部 国家税务总局关于做好全面推开营业税改征增值税试点准备工作的通知</w:t>
      </w:r>
    </w:p>
    <w:p w:rsidR="00C71E48" w:rsidRDefault="00C71E48" w:rsidP="00C71E48">
      <w:pPr>
        <w:snapToGrid w:val="0"/>
        <w:spacing w:line="360" w:lineRule="atLeast"/>
        <w:jc w:val="left"/>
        <w:rPr>
          <w:rFonts w:ascii="仿宋" w:eastAsia="仿宋" w:hAnsi="仿宋"/>
          <w:b/>
          <w:bCs/>
          <w:color w:val="FF0000"/>
          <w:szCs w:val="21"/>
          <w:shd w:val="pct15" w:color="auto" w:fill="FFFFFF"/>
        </w:rPr>
      </w:pPr>
      <w:r w:rsidRPr="00C71E48">
        <w:rPr>
          <w:rFonts w:ascii="仿宋" w:eastAsia="仿宋" w:hAnsi="仿宋" w:hint="eastAsia"/>
          <w:b/>
          <w:color w:val="FF0000"/>
          <w:szCs w:val="21"/>
          <w:shd w:val="pct15" w:color="auto" w:fill="FFFFFF"/>
        </w:rPr>
        <w:t>四大行业 两档税率 不动产纳入抵扣范围——财政部税政司、国家税务总局货物劳务税司负责人就全面推开营改增试点答记者问</w:t>
      </w:r>
    </w:p>
    <w:p w:rsidR="006B0485" w:rsidRPr="006A7BAF" w:rsidRDefault="006B0485" w:rsidP="00832143">
      <w:pPr>
        <w:pStyle w:val="a3"/>
        <w:shd w:val="clear" w:color="auto" w:fill="FFFFFF"/>
        <w:spacing w:before="0" w:beforeAutospacing="0" w:after="0" w:afterAutospacing="0" w:line="360" w:lineRule="auto"/>
        <w:rPr>
          <w:rFonts w:ascii="仿宋" w:eastAsia="仿宋" w:hAnsi="仿宋"/>
          <w:b/>
          <w:bCs/>
          <w:color w:val="FF0000"/>
          <w:sz w:val="21"/>
          <w:szCs w:val="21"/>
          <w:shd w:val="pct15" w:color="auto" w:fill="FFFFFF"/>
        </w:rPr>
      </w:pPr>
      <w:r w:rsidRPr="006A7BAF">
        <w:rPr>
          <w:rFonts w:ascii="仿宋" w:eastAsia="仿宋" w:hAnsi="仿宋" w:hint="eastAsia"/>
          <w:b/>
          <w:bCs/>
          <w:color w:val="FF0000"/>
          <w:sz w:val="21"/>
          <w:szCs w:val="21"/>
          <w:shd w:val="pct15" w:color="auto" w:fill="FFFFFF"/>
        </w:rPr>
        <w:t>财税[2016]39号财政部国家税务总局关于营业税改征增值税试点若干政策的通知 81</w:t>
      </w:r>
    </w:p>
    <w:p w:rsidR="006A7BAF" w:rsidRPr="006A7BAF" w:rsidRDefault="00D5528F" w:rsidP="00FE623F">
      <w:pPr>
        <w:pStyle w:val="a3"/>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b/>
          <w:color w:val="FF0000"/>
          <w:sz w:val="21"/>
          <w:szCs w:val="21"/>
          <w:shd w:val="pct15" w:color="auto" w:fill="FFFFFF"/>
        </w:rPr>
        <w:t>财税[2016]43号关于营改增后契税房产税土地增值税个人所得税计税依据问题的通知</w:t>
      </w:r>
    </w:p>
    <w:p w:rsidR="00FE623F" w:rsidRPr="006A7BAF" w:rsidRDefault="00FE623F" w:rsidP="00FE623F">
      <w:pPr>
        <w:pStyle w:val="a3"/>
        <w:spacing w:before="0" w:beforeAutospacing="0" w:after="0" w:afterAutospacing="0" w:line="360" w:lineRule="auto"/>
        <w:rPr>
          <w:rStyle w:val="a4"/>
          <w:rFonts w:ascii="仿宋" w:eastAsia="仿宋" w:hAnsi="仿宋"/>
          <w:color w:val="FF0000"/>
          <w:sz w:val="21"/>
          <w:szCs w:val="21"/>
          <w:shd w:val="pct15" w:color="auto" w:fill="FFFFFF"/>
        </w:rPr>
      </w:pPr>
      <w:r w:rsidRPr="006A7BAF">
        <w:rPr>
          <w:rStyle w:val="a4"/>
          <w:rFonts w:ascii="仿宋" w:eastAsia="仿宋" w:hAnsi="仿宋" w:hint="eastAsia"/>
          <w:color w:val="FF0000"/>
          <w:sz w:val="21"/>
          <w:szCs w:val="21"/>
          <w:shd w:val="pct15" w:color="auto" w:fill="FFFFFF"/>
        </w:rPr>
        <w:t>财税〔2016〕46号关于进一步明确全面推开营改增试点金融业有关政策的通知   84</w:t>
      </w:r>
    </w:p>
    <w:p w:rsidR="006A7BAF" w:rsidRPr="006A7BAF" w:rsidRDefault="006A7BAF" w:rsidP="006A7BAF">
      <w:pPr>
        <w:pStyle w:val="a3"/>
        <w:shd w:val="clear" w:color="auto" w:fill="FFFFFF"/>
        <w:spacing w:before="0" w:beforeAutospacing="0" w:after="0" w:afterAutospacing="0" w:line="360" w:lineRule="auto"/>
        <w:rPr>
          <w:rStyle w:val="a4"/>
          <w:rFonts w:ascii="仿宋" w:eastAsia="仿宋" w:hAnsi="仿宋"/>
          <w:color w:val="FF0000"/>
          <w:sz w:val="21"/>
          <w:szCs w:val="21"/>
          <w:shd w:val="pct15" w:color="auto" w:fill="FFFFFF"/>
        </w:rPr>
      </w:pPr>
      <w:r w:rsidRPr="006A7BAF">
        <w:rPr>
          <w:rStyle w:val="a4"/>
          <w:rFonts w:ascii="仿宋" w:eastAsia="仿宋" w:hAnsi="仿宋" w:hint="eastAsia"/>
          <w:color w:val="FF0000"/>
          <w:sz w:val="21"/>
          <w:szCs w:val="21"/>
          <w:shd w:val="pct15" w:color="auto" w:fill="FFFFFF"/>
        </w:rPr>
        <w:t>财税〔2016〕47号关于进一步明确全面推开营改增试点有关劳务派遣服务、收费公路通行费抵扣等政策的通知</w:t>
      </w:r>
      <w:r>
        <w:rPr>
          <w:rStyle w:val="a4"/>
          <w:rFonts w:ascii="仿宋" w:eastAsia="仿宋" w:hAnsi="仿宋" w:hint="eastAsia"/>
          <w:color w:val="FF0000"/>
          <w:sz w:val="21"/>
          <w:szCs w:val="21"/>
          <w:shd w:val="pct15" w:color="auto" w:fill="FFFFFF"/>
        </w:rPr>
        <w:t xml:space="preserve">                86</w:t>
      </w:r>
    </w:p>
    <w:p w:rsidR="00FD1337" w:rsidRDefault="00FD1337" w:rsidP="00FD1337">
      <w:pPr>
        <w:pStyle w:val="a3"/>
        <w:shd w:val="clear" w:color="auto" w:fill="FFFFFF"/>
        <w:spacing w:before="0" w:beforeAutospacing="0" w:after="0" w:afterAutospacing="0" w:line="360" w:lineRule="auto"/>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财税[2016]68号财政部 国家税务总局关于进一步明确全面推开营改增试点有关再保险、不动产租赁和非学历教育等政策的通知</w:t>
      </w:r>
    </w:p>
    <w:p w:rsidR="00057530" w:rsidRPr="00057530" w:rsidRDefault="00057530" w:rsidP="00057530">
      <w:pPr>
        <w:pStyle w:val="a3"/>
        <w:spacing w:before="0" w:beforeAutospacing="0" w:after="0" w:afterAutospacing="0" w:line="360" w:lineRule="auto"/>
        <w:rPr>
          <w:rStyle w:val="a4"/>
          <w:rFonts w:ascii="仿宋" w:eastAsia="仿宋" w:hAnsi="仿宋"/>
          <w:color w:val="FF0000"/>
          <w:sz w:val="21"/>
          <w:szCs w:val="21"/>
          <w:shd w:val="pct15" w:color="auto" w:fill="FFFFFF"/>
        </w:rPr>
      </w:pPr>
      <w:r w:rsidRPr="00057530">
        <w:rPr>
          <w:rStyle w:val="a4"/>
          <w:rFonts w:ascii="仿宋" w:eastAsia="仿宋" w:hAnsi="仿宋" w:hint="eastAsia"/>
          <w:color w:val="FF0000"/>
          <w:sz w:val="21"/>
          <w:szCs w:val="21"/>
          <w:shd w:val="pct15" w:color="auto" w:fill="FFFFFF"/>
        </w:rPr>
        <w:t>财税〔2016〕70号财政部 国家税务总局关于金融机构同业往来等增值税政策的补充通知</w:t>
      </w:r>
    </w:p>
    <w:p w:rsidR="009F14B5" w:rsidRPr="006A7BAF" w:rsidRDefault="00AC413F" w:rsidP="00AC413F">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bookmarkStart w:id="1" w:name="OLE_LINK5"/>
      <w:bookmarkStart w:id="2" w:name="OLE_LINK6"/>
      <w:r w:rsidRPr="006A7BAF">
        <w:rPr>
          <w:rFonts w:ascii="仿宋" w:eastAsia="仿宋" w:hAnsi="仿宋" w:cs="Helvetica"/>
          <w:b/>
          <w:color w:val="FF0000"/>
          <w:sz w:val="21"/>
          <w:szCs w:val="21"/>
          <w:shd w:val="pct15" w:color="auto" w:fill="FFFFFF"/>
        </w:rPr>
        <w:t>国家税务总局公告2016年第13号关于全面推开营业税改征增值税试点后</w:t>
      </w:r>
    </w:p>
    <w:p w:rsidR="00AC413F" w:rsidRPr="006A7BAF" w:rsidRDefault="00AC413F" w:rsidP="009F14B5">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增值税纳税申报有关事项的公告</w:t>
      </w:r>
      <w:r w:rsidRPr="006A7BAF">
        <w:rPr>
          <w:rFonts w:ascii="仿宋" w:eastAsia="仿宋" w:hAnsi="仿宋" w:cs="Helvetica" w:hint="eastAsia"/>
          <w:b/>
          <w:color w:val="FF0000"/>
          <w:sz w:val="21"/>
          <w:szCs w:val="21"/>
          <w:shd w:val="pct15" w:color="auto" w:fill="FFFFFF"/>
        </w:rPr>
        <w:t xml:space="preserve">                </w:t>
      </w:r>
      <w:r w:rsidR="000D1EE8" w:rsidRPr="006A7BAF">
        <w:rPr>
          <w:rFonts w:ascii="仿宋" w:eastAsia="仿宋" w:hAnsi="仿宋" w:cs="Helvetica" w:hint="eastAsia"/>
          <w:b/>
          <w:color w:val="FF0000"/>
          <w:sz w:val="21"/>
          <w:szCs w:val="21"/>
          <w:shd w:val="pct15" w:color="auto" w:fill="FFFFFF"/>
        </w:rPr>
        <w:t xml:space="preserve">           </w:t>
      </w:r>
      <w:r w:rsidR="009F14B5" w:rsidRPr="006A7BAF">
        <w:rPr>
          <w:rFonts w:ascii="仿宋" w:eastAsia="仿宋" w:hAnsi="仿宋" w:cs="Helvetica" w:hint="eastAsia"/>
          <w:b/>
          <w:color w:val="FF0000"/>
          <w:sz w:val="21"/>
          <w:szCs w:val="21"/>
          <w:shd w:val="pct15" w:color="auto" w:fill="FFFFFF"/>
        </w:rPr>
        <w:t xml:space="preserve">                 </w:t>
      </w:r>
      <w:r w:rsidRPr="006A7BAF">
        <w:rPr>
          <w:rFonts w:ascii="仿宋" w:eastAsia="仿宋" w:hAnsi="仿宋" w:cs="Helvetica" w:hint="eastAsia"/>
          <w:b/>
          <w:color w:val="FF0000"/>
          <w:sz w:val="21"/>
          <w:szCs w:val="21"/>
          <w:shd w:val="pct15" w:color="auto" w:fill="FFFFFF"/>
        </w:rPr>
        <w:t>7</w:t>
      </w:r>
      <w:r w:rsidR="000D1EE8" w:rsidRPr="006A7BAF">
        <w:rPr>
          <w:rFonts w:ascii="仿宋" w:eastAsia="仿宋" w:hAnsi="仿宋" w:cs="Helvetica" w:hint="eastAsia"/>
          <w:b/>
          <w:color w:val="FF0000"/>
          <w:sz w:val="21"/>
          <w:szCs w:val="21"/>
          <w:shd w:val="pct15" w:color="auto" w:fill="FFFFFF"/>
        </w:rPr>
        <w:t>6</w:t>
      </w:r>
    </w:p>
    <w:p w:rsidR="009F14B5"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国家税务总局公告2016年第14号关于发布《纳税人转让不动产增值税征收</w:t>
      </w:r>
    </w:p>
    <w:p w:rsidR="000D1EE8"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管理暂行办法》的公告</w:t>
      </w:r>
      <w:r w:rsidRPr="006A7BAF">
        <w:rPr>
          <w:rFonts w:ascii="仿宋" w:eastAsia="仿宋" w:hAnsi="仿宋" w:cs="Helvetica" w:hint="eastAsia"/>
          <w:b/>
          <w:color w:val="FF0000"/>
          <w:sz w:val="21"/>
          <w:szCs w:val="21"/>
          <w:shd w:val="pct15" w:color="auto" w:fill="FFFFFF"/>
        </w:rPr>
        <w:t xml:space="preserve">                               </w:t>
      </w:r>
      <w:r w:rsidR="009F14B5" w:rsidRPr="006A7BAF">
        <w:rPr>
          <w:rFonts w:ascii="仿宋" w:eastAsia="仿宋" w:hAnsi="仿宋" w:cs="Helvetica" w:hint="eastAsia"/>
          <w:b/>
          <w:color w:val="FF0000"/>
          <w:sz w:val="21"/>
          <w:szCs w:val="21"/>
          <w:shd w:val="pct15" w:color="auto" w:fill="FFFFFF"/>
        </w:rPr>
        <w:t xml:space="preserve">                     </w:t>
      </w:r>
      <w:r w:rsidR="00CC063C" w:rsidRPr="006A7BAF">
        <w:rPr>
          <w:rFonts w:ascii="仿宋" w:eastAsia="仿宋" w:hAnsi="仿宋" w:cs="Helvetica" w:hint="eastAsia"/>
          <w:b/>
          <w:color w:val="FF0000"/>
          <w:sz w:val="21"/>
          <w:szCs w:val="21"/>
          <w:shd w:val="pct15" w:color="auto" w:fill="FFFFFF"/>
        </w:rPr>
        <w:t>80</w:t>
      </w:r>
    </w:p>
    <w:p w:rsidR="000D1EE8" w:rsidRPr="006A7BAF" w:rsidRDefault="000D1EE8" w:rsidP="000D1EE8">
      <w:pPr>
        <w:rPr>
          <w:rStyle w:val="a4"/>
          <w:rFonts w:ascii="仿宋" w:eastAsia="仿宋" w:hAnsi="仿宋" w:cs="Helvetica"/>
          <w:color w:val="FF0000"/>
          <w:szCs w:val="21"/>
          <w:shd w:val="pct15" w:color="auto" w:fill="FFFFFF"/>
        </w:rPr>
      </w:pPr>
      <w:r w:rsidRPr="006A7BAF">
        <w:rPr>
          <w:rStyle w:val="a4"/>
          <w:rFonts w:ascii="仿宋" w:eastAsia="仿宋" w:hAnsi="仿宋" w:cs="Helvetica"/>
          <w:color w:val="FF0000"/>
          <w:szCs w:val="21"/>
          <w:shd w:val="pct15" w:color="auto" w:fill="FFFFFF"/>
        </w:rPr>
        <w:t>国家税务总局公告2016年第15号不动产进项税额分期抵扣暂行办法</w:t>
      </w:r>
      <w:r w:rsidR="009F14B5" w:rsidRPr="006A7BAF">
        <w:rPr>
          <w:rStyle w:val="a4"/>
          <w:rFonts w:ascii="仿宋" w:eastAsia="仿宋" w:hAnsi="仿宋" w:cs="Helvetica" w:hint="eastAsia"/>
          <w:color w:val="FF0000"/>
          <w:szCs w:val="21"/>
          <w:shd w:val="pct15" w:color="auto" w:fill="FFFFFF"/>
        </w:rPr>
        <w:t xml:space="preserve">           </w:t>
      </w:r>
      <w:r w:rsidRPr="006A7BAF">
        <w:rPr>
          <w:rStyle w:val="a4"/>
          <w:rFonts w:ascii="仿宋" w:eastAsia="仿宋" w:hAnsi="仿宋" w:cs="Helvetica" w:hint="eastAsia"/>
          <w:color w:val="FF0000"/>
          <w:szCs w:val="21"/>
          <w:shd w:val="pct15" w:color="auto" w:fill="FFFFFF"/>
        </w:rPr>
        <w:t xml:space="preserve"> </w:t>
      </w:r>
      <w:r w:rsidR="00CB15B3" w:rsidRPr="006A7BAF">
        <w:rPr>
          <w:rStyle w:val="a4"/>
          <w:rFonts w:ascii="仿宋" w:eastAsia="仿宋" w:hAnsi="仿宋" w:cs="Helvetica" w:hint="eastAsia"/>
          <w:color w:val="FF0000"/>
          <w:szCs w:val="21"/>
          <w:shd w:val="pct15" w:color="auto" w:fill="FFFFFF"/>
        </w:rPr>
        <w:t>83</w:t>
      </w:r>
    </w:p>
    <w:p w:rsidR="009F14B5"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国家税务总局公告2016年第16号关于发布《纳税人提供不动产经营租赁服务</w:t>
      </w:r>
    </w:p>
    <w:p w:rsidR="000D1EE8"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lastRenderedPageBreak/>
        <w:t>增值税征收管理暂行办法》的公告</w:t>
      </w:r>
      <w:r w:rsidRPr="006A7BAF">
        <w:rPr>
          <w:rFonts w:ascii="仿宋" w:eastAsia="仿宋" w:hAnsi="仿宋" w:cs="Helvetica" w:hint="eastAsia"/>
          <w:b/>
          <w:color w:val="FF0000"/>
          <w:sz w:val="21"/>
          <w:szCs w:val="21"/>
          <w:shd w:val="pct15" w:color="auto" w:fill="FFFFFF"/>
        </w:rPr>
        <w:t xml:space="preserve">                  </w:t>
      </w:r>
      <w:r w:rsidR="009F14B5" w:rsidRPr="006A7BAF">
        <w:rPr>
          <w:rFonts w:ascii="仿宋" w:eastAsia="仿宋" w:hAnsi="仿宋" w:cs="Helvetica" w:hint="eastAsia"/>
          <w:b/>
          <w:color w:val="FF0000"/>
          <w:sz w:val="21"/>
          <w:szCs w:val="21"/>
          <w:shd w:val="pct15" w:color="auto" w:fill="FFFFFF"/>
        </w:rPr>
        <w:t xml:space="preserve">                       </w:t>
      </w:r>
      <w:r w:rsidRPr="006A7BAF">
        <w:rPr>
          <w:rFonts w:ascii="仿宋" w:eastAsia="仿宋" w:hAnsi="仿宋" w:cs="Helvetica" w:hint="eastAsia"/>
          <w:b/>
          <w:color w:val="FF0000"/>
          <w:sz w:val="21"/>
          <w:szCs w:val="21"/>
          <w:shd w:val="pct15" w:color="auto" w:fill="FFFFFF"/>
        </w:rPr>
        <w:t xml:space="preserve"> 8</w:t>
      </w:r>
      <w:r w:rsidR="004B4116" w:rsidRPr="006A7BAF">
        <w:rPr>
          <w:rFonts w:ascii="仿宋" w:eastAsia="仿宋" w:hAnsi="仿宋" w:cs="Helvetica" w:hint="eastAsia"/>
          <w:b/>
          <w:color w:val="FF0000"/>
          <w:sz w:val="21"/>
          <w:szCs w:val="21"/>
          <w:shd w:val="pct15" w:color="auto" w:fill="FFFFFF"/>
        </w:rPr>
        <w:t>6</w:t>
      </w:r>
    </w:p>
    <w:p w:rsidR="009F14B5"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国家税务总局公告2016年第17号关于发布《纳税人跨县（市、区）提供建筑</w:t>
      </w:r>
    </w:p>
    <w:p w:rsidR="000D1EE8"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服务增值税征收管理暂行办法》的公告</w:t>
      </w:r>
      <w:r w:rsidRPr="006A7BAF">
        <w:rPr>
          <w:rFonts w:ascii="仿宋" w:eastAsia="仿宋" w:hAnsi="仿宋" w:cs="Helvetica" w:hint="eastAsia"/>
          <w:b/>
          <w:color w:val="FF0000"/>
          <w:sz w:val="21"/>
          <w:szCs w:val="21"/>
          <w:shd w:val="pct15" w:color="auto" w:fill="FFFFFF"/>
        </w:rPr>
        <w:t xml:space="preserve">                   </w:t>
      </w:r>
      <w:r w:rsidR="009F14B5" w:rsidRPr="006A7BAF">
        <w:rPr>
          <w:rFonts w:ascii="仿宋" w:eastAsia="仿宋" w:hAnsi="仿宋" w:cs="Helvetica" w:hint="eastAsia"/>
          <w:b/>
          <w:color w:val="FF0000"/>
          <w:sz w:val="21"/>
          <w:szCs w:val="21"/>
          <w:shd w:val="pct15" w:color="auto" w:fill="FFFFFF"/>
        </w:rPr>
        <w:t xml:space="preserve">                    </w:t>
      </w:r>
      <w:r w:rsidR="004B4116" w:rsidRPr="006A7BAF">
        <w:rPr>
          <w:rFonts w:ascii="仿宋" w:eastAsia="仿宋" w:hAnsi="仿宋" w:cs="Helvetica" w:hint="eastAsia"/>
          <w:b/>
          <w:color w:val="FF0000"/>
          <w:sz w:val="21"/>
          <w:szCs w:val="21"/>
          <w:shd w:val="pct15" w:color="auto" w:fill="FFFFFF"/>
        </w:rPr>
        <w:t>89</w:t>
      </w:r>
    </w:p>
    <w:p w:rsidR="009F14B5"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国家税务总局公告2016年第18关于发布《房地产开发企业销售自行开发</w:t>
      </w:r>
    </w:p>
    <w:p w:rsidR="000D1EE8" w:rsidRPr="006A7BAF" w:rsidRDefault="000D1EE8" w:rsidP="000D1EE8">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b/>
          <w:color w:val="FF0000"/>
          <w:sz w:val="21"/>
          <w:szCs w:val="21"/>
          <w:shd w:val="pct15" w:color="auto" w:fill="FFFFFF"/>
        </w:rPr>
        <w:t>的房地产项目增值税征收管理暂行办法》的公</w:t>
      </w:r>
      <w:r w:rsidR="009F14B5" w:rsidRPr="006A7BAF">
        <w:rPr>
          <w:rFonts w:ascii="仿宋" w:eastAsia="仿宋" w:hAnsi="仿宋" w:cs="Helvetica" w:hint="eastAsia"/>
          <w:b/>
          <w:color w:val="FF0000"/>
          <w:sz w:val="21"/>
          <w:szCs w:val="21"/>
          <w:shd w:val="pct15" w:color="auto" w:fill="FFFFFF"/>
        </w:rPr>
        <w:t>告</w:t>
      </w:r>
      <w:r w:rsidRPr="006A7BAF">
        <w:rPr>
          <w:rFonts w:ascii="仿宋" w:eastAsia="仿宋" w:hAnsi="仿宋" w:cs="Helvetica" w:hint="eastAsia"/>
          <w:b/>
          <w:color w:val="FF0000"/>
          <w:sz w:val="21"/>
          <w:szCs w:val="21"/>
          <w:shd w:val="pct15" w:color="auto" w:fill="FFFFFF"/>
        </w:rPr>
        <w:t xml:space="preserve">   </w:t>
      </w:r>
      <w:r w:rsidRPr="006A7BAF">
        <w:rPr>
          <w:rFonts w:ascii="华文中宋" w:eastAsia="仿宋" w:hAnsi="华文中宋" w:cs="Helvetica"/>
          <w:b/>
          <w:color w:val="FF0000"/>
          <w:sz w:val="21"/>
          <w:szCs w:val="21"/>
          <w:shd w:val="pct15" w:color="auto" w:fill="FFFFFF"/>
        </w:rPr>
        <w:t>         </w:t>
      </w:r>
      <w:r w:rsidR="009F14B5" w:rsidRPr="006A7BAF">
        <w:rPr>
          <w:rFonts w:ascii="仿宋" w:eastAsia="仿宋" w:hAnsi="仿宋" w:cs="Helvetica" w:hint="eastAsia"/>
          <w:b/>
          <w:color w:val="FF0000"/>
          <w:sz w:val="21"/>
          <w:szCs w:val="21"/>
          <w:shd w:val="pct15" w:color="auto" w:fill="FFFFFF"/>
        </w:rPr>
        <w:t xml:space="preserve">                    </w:t>
      </w:r>
      <w:r w:rsidRPr="006A7BAF">
        <w:rPr>
          <w:rFonts w:ascii="华文中宋" w:eastAsia="仿宋" w:hAnsi="华文中宋" w:cs="Helvetica"/>
          <w:b/>
          <w:color w:val="FF0000"/>
          <w:sz w:val="21"/>
          <w:szCs w:val="21"/>
          <w:shd w:val="pct15" w:color="auto" w:fill="FFFFFF"/>
        </w:rPr>
        <w:t>  </w:t>
      </w:r>
      <w:r w:rsidR="00117A30" w:rsidRPr="006A7BAF">
        <w:rPr>
          <w:rFonts w:ascii="仿宋" w:eastAsia="仿宋" w:hAnsi="仿宋" w:cs="Helvetica" w:hint="eastAsia"/>
          <w:b/>
          <w:color w:val="FF0000"/>
          <w:sz w:val="21"/>
          <w:szCs w:val="21"/>
          <w:shd w:val="pct15" w:color="auto" w:fill="FFFFFF"/>
        </w:rPr>
        <w:t>93</w:t>
      </w:r>
      <w:r w:rsidRPr="006A7BAF">
        <w:rPr>
          <w:rFonts w:ascii="华文中宋" w:eastAsia="仿宋" w:hAnsi="华文中宋" w:cs="Helvetica"/>
          <w:b/>
          <w:color w:val="FF0000"/>
          <w:sz w:val="21"/>
          <w:szCs w:val="21"/>
          <w:shd w:val="pct15" w:color="auto" w:fill="FFFFFF"/>
        </w:rPr>
        <w:t> </w:t>
      </w:r>
    </w:p>
    <w:p w:rsidR="00B42846" w:rsidRPr="006A7BAF" w:rsidRDefault="00B42846" w:rsidP="00B42846">
      <w:pPr>
        <w:pStyle w:val="a3"/>
        <w:shd w:val="clear" w:color="auto" w:fill="FFFFFF"/>
        <w:spacing w:before="0" w:beforeAutospacing="0" w:after="0" w:afterAutospacing="0" w:line="360" w:lineRule="auto"/>
        <w:rPr>
          <w:rStyle w:val="a4"/>
          <w:rFonts w:ascii="仿宋" w:eastAsia="仿宋" w:hAnsi="仿宋"/>
          <w:color w:val="FF0000"/>
          <w:sz w:val="21"/>
          <w:szCs w:val="21"/>
          <w:shd w:val="pct15" w:color="auto" w:fill="FFFFFF"/>
        </w:rPr>
      </w:pPr>
      <w:r w:rsidRPr="006A7BAF">
        <w:rPr>
          <w:rStyle w:val="a4"/>
          <w:rFonts w:ascii="仿宋" w:eastAsia="仿宋" w:hAnsi="仿宋" w:hint="eastAsia"/>
          <w:color w:val="FF0000"/>
          <w:sz w:val="21"/>
          <w:szCs w:val="21"/>
          <w:shd w:val="pct15" w:color="auto" w:fill="FFFFFF"/>
        </w:rPr>
        <w:t>国家税务总局公告2016年第19号关于营业税改征增值税委托地税机关代</w:t>
      </w:r>
    </w:p>
    <w:p w:rsidR="00B42846" w:rsidRPr="006A7BAF" w:rsidRDefault="00B42846" w:rsidP="00B42846">
      <w:pPr>
        <w:pStyle w:val="a3"/>
        <w:shd w:val="clear" w:color="auto" w:fill="FFFFFF"/>
        <w:spacing w:before="0" w:beforeAutospacing="0" w:after="0" w:afterAutospacing="0" w:line="360" w:lineRule="auto"/>
        <w:rPr>
          <w:rStyle w:val="a4"/>
          <w:rFonts w:ascii="仿宋" w:eastAsia="仿宋" w:hAnsi="仿宋"/>
          <w:color w:val="FF0000"/>
          <w:sz w:val="21"/>
          <w:szCs w:val="21"/>
          <w:shd w:val="pct15" w:color="auto" w:fill="FFFFFF"/>
        </w:rPr>
      </w:pPr>
      <w:r w:rsidRPr="006A7BAF">
        <w:rPr>
          <w:rStyle w:val="a4"/>
          <w:rFonts w:ascii="仿宋" w:eastAsia="仿宋" w:hAnsi="仿宋" w:hint="eastAsia"/>
          <w:color w:val="FF0000"/>
          <w:sz w:val="21"/>
          <w:szCs w:val="21"/>
          <w:shd w:val="pct15" w:color="auto" w:fill="FFFFFF"/>
        </w:rPr>
        <w:t xml:space="preserve">征税款和代开增值税发票的公告  </w:t>
      </w:r>
      <w:bookmarkEnd w:id="1"/>
      <w:bookmarkEnd w:id="2"/>
      <w:r w:rsidRPr="006A7BAF">
        <w:rPr>
          <w:rStyle w:val="a4"/>
          <w:rFonts w:ascii="仿宋" w:eastAsia="仿宋" w:hAnsi="仿宋" w:hint="eastAsia"/>
          <w:color w:val="FF0000"/>
          <w:sz w:val="21"/>
          <w:szCs w:val="21"/>
          <w:shd w:val="pct15" w:color="auto" w:fill="FFFFFF"/>
        </w:rPr>
        <w:t xml:space="preserve">                                          9</w:t>
      </w:r>
      <w:r w:rsidR="007D00A9" w:rsidRPr="006A7BAF">
        <w:rPr>
          <w:rStyle w:val="a4"/>
          <w:rFonts w:ascii="仿宋" w:eastAsia="仿宋" w:hAnsi="仿宋" w:hint="eastAsia"/>
          <w:color w:val="FF0000"/>
          <w:sz w:val="21"/>
          <w:szCs w:val="21"/>
          <w:shd w:val="pct15" w:color="auto" w:fill="FFFFFF"/>
        </w:rPr>
        <w:t>7</w:t>
      </w:r>
    </w:p>
    <w:p w:rsidR="00D17CA5" w:rsidRPr="006A7BAF" w:rsidRDefault="00D17CA5" w:rsidP="00D17CA5">
      <w:pPr>
        <w:spacing w:line="360" w:lineRule="auto"/>
        <w:jc w:val="left"/>
        <w:rPr>
          <w:rFonts w:ascii="仿宋" w:eastAsia="仿宋" w:hAnsi="仿宋"/>
          <w:b/>
          <w:color w:val="FF0000"/>
          <w:szCs w:val="21"/>
          <w:shd w:val="pct15" w:color="auto" w:fill="FFFFFF"/>
        </w:rPr>
      </w:pPr>
      <w:r w:rsidRPr="006A7BAF">
        <w:rPr>
          <w:rFonts w:ascii="仿宋" w:eastAsia="仿宋" w:hAnsi="仿宋" w:hint="eastAsia"/>
          <w:b/>
          <w:color w:val="FF0000"/>
          <w:szCs w:val="21"/>
          <w:shd w:val="pct15" w:color="auto" w:fill="FFFFFF"/>
        </w:rPr>
        <w:t>国家税务总局公告2016年第23号国家税务总局关于全面推开营业税改征增值税 101</w:t>
      </w:r>
    </w:p>
    <w:p w:rsidR="00D17CA5" w:rsidRPr="006A7BAF" w:rsidRDefault="00D17CA5" w:rsidP="00D17CA5">
      <w:pPr>
        <w:spacing w:line="360" w:lineRule="auto"/>
        <w:jc w:val="left"/>
        <w:rPr>
          <w:rFonts w:ascii="仿宋" w:eastAsia="仿宋" w:hAnsi="仿宋"/>
          <w:b/>
          <w:color w:val="FF0000"/>
          <w:szCs w:val="21"/>
          <w:shd w:val="pct15" w:color="auto" w:fill="FFFFFF"/>
        </w:rPr>
      </w:pPr>
      <w:r w:rsidRPr="006A7BAF">
        <w:rPr>
          <w:rFonts w:ascii="仿宋" w:eastAsia="仿宋" w:hAnsi="仿宋" w:hint="eastAsia"/>
          <w:b/>
          <w:color w:val="FF0000"/>
          <w:szCs w:val="21"/>
          <w:shd w:val="pct15" w:color="auto" w:fill="FFFFFF"/>
        </w:rPr>
        <w:t>试点有关税收征收管理事项的公告</w:t>
      </w:r>
    </w:p>
    <w:p w:rsidR="00994ED0" w:rsidRPr="00994ED0" w:rsidRDefault="00994ED0" w:rsidP="00994ED0">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994ED0">
        <w:rPr>
          <w:rFonts w:ascii="仿宋" w:eastAsia="仿宋" w:hAnsi="仿宋" w:cs="Helvetica" w:hint="eastAsia"/>
          <w:b/>
          <w:color w:val="FF0000"/>
          <w:sz w:val="21"/>
          <w:szCs w:val="21"/>
          <w:shd w:val="pct15" w:color="auto" w:fill="FFFFFF"/>
        </w:rPr>
        <w:t>国家税务总局公告2016年第25号国家税务总局关于发布增值税发票税控开票软件数据接口规范的公告</w:t>
      </w:r>
    </w:p>
    <w:p w:rsidR="00083063" w:rsidRPr="006A7BAF" w:rsidRDefault="00083063" w:rsidP="00083063">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hint="eastAsia"/>
          <w:b/>
          <w:color w:val="FF0000"/>
          <w:sz w:val="21"/>
          <w:szCs w:val="21"/>
          <w:shd w:val="pct15" w:color="auto" w:fill="FFFFFF"/>
        </w:rPr>
        <w:t>国家税务总局公告2016年第26号国家税务总局关于明确营改增试点若干征管问题的公告                                                                   114</w:t>
      </w:r>
    </w:p>
    <w:p w:rsidR="00131489" w:rsidRPr="00131489" w:rsidRDefault="00131489" w:rsidP="00131489">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131489">
        <w:rPr>
          <w:rFonts w:ascii="仿宋" w:eastAsia="仿宋" w:hAnsi="仿宋" w:cs="Helvetica" w:hint="eastAsia"/>
          <w:b/>
          <w:color w:val="FF0000"/>
          <w:sz w:val="21"/>
          <w:szCs w:val="21"/>
          <w:shd w:val="pct15" w:color="auto" w:fill="FFFFFF"/>
        </w:rPr>
        <w:t>国家税务总局公告2016年第27号国家税务总局关于调整增值税纳税申报有关事项的公告</w:t>
      </w:r>
    </w:p>
    <w:p w:rsidR="0058466A" w:rsidRPr="0058466A" w:rsidRDefault="0058466A" w:rsidP="0058466A">
      <w:pPr>
        <w:pStyle w:val="a3"/>
        <w:shd w:val="clear" w:color="auto" w:fill="FFFFFF"/>
        <w:spacing w:before="0" w:beforeAutospacing="0" w:after="0" w:afterAutospacing="0" w:line="360" w:lineRule="auto"/>
        <w:rPr>
          <w:rFonts w:ascii="仿宋" w:eastAsia="仿宋" w:hAnsi="仿宋"/>
          <w:b/>
          <w:color w:val="3E3E3E"/>
          <w:sz w:val="21"/>
          <w:szCs w:val="21"/>
          <w:shd w:val="pct15" w:color="auto" w:fill="FFFFFF"/>
        </w:rPr>
      </w:pPr>
      <w:r w:rsidRPr="0058466A">
        <w:rPr>
          <w:rFonts w:ascii="仿宋" w:eastAsia="仿宋" w:hAnsi="仿宋" w:hint="eastAsia"/>
          <w:b/>
          <w:color w:val="FF0000"/>
          <w:sz w:val="21"/>
          <w:szCs w:val="21"/>
          <w:shd w:val="pct15" w:color="auto" w:fill="FFFFFF"/>
        </w:rPr>
        <w:t>国家税务总局公告2016年第29号</w:t>
      </w:r>
      <w:r w:rsidRPr="0058466A">
        <w:rPr>
          <w:rFonts w:ascii="仿宋" w:eastAsia="仿宋" w:hAnsi="仿宋" w:hint="eastAsia"/>
          <w:b/>
          <w:bCs/>
          <w:color w:val="FF0000"/>
          <w:sz w:val="21"/>
          <w:szCs w:val="21"/>
          <w:shd w:val="pct15" w:color="auto" w:fill="FFFFFF"/>
        </w:rPr>
        <w:t>国家税务总局关于发布《营业税改征增值税跨境应税行为增值税免税管理办法（试行）》的公告</w:t>
      </w:r>
    </w:p>
    <w:p w:rsidR="00682174" w:rsidRPr="00682174" w:rsidRDefault="00682174" w:rsidP="00682174">
      <w:pPr>
        <w:pStyle w:val="a3"/>
        <w:shd w:val="clear" w:color="auto" w:fill="FFFFFF"/>
        <w:spacing w:before="0" w:beforeAutospacing="0" w:after="0" w:afterAutospacing="0" w:line="360" w:lineRule="auto"/>
        <w:rPr>
          <w:rFonts w:ascii="仿宋" w:eastAsia="仿宋" w:hAnsi="仿宋"/>
          <w:b/>
          <w:color w:val="3E3E3E"/>
          <w:sz w:val="21"/>
          <w:szCs w:val="21"/>
          <w:shd w:val="pct15" w:color="auto" w:fill="FFFFFF"/>
        </w:rPr>
      </w:pPr>
      <w:r w:rsidRPr="00682174">
        <w:rPr>
          <w:rFonts w:ascii="仿宋" w:eastAsia="仿宋" w:hAnsi="仿宋" w:hint="eastAsia"/>
          <w:b/>
          <w:color w:val="FF0000"/>
          <w:sz w:val="21"/>
          <w:szCs w:val="21"/>
          <w:shd w:val="pct15" w:color="auto" w:fill="FFFFFF"/>
        </w:rPr>
        <w:t>国家税务总局公告2016年第30号国家税务总局关于营业税改征增值税部分试点纳税人增值税纳税申报有关事项调整的公告</w:t>
      </w:r>
    </w:p>
    <w:p w:rsidR="00D94ADC" w:rsidRPr="00D94ADC" w:rsidRDefault="00D94ADC" w:rsidP="00D94ADC">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D94ADC">
        <w:rPr>
          <w:rFonts w:ascii="仿宋" w:eastAsia="仿宋" w:hAnsi="仿宋" w:hint="eastAsia"/>
          <w:b/>
          <w:color w:val="FF0000"/>
          <w:sz w:val="21"/>
          <w:szCs w:val="21"/>
          <w:shd w:val="pct15" w:color="auto" w:fill="FFFFFF"/>
        </w:rPr>
        <w:t>国家税务总局公告2016年第32号国家税务总局关于优化完善增值税发票查询平台功能有关事项的公告</w:t>
      </w:r>
    </w:p>
    <w:p w:rsidR="003436D8" w:rsidRPr="003436D8" w:rsidRDefault="003436D8" w:rsidP="003436D8">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3436D8">
        <w:rPr>
          <w:rFonts w:ascii="仿宋" w:eastAsia="仿宋" w:hAnsi="仿宋" w:hint="eastAsia"/>
          <w:b/>
          <w:color w:val="FF0000"/>
          <w:sz w:val="21"/>
          <w:szCs w:val="21"/>
          <w:shd w:val="pct15" w:color="auto" w:fill="FFFFFF"/>
        </w:rPr>
        <w:t>国家税务总局公告2016年第39号国家税务总局关于延长2016年7月份增值税申报纳税期限的公告</w:t>
      </w:r>
    </w:p>
    <w:p w:rsidR="003D6C55" w:rsidRPr="003D6C55" w:rsidRDefault="003D6C55" w:rsidP="003D6C55">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3D6C55">
        <w:rPr>
          <w:rFonts w:ascii="仿宋" w:eastAsia="仿宋" w:hAnsi="仿宋" w:hint="eastAsia"/>
          <w:b/>
          <w:color w:val="FF0000"/>
          <w:sz w:val="21"/>
          <w:szCs w:val="21"/>
          <w:shd w:val="pct15" w:color="auto" w:fill="FFFFFF"/>
        </w:rPr>
        <w:t>国家税务总局公告2016年第44号国家税务总局关于部分地区开展住宿业增值税小规模纳税人自开增值税专用发票试点工作有关事项的公告</w:t>
      </w:r>
    </w:p>
    <w:p w:rsidR="00C62386" w:rsidRPr="00C62386" w:rsidRDefault="00C62386" w:rsidP="00C62386">
      <w:pPr>
        <w:snapToGrid w:val="0"/>
        <w:spacing w:line="360" w:lineRule="auto"/>
        <w:jc w:val="center"/>
        <w:rPr>
          <w:rFonts w:ascii="仿宋" w:eastAsia="仿宋" w:hAnsi="仿宋" w:cs="宋体"/>
          <w:b/>
          <w:color w:val="FF0000"/>
          <w:kern w:val="0"/>
          <w:szCs w:val="21"/>
          <w:shd w:val="pct15" w:color="auto" w:fill="FFFFFF"/>
        </w:rPr>
      </w:pPr>
      <w:r w:rsidRPr="00C62386">
        <w:rPr>
          <w:rFonts w:ascii="仿宋" w:eastAsia="仿宋" w:hAnsi="仿宋" w:cs="宋体" w:hint="eastAsia"/>
          <w:b/>
          <w:color w:val="FF0000"/>
          <w:kern w:val="0"/>
          <w:szCs w:val="21"/>
          <w:shd w:val="pct15" w:color="auto" w:fill="FFFFFF"/>
        </w:rPr>
        <w:t>国家税务总局公告2016年第45号国家税务总局关于个人保险代理人税收征管有关问题的公告</w:t>
      </w:r>
    </w:p>
    <w:p w:rsidR="00D94ADC" w:rsidRPr="00D94ADC" w:rsidRDefault="00D94ADC" w:rsidP="00C62386">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D94ADC">
        <w:rPr>
          <w:rFonts w:ascii="仿宋" w:eastAsia="仿宋" w:hAnsi="仿宋" w:hint="eastAsia"/>
          <w:b/>
          <w:color w:val="FF0000"/>
          <w:sz w:val="21"/>
          <w:szCs w:val="21"/>
          <w:shd w:val="pct15" w:color="auto" w:fill="FFFFFF"/>
        </w:rPr>
        <w:t>税总发〔2016〕75号国家税务总局关于进一步优化营改增纳税服务工作的通知</w:t>
      </w:r>
    </w:p>
    <w:p w:rsidR="00961B86" w:rsidRPr="00961B86" w:rsidRDefault="00961B86" w:rsidP="00961B86">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961B86">
        <w:rPr>
          <w:rFonts w:ascii="仿宋" w:eastAsia="仿宋" w:hAnsi="仿宋" w:hint="eastAsia"/>
          <w:b/>
          <w:color w:val="FF0000"/>
          <w:sz w:val="21"/>
          <w:szCs w:val="21"/>
          <w:shd w:val="pct15" w:color="auto" w:fill="FFFFFF"/>
        </w:rPr>
        <w:t>税总发〔2016〕95号国家税务总局关于全面推进营改增试点分析工作优化纳税服务的通知</w:t>
      </w:r>
    </w:p>
    <w:p w:rsidR="00EB38E5" w:rsidRPr="00EB38E5" w:rsidRDefault="00EB38E5" w:rsidP="00EB38E5">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EB38E5">
        <w:rPr>
          <w:rFonts w:ascii="仿宋" w:eastAsia="仿宋" w:hAnsi="仿宋" w:hint="eastAsia"/>
          <w:b/>
          <w:color w:val="FF0000"/>
          <w:sz w:val="21"/>
          <w:szCs w:val="21"/>
          <w:shd w:val="pct15" w:color="auto" w:fill="FFFFFF"/>
        </w:rPr>
        <w:t>税总发〔2016〕106号国家税务总局关于优化《外出经营活动税收管理证明》相关制度和办理程序的意见</w:t>
      </w:r>
    </w:p>
    <w:p w:rsidR="00C42678" w:rsidRPr="006A7BAF" w:rsidRDefault="00C42678" w:rsidP="00961B86">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税总函〔2016〕145号国家税务总局关于营业税改征增值税委托地税局代征税款  101</w:t>
      </w:r>
    </w:p>
    <w:p w:rsidR="00C42678" w:rsidRPr="006A7BAF" w:rsidRDefault="00C42678" w:rsidP="00C42678">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lastRenderedPageBreak/>
        <w:t>和代开增值税发票的通知</w:t>
      </w:r>
    </w:p>
    <w:p w:rsidR="00647A9C" w:rsidRDefault="00647A9C" w:rsidP="00647A9C">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 xml:space="preserve">税总函〔2016〕181号关于明确营业税改征增值税有关征管问题的通知  </w:t>
      </w:r>
      <w:r w:rsidR="0063607E">
        <w:rPr>
          <w:rFonts w:ascii="仿宋" w:eastAsia="仿宋" w:hAnsi="仿宋" w:hint="eastAsia"/>
          <w:b/>
          <w:color w:val="FF0000"/>
          <w:sz w:val="21"/>
          <w:szCs w:val="21"/>
          <w:shd w:val="pct15" w:color="auto" w:fill="FFFFFF"/>
        </w:rPr>
        <w:t xml:space="preserve">          </w:t>
      </w:r>
      <w:r w:rsidRPr="006A7BAF">
        <w:rPr>
          <w:rFonts w:ascii="仿宋" w:eastAsia="仿宋" w:hAnsi="仿宋" w:hint="eastAsia"/>
          <w:b/>
          <w:color w:val="FF0000"/>
          <w:sz w:val="21"/>
          <w:szCs w:val="21"/>
          <w:shd w:val="pct15" w:color="auto" w:fill="FFFFFF"/>
        </w:rPr>
        <w:t xml:space="preserve">        118</w:t>
      </w:r>
    </w:p>
    <w:p w:rsidR="00131489" w:rsidRDefault="0063607E" w:rsidP="0063607E">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3607E">
        <w:rPr>
          <w:rFonts w:ascii="仿宋" w:eastAsia="仿宋" w:hAnsi="仿宋" w:hint="eastAsia"/>
          <w:b/>
          <w:color w:val="FF0000"/>
          <w:sz w:val="21"/>
          <w:szCs w:val="21"/>
          <w:shd w:val="pct15" w:color="auto" w:fill="FFFFFF"/>
        </w:rPr>
        <w:t>税总函〔2016〕190号国家税务总局关于纳税人销售其取得的不动产办理产权过户手续使用的增值税发票联次问题的通知</w:t>
      </w:r>
      <w:r>
        <w:rPr>
          <w:rFonts w:ascii="仿宋" w:eastAsia="仿宋" w:hAnsi="仿宋" w:hint="eastAsia"/>
          <w:b/>
          <w:color w:val="FF0000"/>
          <w:sz w:val="21"/>
          <w:szCs w:val="21"/>
          <w:shd w:val="pct15" w:color="auto" w:fill="FFFFFF"/>
        </w:rPr>
        <w:t xml:space="preserve">      </w:t>
      </w:r>
    </w:p>
    <w:p w:rsidR="00131489" w:rsidRDefault="00131489" w:rsidP="00131489">
      <w:pPr>
        <w:snapToGrid w:val="0"/>
        <w:spacing w:line="360" w:lineRule="auto"/>
        <w:jc w:val="center"/>
        <w:rPr>
          <w:rFonts w:ascii="仿宋" w:eastAsia="仿宋" w:hAnsi="仿宋"/>
          <w:b/>
          <w:color w:val="FF0000"/>
          <w:shd w:val="pct15" w:color="auto" w:fill="FFFFFF"/>
        </w:rPr>
      </w:pPr>
      <w:r w:rsidRPr="00131489">
        <w:rPr>
          <w:rFonts w:ascii="仿宋" w:eastAsia="仿宋" w:hAnsi="仿宋" w:hint="eastAsia"/>
          <w:b/>
          <w:color w:val="FF0000"/>
          <w:shd w:val="pct15" w:color="auto" w:fill="FFFFFF"/>
        </w:rPr>
        <w:t>税总函〔2016〕192号国家税务总局关于进一步加强营改增后国税、地税发票管理衔接工作的通知</w:t>
      </w:r>
    </w:p>
    <w:p w:rsidR="00A06009" w:rsidRDefault="00A06009" w:rsidP="00A06009">
      <w:pPr>
        <w:snapToGrid w:val="0"/>
        <w:spacing w:line="360" w:lineRule="auto"/>
        <w:jc w:val="left"/>
        <w:rPr>
          <w:rFonts w:ascii="仿宋" w:eastAsia="仿宋" w:hAnsi="仿宋" w:cs="宋体"/>
          <w:b/>
          <w:color w:val="FF0000"/>
          <w:kern w:val="0"/>
          <w:szCs w:val="21"/>
          <w:shd w:val="pct15" w:color="auto" w:fill="FFFFFF"/>
        </w:rPr>
      </w:pPr>
      <w:r w:rsidRPr="00A06009">
        <w:rPr>
          <w:rFonts w:ascii="仿宋" w:eastAsia="仿宋" w:hAnsi="仿宋" w:cs="宋体" w:hint="eastAsia"/>
          <w:b/>
          <w:color w:val="FF0000"/>
          <w:kern w:val="0"/>
          <w:szCs w:val="21"/>
          <w:shd w:val="pct15" w:color="auto" w:fill="FFFFFF"/>
        </w:rPr>
        <w:t>货物劳务税司对《关于提请货物劳务税司明确发票打印相关问题的函》的意见</w:t>
      </w:r>
    </w:p>
    <w:p w:rsidR="007A7E52" w:rsidRPr="007A7E52" w:rsidRDefault="007A7E52" w:rsidP="007A7E52">
      <w:pPr>
        <w:snapToGrid w:val="0"/>
        <w:spacing w:line="360" w:lineRule="auto"/>
        <w:jc w:val="left"/>
        <w:rPr>
          <w:rFonts w:ascii="仿宋" w:eastAsia="仿宋" w:hAnsi="仿宋"/>
          <w:b/>
          <w:color w:val="FF0000"/>
          <w:shd w:val="pct15" w:color="auto" w:fill="FFFFFF"/>
        </w:rPr>
      </w:pPr>
      <w:r w:rsidRPr="00EC484F">
        <w:rPr>
          <w:rFonts w:ascii="仿宋" w:eastAsia="仿宋" w:hAnsi="仿宋" w:hint="eastAsia"/>
          <w:b/>
          <w:color w:val="FF0000"/>
          <w:highlight w:val="yellow"/>
          <w:shd w:val="pct15" w:color="auto" w:fill="FFFFFF"/>
        </w:rPr>
        <w:t>税总纳便函〔2016〕71号统一明确营改增实务中的33个问题</w:t>
      </w:r>
    </w:p>
    <w:p w:rsidR="001B4FF8" w:rsidRDefault="001B4FF8" w:rsidP="001B4FF8">
      <w:pPr>
        <w:snapToGrid w:val="0"/>
        <w:spacing w:line="360" w:lineRule="auto"/>
        <w:rPr>
          <w:rFonts w:ascii="仿宋" w:eastAsia="仿宋" w:hAnsi="仿宋"/>
          <w:b/>
          <w:color w:val="FF0000"/>
          <w:shd w:val="pct15" w:color="auto" w:fill="FFFFFF"/>
        </w:rPr>
      </w:pPr>
      <w:r w:rsidRPr="00F44CFC">
        <w:rPr>
          <w:rFonts w:ascii="仿宋" w:eastAsia="仿宋" w:hAnsi="仿宋" w:hint="eastAsia"/>
          <w:b/>
          <w:color w:val="FF0000"/>
          <w:highlight w:val="yellow"/>
          <w:shd w:val="pct15" w:color="auto" w:fill="FFFFFF"/>
        </w:rPr>
        <w:t>国家税务总局权威解读营改增政策口径，一定要看！2016-05-12 每日税讯</w:t>
      </w:r>
    </w:p>
    <w:p w:rsidR="005D2193" w:rsidRPr="006A7BAF" w:rsidRDefault="005D2193" w:rsidP="005D2193">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浙江省国家税务局公告2016年第4号关于营业税改征增值税试点一般纳税人     98</w:t>
      </w:r>
    </w:p>
    <w:p w:rsidR="005D2193" w:rsidRPr="006A7BAF" w:rsidRDefault="005D2193" w:rsidP="005D2193">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资格登记及有关事项的公告</w:t>
      </w:r>
    </w:p>
    <w:p w:rsidR="00A54F81" w:rsidRPr="00A54F81" w:rsidRDefault="00A54F81" w:rsidP="005D2193">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A54F81">
        <w:rPr>
          <w:rFonts w:ascii="仿宋" w:eastAsia="仿宋" w:hAnsi="仿宋" w:hint="eastAsia"/>
          <w:b/>
          <w:color w:val="FF0000"/>
          <w:sz w:val="21"/>
          <w:szCs w:val="21"/>
          <w:shd w:val="pct15" w:color="auto" w:fill="FFFFFF"/>
        </w:rPr>
        <w:t>浙江省国家税务局公告2016年第6 号关于营业税改征增值税试点过渡政策有关事项的公告</w:t>
      </w:r>
    </w:p>
    <w:p w:rsidR="004B246B" w:rsidRDefault="004B246B" w:rsidP="005D2193">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 xml:space="preserve">浙江省国家税务局 浙江省地方税务局2016年第7号浙江省国家税务局浙江省地方税务局关于全面推开营业税改征增值税试点若干征收管理事项的公告    </w:t>
      </w:r>
    </w:p>
    <w:p w:rsidR="00A467C9" w:rsidRPr="00A467C9" w:rsidRDefault="00A467C9" w:rsidP="00A467C9">
      <w:pPr>
        <w:snapToGrid w:val="0"/>
        <w:spacing w:line="360" w:lineRule="auto"/>
        <w:jc w:val="left"/>
        <w:rPr>
          <w:rFonts w:ascii="仿宋" w:eastAsia="仿宋" w:hAnsi="仿宋"/>
          <w:b/>
          <w:color w:val="FF0000"/>
          <w:shd w:val="pct15" w:color="auto" w:fill="FFFFFF"/>
        </w:rPr>
      </w:pPr>
      <w:r w:rsidRPr="00A467C9">
        <w:rPr>
          <w:rFonts w:ascii="仿宋" w:eastAsia="仿宋" w:hAnsi="仿宋" w:hint="eastAsia"/>
          <w:b/>
          <w:color w:val="FF0000"/>
          <w:shd w:val="pct15" w:color="auto" w:fill="FFFFFF"/>
        </w:rPr>
        <w:t>浙江省国家税务局</w:t>
      </w:r>
      <w:r>
        <w:rPr>
          <w:rFonts w:ascii="仿宋" w:eastAsia="仿宋" w:hAnsi="仿宋" w:hint="eastAsia"/>
          <w:b/>
          <w:color w:val="FF0000"/>
          <w:shd w:val="pct15" w:color="auto" w:fill="FFFFFF"/>
        </w:rPr>
        <w:t>公告</w:t>
      </w:r>
      <w:r w:rsidRPr="00A467C9">
        <w:rPr>
          <w:rFonts w:ascii="仿宋" w:eastAsia="仿宋" w:hAnsi="仿宋" w:hint="eastAsia"/>
          <w:b/>
          <w:color w:val="FF0000"/>
          <w:shd w:val="pct15" w:color="auto" w:fill="FFFFFF"/>
        </w:rPr>
        <w:t xml:space="preserve">2016年第8号浙江省国家税务局关于浙江省电信企业汇总缴纳增值税问题的公告 </w:t>
      </w:r>
    </w:p>
    <w:p w:rsidR="006A0B03" w:rsidRPr="006A0B03" w:rsidRDefault="006A0B03" w:rsidP="00A467C9">
      <w:pPr>
        <w:pStyle w:val="a3"/>
        <w:shd w:val="clear" w:color="auto" w:fill="FFFFFF"/>
        <w:spacing w:before="0" w:beforeAutospacing="0" w:after="0" w:afterAutospacing="0" w:line="360" w:lineRule="auto"/>
        <w:rPr>
          <w:rFonts w:ascii="仿宋" w:eastAsia="仿宋" w:hAnsi="仿宋"/>
          <w:b/>
          <w:color w:val="FF0000"/>
          <w:sz w:val="21"/>
          <w:szCs w:val="21"/>
          <w:shd w:val="pct15" w:color="auto" w:fill="FFFFFF"/>
        </w:rPr>
      </w:pPr>
      <w:r w:rsidRPr="006A0B03">
        <w:rPr>
          <w:rFonts w:ascii="仿宋" w:eastAsia="仿宋" w:hAnsi="仿宋" w:hint="eastAsia"/>
          <w:b/>
          <w:color w:val="FF0000"/>
          <w:sz w:val="21"/>
          <w:szCs w:val="21"/>
          <w:shd w:val="pct15" w:color="auto" w:fill="FFFFFF"/>
        </w:rPr>
        <w:t>浙江省国家税务局公告2016年第10号浙江省国家税务局关于在部分行业试行农产品增值税进项税额核定扣除办法有关问题的公告</w:t>
      </w:r>
    </w:p>
    <w:p w:rsidR="00C53276" w:rsidRPr="006A7BAF" w:rsidRDefault="00C53276" w:rsidP="00C53276">
      <w:pPr>
        <w:pStyle w:val="2"/>
        <w:shd w:val="clear" w:color="auto" w:fill="FFFFFF"/>
        <w:spacing w:before="0" w:after="0" w:line="360" w:lineRule="auto"/>
        <w:rPr>
          <w:rFonts w:ascii="仿宋" w:eastAsia="仿宋" w:hAnsi="仿宋"/>
          <w:color w:val="FF0000"/>
          <w:sz w:val="21"/>
          <w:szCs w:val="21"/>
          <w:shd w:val="pct15" w:color="auto" w:fill="FFFFFF"/>
        </w:rPr>
      </w:pPr>
      <w:r w:rsidRPr="006A7BAF">
        <w:rPr>
          <w:rFonts w:ascii="仿宋" w:eastAsia="仿宋" w:hAnsi="仿宋" w:hint="eastAsia"/>
          <w:color w:val="FF0000"/>
          <w:sz w:val="21"/>
          <w:szCs w:val="21"/>
          <w:shd w:val="pct15" w:color="auto" w:fill="FFFFFF"/>
        </w:rPr>
        <w:t xml:space="preserve">浙江省营改增试点纳税人办税服务告知书2016-04-18 </w:t>
      </w:r>
      <w:hyperlink r:id="rId9" w:history="1">
        <w:r w:rsidRPr="006A7BAF">
          <w:rPr>
            <w:rStyle w:val="a7"/>
            <w:rFonts w:ascii="仿宋" w:eastAsia="仿宋" w:hAnsi="仿宋" w:hint="eastAsia"/>
            <w:color w:val="FF0000"/>
            <w:sz w:val="21"/>
            <w:szCs w:val="21"/>
            <w:shd w:val="pct15" w:color="auto" w:fill="FFFFFF"/>
          </w:rPr>
          <w:t>浙江财税12366服务中心</w:t>
        </w:r>
      </w:hyperlink>
      <w:r w:rsidRPr="006A7BAF">
        <w:rPr>
          <w:rFonts w:ascii="仿宋" w:eastAsia="仿宋" w:hAnsi="仿宋" w:hint="eastAsia"/>
          <w:color w:val="FF0000"/>
          <w:sz w:val="21"/>
          <w:szCs w:val="21"/>
          <w:shd w:val="pct15" w:color="auto" w:fill="FFFFFF"/>
        </w:rPr>
        <w:t xml:space="preserve"> 101</w:t>
      </w:r>
    </w:p>
    <w:p w:rsidR="00F6760D" w:rsidRPr="006A7BAF" w:rsidRDefault="00F6760D" w:rsidP="009F14B5">
      <w:pPr>
        <w:pStyle w:val="2"/>
        <w:shd w:val="clear" w:color="auto" w:fill="FFFFFF"/>
        <w:spacing w:before="0" w:after="0" w:line="360" w:lineRule="auto"/>
        <w:jc w:val="left"/>
        <w:rPr>
          <w:rFonts w:ascii="仿宋" w:eastAsia="仿宋" w:hAnsi="仿宋" w:cs="Helvetica"/>
          <w:color w:val="FF0000"/>
          <w:sz w:val="21"/>
          <w:szCs w:val="21"/>
          <w:shd w:val="pct15" w:color="auto" w:fill="FFFFFF"/>
        </w:rPr>
      </w:pPr>
      <w:r w:rsidRPr="006A7BAF">
        <w:rPr>
          <w:rFonts w:ascii="仿宋" w:eastAsia="仿宋" w:hAnsi="仿宋" w:cs="Helvetica" w:hint="eastAsia"/>
          <w:color w:val="FF0000"/>
          <w:sz w:val="21"/>
          <w:szCs w:val="21"/>
          <w:shd w:val="pct15" w:color="auto" w:fill="FFFFFF"/>
        </w:rPr>
        <w:t>国家税务</w:t>
      </w:r>
      <w:r w:rsidRPr="006A7BAF">
        <w:rPr>
          <w:rFonts w:ascii="仿宋" w:eastAsia="仿宋" w:hAnsi="仿宋" w:cs="Helvetica"/>
          <w:color w:val="FF0000"/>
          <w:sz w:val="21"/>
          <w:szCs w:val="21"/>
          <w:shd w:val="pct15" w:color="auto" w:fill="FFFFFF"/>
        </w:rPr>
        <w:t>总局关于营改增实务158问</w:t>
      </w:r>
      <w:r w:rsidRPr="006A7BAF">
        <w:rPr>
          <w:rFonts w:ascii="仿宋" w:eastAsia="仿宋" w:hAnsi="仿宋" w:cs="Helvetica" w:hint="eastAsia"/>
          <w:color w:val="FF0000"/>
          <w:sz w:val="21"/>
          <w:szCs w:val="21"/>
          <w:shd w:val="pct15" w:color="auto" w:fill="FFFFFF"/>
        </w:rPr>
        <w:t xml:space="preserve">       </w:t>
      </w:r>
      <w:r w:rsidR="009F14B5" w:rsidRPr="006A7BAF">
        <w:rPr>
          <w:rFonts w:ascii="仿宋" w:eastAsia="仿宋" w:hAnsi="仿宋" w:cs="Helvetica" w:hint="eastAsia"/>
          <w:color w:val="FF0000"/>
          <w:sz w:val="21"/>
          <w:szCs w:val="21"/>
          <w:shd w:val="pct15" w:color="auto" w:fill="FFFFFF"/>
        </w:rPr>
        <w:t xml:space="preserve">       </w:t>
      </w:r>
      <w:r w:rsidR="00CE23F7" w:rsidRPr="006A7BAF">
        <w:rPr>
          <w:rFonts w:ascii="仿宋" w:eastAsia="仿宋" w:hAnsi="仿宋" w:cs="Helvetica" w:hint="eastAsia"/>
          <w:color w:val="FF0000"/>
          <w:sz w:val="21"/>
          <w:szCs w:val="21"/>
          <w:shd w:val="pct15" w:color="auto" w:fill="FFFFFF"/>
        </w:rPr>
        <w:t xml:space="preserve">  </w:t>
      </w:r>
      <w:r w:rsidRPr="006A7BAF">
        <w:rPr>
          <w:rFonts w:ascii="仿宋" w:eastAsia="仿宋" w:hAnsi="仿宋" w:cs="Helvetica" w:hint="eastAsia"/>
          <w:color w:val="FF0000"/>
          <w:sz w:val="21"/>
          <w:szCs w:val="21"/>
          <w:shd w:val="pct15" w:color="auto" w:fill="FFFFFF"/>
        </w:rPr>
        <w:t xml:space="preserve"> </w:t>
      </w:r>
      <w:r w:rsidR="00AF626B" w:rsidRPr="006A7BAF">
        <w:rPr>
          <w:rFonts w:ascii="仿宋" w:eastAsia="仿宋" w:hAnsi="仿宋" w:cs="Helvetica" w:hint="eastAsia"/>
          <w:color w:val="FF0000"/>
          <w:sz w:val="21"/>
          <w:szCs w:val="21"/>
          <w:shd w:val="pct15" w:color="auto" w:fill="FFFFFF"/>
        </w:rPr>
        <w:t xml:space="preserve">      </w:t>
      </w:r>
      <w:r w:rsidR="009F14B5" w:rsidRPr="006A7BAF">
        <w:rPr>
          <w:rFonts w:ascii="仿宋" w:eastAsia="仿宋" w:hAnsi="仿宋" w:cs="Helvetica" w:hint="eastAsia"/>
          <w:color w:val="FF0000"/>
          <w:sz w:val="21"/>
          <w:szCs w:val="21"/>
          <w:shd w:val="pct15" w:color="auto" w:fill="FFFFFF"/>
        </w:rPr>
        <w:t xml:space="preserve">                </w:t>
      </w:r>
      <w:r w:rsidRPr="006A7BAF">
        <w:rPr>
          <w:rFonts w:ascii="仿宋" w:eastAsia="仿宋" w:hAnsi="仿宋" w:cs="Helvetica" w:hint="eastAsia"/>
          <w:color w:val="FF0000"/>
          <w:sz w:val="21"/>
          <w:szCs w:val="21"/>
          <w:shd w:val="pct15" w:color="auto" w:fill="FFFFFF"/>
        </w:rPr>
        <w:t xml:space="preserve"> </w:t>
      </w:r>
      <w:r w:rsidR="009F14B5" w:rsidRPr="006A7BAF">
        <w:rPr>
          <w:rFonts w:ascii="仿宋" w:eastAsia="仿宋" w:hAnsi="仿宋" w:cs="Helvetica" w:hint="eastAsia"/>
          <w:color w:val="FF0000"/>
          <w:sz w:val="21"/>
          <w:szCs w:val="21"/>
          <w:shd w:val="pct15" w:color="auto" w:fill="FFFFFF"/>
        </w:rPr>
        <w:t>9</w:t>
      </w:r>
      <w:r w:rsidR="00115182" w:rsidRPr="006A7BAF">
        <w:rPr>
          <w:rFonts w:ascii="仿宋" w:eastAsia="仿宋" w:hAnsi="仿宋" w:cs="Helvetica" w:hint="eastAsia"/>
          <w:color w:val="FF0000"/>
          <w:sz w:val="21"/>
          <w:szCs w:val="21"/>
          <w:shd w:val="pct15" w:color="auto" w:fill="FFFFFF"/>
        </w:rPr>
        <w:t>8</w:t>
      </w:r>
    </w:p>
    <w:p w:rsidR="0005681D" w:rsidRPr="006A7BAF" w:rsidRDefault="0005681D" w:rsidP="0005681D">
      <w:pPr>
        <w:pStyle w:val="a3"/>
        <w:spacing w:before="0" w:beforeAutospacing="0" w:after="0" w:afterAutospacing="0" w:line="360" w:lineRule="auto"/>
        <w:rPr>
          <w:rFonts w:ascii="仿宋" w:eastAsia="仿宋" w:hAnsi="仿宋" w:cs="Helvetica"/>
          <w:b/>
          <w:color w:val="FF0000"/>
          <w:sz w:val="21"/>
          <w:szCs w:val="21"/>
          <w:shd w:val="pct15" w:color="auto" w:fill="FFFFFF"/>
        </w:rPr>
      </w:pPr>
      <w:r w:rsidRPr="006A7BAF">
        <w:rPr>
          <w:rFonts w:ascii="仿宋" w:eastAsia="仿宋" w:hAnsi="仿宋" w:cs="Helvetica" w:hint="eastAsia"/>
          <w:b/>
          <w:color w:val="FF0000"/>
          <w:sz w:val="21"/>
          <w:szCs w:val="21"/>
          <w:shd w:val="pct15" w:color="auto" w:fill="FFFFFF"/>
        </w:rPr>
        <w:t>海南省国税和地局关于营改增在线访谈</w:t>
      </w:r>
      <w:r w:rsidRPr="006A7BAF">
        <w:rPr>
          <w:rFonts w:ascii="仿宋" w:eastAsia="仿宋" w:hAnsi="仿宋" w:cs="Helvetica"/>
          <w:b/>
          <w:color w:val="FF0000"/>
          <w:sz w:val="21"/>
          <w:szCs w:val="21"/>
          <w:shd w:val="pct15" w:color="auto" w:fill="FFFFFF"/>
        </w:rPr>
        <w:t>2016-04-17 xiaochenshuiwu</w:t>
      </w:r>
      <w:r w:rsidRPr="006A7BAF">
        <w:rPr>
          <w:rFonts w:ascii="仿宋" w:eastAsia="仿宋" w:hAnsi="仿宋" w:cs="Helvetica" w:hint="eastAsia"/>
          <w:b/>
          <w:color w:val="FF0000"/>
          <w:sz w:val="21"/>
          <w:szCs w:val="21"/>
          <w:shd w:val="pct15" w:color="auto" w:fill="FFFFFF"/>
        </w:rPr>
        <w:t xml:space="preserve">            133</w:t>
      </w:r>
    </w:p>
    <w:p w:rsidR="008308B9" w:rsidRPr="006A7BAF" w:rsidRDefault="008308B9" w:rsidP="008308B9">
      <w:pPr>
        <w:jc w:val="left"/>
        <w:rPr>
          <w:rFonts w:ascii="仿宋" w:eastAsia="仿宋" w:hAnsi="仿宋"/>
          <w:b/>
          <w:color w:val="FF0000"/>
          <w:szCs w:val="21"/>
          <w:shd w:val="pct15" w:color="auto" w:fill="FFFFFF"/>
        </w:rPr>
      </w:pPr>
      <w:r w:rsidRPr="006A7BAF">
        <w:rPr>
          <w:rFonts w:ascii="仿宋" w:eastAsia="仿宋" w:hAnsi="仿宋" w:hint="eastAsia"/>
          <w:b/>
          <w:color w:val="FF0000"/>
          <w:szCs w:val="21"/>
          <w:shd w:val="pct15" w:color="auto" w:fill="FFFFFF"/>
        </w:rPr>
        <w:t>中翰税务解读财税[2016]36号文及四个附件                                 156</w:t>
      </w:r>
    </w:p>
    <w:p w:rsidR="007742A1" w:rsidRPr="006A7BAF" w:rsidRDefault="007742A1" w:rsidP="007742A1">
      <w:pPr>
        <w:spacing w:line="360" w:lineRule="auto"/>
        <w:rPr>
          <w:rFonts w:ascii="仿宋" w:eastAsia="仿宋" w:hAnsi="仿宋"/>
          <w:b/>
          <w:color w:val="FF0000"/>
          <w:szCs w:val="21"/>
          <w:shd w:val="pct15" w:color="auto" w:fill="FFFFFF"/>
        </w:rPr>
      </w:pPr>
      <w:r w:rsidRPr="006A7BAF">
        <w:rPr>
          <w:rFonts w:ascii="仿宋" w:eastAsia="仿宋" w:hAnsi="仿宋" w:hint="eastAsia"/>
          <w:b/>
          <w:color w:val="FF0000"/>
          <w:szCs w:val="21"/>
          <w:shd w:val="pct15" w:color="auto" w:fill="FFFFFF"/>
        </w:rPr>
        <w:t xml:space="preserve">北京国税权威发布四大行业营改增税收指引                 </w:t>
      </w:r>
      <w:r w:rsidR="00AF626B" w:rsidRPr="006A7BAF">
        <w:rPr>
          <w:rFonts w:ascii="仿宋" w:eastAsia="仿宋" w:hAnsi="仿宋" w:hint="eastAsia"/>
          <w:b/>
          <w:color w:val="FF0000"/>
          <w:szCs w:val="21"/>
          <w:shd w:val="pct15" w:color="auto" w:fill="FFFFFF"/>
        </w:rPr>
        <w:t xml:space="preserve"> </w:t>
      </w:r>
      <w:r w:rsidR="009F14B5" w:rsidRPr="006A7BAF">
        <w:rPr>
          <w:rFonts w:ascii="仿宋" w:eastAsia="仿宋" w:hAnsi="仿宋" w:hint="eastAsia"/>
          <w:b/>
          <w:color w:val="FF0000"/>
          <w:szCs w:val="21"/>
          <w:shd w:val="pct15" w:color="auto" w:fill="FFFFFF"/>
        </w:rPr>
        <w:t xml:space="preserve">        </w:t>
      </w:r>
      <w:r w:rsidR="00AF626B" w:rsidRPr="006A7BAF">
        <w:rPr>
          <w:rFonts w:ascii="仿宋" w:eastAsia="仿宋" w:hAnsi="仿宋" w:hint="eastAsia"/>
          <w:b/>
          <w:color w:val="FF0000"/>
          <w:szCs w:val="21"/>
          <w:shd w:val="pct15" w:color="auto" w:fill="FFFFFF"/>
        </w:rPr>
        <w:t xml:space="preserve">   </w:t>
      </w:r>
      <w:r w:rsidR="009F14B5" w:rsidRPr="006A7BAF">
        <w:rPr>
          <w:rFonts w:ascii="仿宋" w:eastAsia="仿宋" w:hAnsi="仿宋" w:hint="eastAsia"/>
          <w:b/>
          <w:color w:val="FF0000"/>
          <w:szCs w:val="21"/>
          <w:shd w:val="pct15" w:color="auto" w:fill="FFFFFF"/>
        </w:rPr>
        <w:t xml:space="preserve">  </w:t>
      </w:r>
      <w:r w:rsidR="00AF626B" w:rsidRPr="006A7BAF">
        <w:rPr>
          <w:rFonts w:ascii="仿宋" w:eastAsia="仿宋" w:hAnsi="仿宋" w:hint="eastAsia"/>
          <w:b/>
          <w:color w:val="FF0000"/>
          <w:szCs w:val="21"/>
          <w:shd w:val="pct15" w:color="auto" w:fill="FFFFFF"/>
        </w:rPr>
        <w:t xml:space="preserve">  </w:t>
      </w:r>
      <w:r w:rsidRPr="006A7BAF">
        <w:rPr>
          <w:rFonts w:ascii="仿宋" w:eastAsia="仿宋" w:hAnsi="仿宋" w:hint="eastAsia"/>
          <w:b/>
          <w:color w:val="FF0000"/>
          <w:szCs w:val="21"/>
          <w:shd w:val="pct15" w:color="auto" w:fill="FFFFFF"/>
        </w:rPr>
        <w:t>1</w:t>
      </w:r>
      <w:r w:rsidR="009F14B5" w:rsidRPr="006A7BAF">
        <w:rPr>
          <w:rFonts w:ascii="仿宋" w:eastAsia="仿宋" w:hAnsi="仿宋" w:hint="eastAsia"/>
          <w:b/>
          <w:color w:val="FF0000"/>
          <w:szCs w:val="21"/>
          <w:shd w:val="pct15" w:color="auto" w:fill="FFFFFF"/>
        </w:rPr>
        <w:t>2</w:t>
      </w:r>
      <w:r w:rsidR="00115182" w:rsidRPr="006A7BAF">
        <w:rPr>
          <w:rFonts w:ascii="仿宋" w:eastAsia="仿宋" w:hAnsi="仿宋" w:hint="eastAsia"/>
          <w:b/>
          <w:color w:val="FF0000"/>
          <w:szCs w:val="21"/>
          <w:shd w:val="pct15" w:color="auto" w:fill="FFFFFF"/>
        </w:rPr>
        <w:t>8</w:t>
      </w:r>
    </w:p>
    <w:p w:rsidR="00EF7753" w:rsidRPr="006A7BAF" w:rsidRDefault="00EF7753" w:rsidP="00EF7753">
      <w:pPr>
        <w:pStyle w:val="a3"/>
        <w:shd w:val="clear" w:color="auto" w:fill="FFFFFF"/>
        <w:spacing w:before="0" w:beforeAutospacing="0" w:after="0" w:afterAutospacing="0" w:line="360" w:lineRule="auto"/>
        <w:rPr>
          <w:rFonts w:ascii="仿宋" w:eastAsia="仿宋" w:hAnsi="仿宋" w:cs="Helvetica"/>
          <w:color w:val="FF0000"/>
          <w:sz w:val="21"/>
          <w:szCs w:val="21"/>
          <w:shd w:val="pct15" w:color="auto" w:fill="FFFFFF"/>
        </w:rPr>
      </w:pPr>
      <w:r w:rsidRPr="006A7BAF">
        <w:rPr>
          <w:rStyle w:val="a4"/>
          <w:rFonts w:ascii="仿宋" w:eastAsia="仿宋" w:hAnsi="仿宋" w:cs="Helvetica" w:hint="eastAsia"/>
          <w:color w:val="FF0000"/>
          <w:sz w:val="21"/>
          <w:szCs w:val="21"/>
          <w:shd w:val="pct15" w:color="auto" w:fill="FFFFFF"/>
        </w:rPr>
        <w:t xml:space="preserve">对营改增36号文解读稿读后的二十一点心得赵国庆        </w:t>
      </w:r>
      <w:r w:rsidR="009F14B5" w:rsidRPr="006A7BAF">
        <w:rPr>
          <w:rStyle w:val="a4"/>
          <w:rFonts w:ascii="仿宋" w:eastAsia="仿宋" w:hAnsi="仿宋" w:cs="Helvetica" w:hint="eastAsia"/>
          <w:color w:val="FF0000"/>
          <w:sz w:val="21"/>
          <w:szCs w:val="21"/>
          <w:shd w:val="pct15" w:color="auto" w:fill="FFFFFF"/>
        </w:rPr>
        <w:t xml:space="preserve">       </w:t>
      </w:r>
      <w:r w:rsidR="00CE23F7" w:rsidRPr="006A7BAF">
        <w:rPr>
          <w:rStyle w:val="a4"/>
          <w:rFonts w:ascii="仿宋" w:eastAsia="仿宋" w:hAnsi="仿宋" w:cs="Helvetica" w:hint="eastAsia"/>
          <w:color w:val="FF0000"/>
          <w:sz w:val="21"/>
          <w:szCs w:val="21"/>
          <w:shd w:val="pct15" w:color="auto" w:fill="FFFFFF"/>
        </w:rPr>
        <w:t xml:space="preserve">  </w:t>
      </w:r>
      <w:r w:rsidRPr="006A7BAF">
        <w:rPr>
          <w:rStyle w:val="a4"/>
          <w:rFonts w:ascii="仿宋" w:eastAsia="仿宋" w:hAnsi="仿宋" w:cs="Helvetica" w:hint="eastAsia"/>
          <w:color w:val="FF0000"/>
          <w:sz w:val="21"/>
          <w:szCs w:val="21"/>
          <w:shd w:val="pct15" w:color="auto" w:fill="FFFFFF"/>
        </w:rPr>
        <w:t xml:space="preserve"> </w:t>
      </w:r>
      <w:r w:rsidR="00AF626B" w:rsidRPr="006A7BAF">
        <w:rPr>
          <w:rStyle w:val="a4"/>
          <w:rFonts w:ascii="仿宋" w:eastAsia="仿宋" w:hAnsi="仿宋" w:cs="Helvetica" w:hint="eastAsia"/>
          <w:color w:val="FF0000"/>
          <w:sz w:val="21"/>
          <w:szCs w:val="21"/>
          <w:shd w:val="pct15" w:color="auto" w:fill="FFFFFF"/>
        </w:rPr>
        <w:t xml:space="preserve">     </w:t>
      </w:r>
      <w:r w:rsidR="009F14B5" w:rsidRPr="006A7BAF">
        <w:rPr>
          <w:rStyle w:val="a4"/>
          <w:rFonts w:ascii="仿宋" w:eastAsia="仿宋" w:hAnsi="仿宋" w:cs="Helvetica" w:hint="eastAsia"/>
          <w:color w:val="FF0000"/>
          <w:sz w:val="21"/>
          <w:szCs w:val="21"/>
          <w:shd w:val="pct15" w:color="auto" w:fill="FFFFFF"/>
        </w:rPr>
        <w:t xml:space="preserve">  </w:t>
      </w:r>
      <w:r w:rsidR="00AF626B" w:rsidRPr="006A7BAF">
        <w:rPr>
          <w:rStyle w:val="a4"/>
          <w:rFonts w:ascii="仿宋" w:eastAsia="仿宋" w:hAnsi="仿宋" w:cs="Helvetica" w:hint="eastAsia"/>
          <w:color w:val="FF0000"/>
          <w:sz w:val="21"/>
          <w:szCs w:val="21"/>
          <w:shd w:val="pct15" w:color="auto" w:fill="FFFFFF"/>
        </w:rPr>
        <w:t xml:space="preserve"> </w:t>
      </w:r>
      <w:r w:rsidRPr="006A7BAF">
        <w:rPr>
          <w:rStyle w:val="a4"/>
          <w:rFonts w:ascii="仿宋" w:eastAsia="仿宋" w:hAnsi="仿宋" w:cs="Helvetica" w:hint="eastAsia"/>
          <w:color w:val="FF0000"/>
          <w:sz w:val="21"/>
          <w:szCs w:val="21"/>
          <w:shd w:val="pct15" w:color="auto" w:fill="FFFFFF"/>
        </w:rPr>
        <w:t>1</w:t>
      </w:r>
      <w:r w:rsidR="009F14B5" w:rsidRPr="006A7BAF">
        <w:rPr>
          <w:rStyle w:val="a4"/>
          <w:rFonts w:ascii="仿宋" w:eastAsia="仿宋" w:hAnsi="仿宋" w:cs="Helvetica" w:hint="eastAsia"/>
          <w:color w:val="FF0000"/>
          <w:sz w:val="21"/>
          <w:szCs w:val="21"/>
          <w:shd w:val="pct15" w:color="auto" w:fill="FFFFFF"/>
        </w:rPr>
        <w:t>5</w:t>
      </w:r>
      <w:r w:rsidR="006C05C2" w:rsidRPr="006A7BAF">
        <w:rPr>
          <w:rStyle w:val="a4"/>
          <w:rFonts w:ascii="仿宋" w:eastAsia="仿宋" w:hAnsi="仿宋" w:cs="Helvetica" w:hint="eastAsia"/>
          <w:color w:val="FF0000"/>
          <w:sz w:val="21"/>
          <w:szCs w:val="21"/>
          <w:shd w:val="pct15" w:color="auto" w:fill="FFFFFF"/>
        </w:rPr>
        <w:t>7</w:t>
      </w:r>
    </w:p>
    <w:p w:rsidR="00690CAC" w:rsidRPr="006A7BAF" w:rsidRDefault="00690CAC" w:rsidP="00690CAC">
      <w:pPr>
        <w:pStyle w:val="a3"/>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对建筑业营改增的几点想法赵国庆—财税星空</w:t>
      </w:r>
    </w:p>
    <w:p w:rsidR="008F6D12" w:rsidRPr="006A7BAF" w:rsidRDefault="008F6D12" w:rsidP="00690CAC">
      <w:pPr>
        <w:pStyle w:val="a3"/>
        <w:spacing w:before="0" w:beforeAutospacing="0" w:after="0" w:afterAutospacing="0" w:line="360" w:lineRule="auto"/>
        <w:rPr>
          <w:rFonts w:ascii="仿宋" w:eastAsia="仿宋" w:hAnsi="仿宋"/>
          <w:b/>
          <w:color w:val="FF0000"/>
          <w:sz w:val="21"/>
          <w:szCs w:val="21"/>
          <w:shd w:val="pct15" w:color="auto" w:fill="FFFFFF"/>
        </w:rPr>
      </w:pPr>
      <w:r w:rsidRPr="006A7BAF">
        <w:rPr>
          <w:rFonts w:ascii="仿宋" w:eastAsia="仿宋" w:hAnsi="仿宋" w:hint="eastAsia"/>
          <w:b/>
          <w:color w:val="FF0000"/>
          <w:sz w:val="21"/>
          <w:szCs w:val="21"/>
          <w:shd w:val="pct15" w:color="auto" w:fill="FFFFFF"/>
        </w:rPr>
        <w:t>增值税简易计税及专用发票开具规定段文涛                                 165</w:t>
      </w:r>
    </w:p>
    <w:p w:rsidR="003036F6" w:rsidRPr="006A7BAF" w:rsidRDefault="003036F6" w:rsidP="003036F6">
      <w:pPr>
        <w:pStyle w:val="2"/>
        <w:shd w:val="clear" w:color="auto" w:fill="FFFFFF"/>
        <w:spacing w:before="0" w:after="0" w:line="360" w:lineRule="auto"/>
        <w:rPr>
          <w:rFonts w:ascii="仿宋" w:eastAsia="仿宋" w:hAnsi="仿宋" w:cs="Helvetica"/>
          <w:vanish/>
          <w:color w:val="FF0000"/>
          <w:sz w:val="21"/>
          <w:szCs w:val="21"/>
          <w:shd w:val="pct15" w:color="auto" w:fill="FFFFFF"/>
        </w:rPr>
      </w:pPr>
      <w:r w:rsidRPr="006A7BAF">
        <w:rPr>
          <w:rFonts w:ascii="仿宋" w:eastAsia="仿宋" w:hAnsi="仿宋" w:cs="Helvetica"/>
          <w:color w:val="FF0000"/>
          <w:sz w:val="21"/>
          <w:szCs w:val="21"/>
          <w:shd w:val="pct15" w:color="auto" w:fill="FFFFFF"/>
        </w:rPr>
        <w:t xml:space="preserve">一般纳税人简易计税项目一览表（含能否开专票） 2016-04-12 深圳国税 </w:t>
      </w:r>
      <w:r w:rsidRPr="006A7BAF">
        <w:rPr>
          <w:rFonts w:ascii="仿宋" w:eastAsia="仿宋" w:hAnsi="仿宋" w:cs="Helvetica" w:hint="eastAsia"/>
          <w:color w:val="FF0000"/>
          <w:sz w:val="21"/>
          <w:szCs w:val="21"/>
          <w:shd w:val="pct15" w:color="auto" w:fill="FFFFFF"/>
        </w:rPr>
        <w:t xml:space="preserve">        172</w:t>
      </w:r>
      <w:r w:rsidRPr="006A7BAF">
        <w:rPr>
          <w:rStyle w:val="a4"/>
          <w:rFonts w:ascii="仿宋" w:eastAsia="仿宋" w:hAnsi="仿宋" w:cs="Helvetica"/>
          <w:b/>
          <w:bCs/>
          <w:vanish/>
          <w:color w:val="FF0000"/>
          <w:sz w:val="21"/>
          <w:szCs w:val="21"/>
          <w:shd w:val="pct15" w:color="auto" w:fill="FFFFFF"/>
        </w:rPr>
        <w:t>xiaochenshuiwu</w:t>
      </w:r>
      <w:r w:rsidRPr="006A7BAF">
        <w:rPr>
          <w:rFonts w:ascii="仿宋" w:eastAsia="仿宋" w:hAnsi="仿宋" w:cs="Helvetica"/>
          <w:vanish/>
          <w:color w:val="FF0000"/>
          <w:sz w:val="21"/>
          <w:szCs w:val="21"/>
          <w:shd w:val="pct15" w:color="auto" w:fill="FFFFFF"/>
        </w:rPr>
        <w:t xml:space="preserve"> </w:t>
      </w:r>
      <w:r w:rsidR="001D3EB7" w:rsidRPr="001D3EB7">
        <w:rPr>
          <w:rFonts w:ascii="仿宋" w:eastAsia="仿宋" w:hAnsi="仿宋" w:cs="Helvetica"/>
          <w:vanish/>
          <w:color w:val="FF0000"/>
          <w:sz w:val="21"/>
          <w:szCs w:val="21"/>
          <w:shd w:val="pct15"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5pt;height:22.05pt"/>
        </w:pict>
      </w:r>
    </w:p>
    <w:p w:rsidR="003036F6" w:rsidRPr="006A7BAF" w:rsidRDefault="003036F6" w:rsidP="003036F6">
      <w:pPr>
        <w:pStyle w:val="profilemeta"/>
        <w:shd w:val="clear" w:color="auto" w:fill="FFFFFF"/>
        <w:spacing w:before="0" w:after="0" w:afterAutospacing="0" w:line="360" w:lineRule="auto"/>
        <w:jc w:val="center"/>
        <w:rPr>
          <w:rFonts w:ascii="仿宋" w:eastAsia="仿宋" w:hAnsi="仿宋" w:cs="Helvetica"/>
          <w:b/>
          <w:vanish/>
          <w:color w:val="FF0000"/>
          <w:sz w:val="21"/>
          <w:szCs w:val="21"/>
          <w:shd w:val="pct15" w:color="auto" w:fill="FFFFFF"/>
        </w:rPr>
      </w:pPr>
      <w:r w:rsidRPr="006A7BAF">
        <w:rPr>
          <w:rFonts w:ascii="仿宋" w:eastAsia="仿宋" w:hAnsi="仿宋" w:cs="Helvetica"/>
          <w:b/>
          <w:vanish/>
          <w:color w:val="FF0000"/>
          <w:sz w:val="21"/>
          <w:szCs w:val="21"/>
          <w:shd w:val="pct15" w:color="auto" w:fill="FFFFFF"/>
        </w:rPr>
        <w:t>微信号</w:t>
      </w:r>
    </w:p>
    <w:p w:rsidR="003036F6" w:rsidRPr="006A7BAF" w:rsidRDefault="003036F6" w:rsidP="00C823D4">
      <w:pPr>
        <w:widowControl/>
        <w:shd w:val="clear" w:color="auto" w:fill="FFFFFF"/>
        <w:spacing w:line="360" w:lineRule="auto"/>
        <w:jc w:val="left"/>
        <w:rPr>
          <w:rFonts w:ascii="仿宋" w:eastAsia="仿宋" w:hAnsi="仿宋"/>
          <w:b/>
          <w:color w:val="FF0000"/>
          <w:szCs w:val="21"/>
          <w:shd w:val="pct15" w:color="auto" w:fill="FFFFFF"/>
        </w:rPr>
      </w:pPr>
    </w:p>
    <w:p w:rsidR="00C823D4" w:rsidRPr="006A7BAF" w:rsidRDefault="008A2401" w:rsidP="00C823D4">
      <w:pPr>
        <w:widowControl/>
        <w:shd w:val="clear" w:color="auto" w:fill="FFFFFF"/>
        <w:spacing w:line="360" w:lineRule="auto"/>
        <w:jc w:val="left"/>
        <w:rPr>
          <w:rFonts w:ascii="仿宋" w:eastAsia="仿宋" w:hAnsi="仿宋"/>
          <w:b/>
          <w:color w:val="FF0000"/>
          <w:szCs w:val="21"/>
          <w:shd w:val="pct15" w:color="auto" w:fill="FFFFFF"/>
        </w:rPr>
      </w:pPr>
      <w:r w:rsidRPr="006A7BAF">
        <w:rPr>
          <w:rFonts w:ascii="仿宋" w:eastAsia="仿宋" w:hAnsi="仿宋" w:hint="eastAsia"/>
          <w:b/>
          <w:color w:val="FF0000"/>
          <w:szCs w:val="21"/>
          <w:shd w:val="pct15" w:color="auto" w:fill="FFFFFF"/>
        </w:rPr>
        <w:t xml:space="preserve">樊剑英讲座建筑业如何笑傲营改增过渡期（课程笔记）      </w:t>
      </w:r>
      <w:r w:rsidR="00CE23F7" w:rsidRPr="006A7BAF">
        <w:rPr>
          <w:rFonts w:ascii="仿宋" w:eastAsia="仿宋" w:hAnsi="仿宋" w:hint="eastAsia"/>
          <w:b/>
          <w:color w:val="FF0000"/>
          <w:szCs w:val="21"/>
          <w:shd w:val="pct15" w:color="auto" w:fill="FFFFFF"/>
        </w:rPr>
        <w:t xml:space="preserve">  </w:t>
      </w:r>
      <w:r w:rsidR="00C823D4" w:rsidRPr="006A7BAF">
        <w:rPr>
          <w:rFonts w:ascii="仿宋" w:eastAsia="仿宋" w:hAnsi="仿宋" w:hint="eastAsia"/>
          <w:b/>
          <w:color w:val="FF0000"/>
          <w:szCs w:val="21"/>
          <w:shd w:val="pct15" w:color="auto" w:fill="FFFFFF"/>
        </w:rPr>
        <w:t xml:space="preserve">        </w:t>
      </w:r>
      <w:r w:rsidR="009F14B5" w:rsidRPr="006A7BAF">
        <w:rPr>
          <w:rFonts w:ascii="仿宋" w:eastAsia="仿宋" w:hAnsi="仿宋" w:hint="eastAsia"/>
          <w:b/>
          <w:color w:val="FF0000"/>
          <w:szCs w:val="21"/>
          <w:shd w:val="pct15" w:color="auto" w:fill="FFFFFF"/>
        </w:rPr>
        <w:t xml:space="preserve"> </w:t>
      </w:r>
      <w:r w:rsidR="00AF626B" w:rsidRPr="006A7BAF">
        <w:rPr>
          <w:rFonts w:ascii="仿宋" w:eastAsia="仿宋" w:hAnsi="仿宋" w:hint="eastAsia"/>
          <w:b/>
          <w:color w:val="FF0000"/>
          <w:szCs w:val="21"/>
          <w:shd w:val="pct15" w:color="auto" w:fill="FFFFFF"/>
        </w:rPr>
        <w:t xml:space="preserve">  </w:t>
      </w:r>
      <w:r w:rsidR="009F14B5" w:rsidRPr="006A7BAF">
        <w:rPr>
          <w:rFonts w:ascii="仿宋" w:eastAsia="仿宋" w:hAnsi="仿宋" w:hint="eastAsia"/>
          <w:b/>
          <w:color w:val="FF0000"/>
          <w:szCs w:val="21"/>
          <w:shd w:val="pct15" w:color="auto" w:fill="FFFFFF"/>
        </w:rPr>
        <w:t xml:space="preserve">    1</w:t>
      </w:r>
      <w:r w:rsidR="006C05C2" w:rsidRPr="006A7BAF">
        <w:rPr>
          <w:rFonts w:ascii="仿宋" w:eastAsia="仿宋" w:hAnsi="仿宋" w:hint="eastAsia"/>
          <w:b/>
          <w:color w:val="FF0000"/>
          <w:szCs w:val="21"/>
          <w:shd w:val="pct15" w:color="auto" w:fill="FFFFFF"/>
        </w:rPr>
        <w:t>64</w:t>
      </w:r>
    </w:p>
    <w:p w:rsidR="00C823D4" w:rsidRPr="006A7BAF" w:rsidRDefault="00C823D4" w:rsidP="00C823D4">
      <w:pPr>
        <w:widowControl/>
        <w:shd w:val="clear" w:color="auto" w:fill="FFFFFF"/>
        <w:spacing w:line="360" w:lineRule="auto"/>
        <w:rPr>
          <w:rFonts w:ascii="仿宋" w:eastAsia="仿宋" w:hAnsi="仿宋" w:cs="Helvetica"/>
          <w:b/>
          <w:color w:val="FF0000"/>
          <w:kern w:val="0"/>
          <w:szCs w:val="21"/>
          <w:shd w:val="pct15" w:color="auto" w:fill="FFFFFF"/>
        </w:rPr>
      </w:pPr>
      <w:r w:rsidRPr="006A7BAF">
        <w:rPr>
          <w:rFonts w:ascii="仿宋" w:eastAsia="仿宋" w:hAnsi="仿宋" w:cs="Helvetica" w:hint="eastAsia"/>
          <w:b/>
          <w:bCs/>
          <w:color w:val="FF0000"/>
          <w:kern w:val="0"/>
          <w:szCs w:val="21"/>
          <w:shd w:val="pct15" w:color="auto" w:fill="FFFFFF"/>
        </w:rPr>
        <w:t>实务解读房地产业营改增税收政策</w:t>
      </w:r>
      <w:r w:rsidRPr="006A7BAF">
        <w:rPr>
          <w:rFonts w:ascii="仿宋" w:eastAsia="仿宋" w:hAnsi="仿宋" w:cs="Helvetica" w:hint="eastAsia"/>
          <w:b/>
          <w:color w:val="FF0000"/>
          <w:kern w:val="0"/>
          <w:szCs w:val="21"/>
          <w:shd w:val="pct15" w:color="auto" w:fill="FFFFFF"/>
        </w:rPr>
        <w:t>齐洪涛</w:t>
      </w:r>
      <w:r w:rsidR="006C05C2" w:rsidRPr="006A7BAF">
        <w:rPr>
          <w:rFonts w:ascii="仿宋" w:eastAsia="仿宋" w:hAnsi="仿宋" w:cs="Helvetica" w:hint="eastAsia"/>
          <w:b/>
          <w:color w:val="FF0000"/>
          <w:kern w:val="0"/>
          <w:szCs w:val="21"/>
          <w:shd w:val="pct15" w:color="auto" w:fill="FFFFFF"/>
        </w:rPr>
        <w:t xml:space="preserve">                                   169</w:t>
      </w:r>
    </w:p>
    <w:p w:rsidR="00FD1F1E" w:rsidRPr="006A7BAF" w:rsidRDefault="00FD1F1E" w:rsidP="00FD1F1E">
      <w:pPr>
        <w:pStyle w:val="2"/>
        <w:shd w:val="clear" w:color="auto" w:fill="FFFFFF"/>
        <w:spacing w:before="0" w:after="0" w:line="360" w:lineRule="auto"/>
        <w:rPr>
          <w:rFonts w:ascii="仿宋" w:eastAsia="仿宋" w:hAnsi="仿宋" w:cs="Helvetica"/>
          <w:color w:val="FF0000"/>
          <w:sz w:val="21"/>
          <w:szCs w:val="21"/>
          <w:shd w:val="pct15" w:color="auto" w:fill="FFFFFF"/>
        </w:rPr>
      </w:pPr>
      <w:r w:rsidRPr="006A7BAF">
        <w:rPr>
          <w:rFonts w:ascii="仿宋" w:eastAsia="仿宋" w:hAnsi="仿宋" w:cs="Helvetica"/>
          <w:color w:val="FF0000"/>
          <w:sz w:val="21"/>
          <w:szCs w:val="21"/>
          <w:shd w:val="pct15" w:color="auto" w:fill="FFFFFF"/>
        </w:rPr>
        <w:t>营改增现行相关增值税会计处理存在的四个问题</w:t>
      </w:r>
      <w:r w:rsidRPr="006A7BAF">
        <w:rPr>
          <w:rFonts w:ascii="Helvetica" w:eastAsia="仿宋" w:hAnsi="Helvetica" w:cs="Helvetica"/>
          <w:color w:val="FF0000"/>
          <w:sz w:val="21"/>
          <w:szCs w:val="21"/>
          <w:shd w:val="pct15" w:color="auto" w:fill="FFFFFF"/>
        </w:rPr>
        <w:t> </w:t>
      </w:r>
    </w:p>
    <w:p w:rsidR="00FD1F1E" w:rsidRPr="006A7BAF" w:rsidRDefault="00FD1F1E" w:rsidP="00FD1F1E">
      <w:pPr>
        <w:pStyle w:val="2"/>
        <w:shd w:val="clear" w:color="auto" w:fill="FFFFFF"/>
        <w:spacing w:before="0" w:after="0" w:line="360" w:lineRule="auto"/>
        <w:rPr>
          <w:rFonts w:ascii="仿宋" w:eastAsia="仿宋" w:hAnsi="仿宋" w:cs="Helvetica"/>
          <w:color w:val="FF0000"/>
          <w:sz w:val="21"/>
          <w:szCs w:val="21"/>
          <w:shd w:val="pct15" w:color="auto" w:fill="FFFFFF"/>
        </w:rPr>
      </w:pPr>
      <w:r w:rsidRPr="006A7BAF">
        <w:rPr>
          <w:rFonts w:ascii="仿宋" w:eastAsia="仿宋" w:hAnsi="仿宋" w:cs="Helvetica"/>
          <w:color w:val="FF0000"/>
          <w:sz w:val="21"/>
          <w:szCs w:val="21"/>
          <w:shd w:val="pct15" w:color="auto" w:fill="FFFFFF"/>
        </w:rPr>
        <w:t>——营改增会计处理探讨之一2016-04-07</w:t>
      </w:r>
      <w:r w:rsidRPr="006A7BAF">
        <w:rPr>
          <w:rStyle w:val="richmediameta1"/>
          <w:rFonts w:ascii="仿宋" w:eastAsia="仿宋" w:hAnsi="仿宋" w:cs="Helvetica"/>
          <w:color w:val="FF0000"/>
          <w:sz w:val="21"/>
          <w:szCs w:val="21"/>
          <w:shd w:val="pct15" w:color="auto" w:fill="FFFFFF"/>
        </w:rPr>
        <w:t>中汇会计师事务所</w:t>
      </w:r>
      <w:r w:rsidR="006C05C2" w:rsidRPr="006A7BAF">
        <w:rPr>
          <w:rStyle w:val="richmediameta1"/>
          <w:rFonts w:ascii="仿宋" w:eastAsia="仿宋" w:hAnsi="仿宋" w:cs="Helvetica" w:hint="eastAsia"/>
          <w:color w:val="FF0000"/>
          <w:sz w:val="21"/>
          <w:szCs w:val="21"/>
          <w:shd w:val="pct15" w:color="auto" w:fill="FFFFFF"/>
        </w:rPr>
        <w:t xml:space="preserve">                  173</w:t>
      </w:r>
    </w:p>
    <w:p w:rsidR="00390500" w:rsidRPr="006A7BAF" w:rsidRDefault="00CE23F7" w:rsidP="009F14B5">
      <w:pPr>
        <w:pStyle w:val="a3"/>
        <w:spacing w:before="0" w:beforeAutospacing="0" w:after="0" w:afterAutospacing="0" w:line="360" w:lineRule="auto"/>
        <w:rPr>
          <w:rFonts w:ascii="仿宋" w:eastAsia="仿宋" w:hAnsi="仿宋"/>
          <w:color w:val="FF0000"/>
          <w:sz w:val="21"/>
          <w:szCs w:val="21"/>
          <w:shd w:val="pct15" w:color="auto" w:fill="FFFFFF"/>
        </w:rPr>
      </w:pPr>
      <w:r w:rsidRPr="006A7BAF">
        <w:rPr>
          <w:rStyle w:val="a4"/>
          <w:rFonts w:ascii="仿宋" w:eastAsia="仿宋" w:hAnsi="仿宋" w:cs="Helvetica" w:hint="eastAsia"/>
          <w:bCs w:val="0"/>
          <w:color w:val="FF0000"/>
          <w:sz w:val="21"/>
          <w:szCs w:val="21"/>
          <w:shd w:val="pct15" w:color="auto" w:fill="FFFFFF"/>
        </w:rPr>
        <w:t>陈志坚逐条对比</w:t>
      </w:r>
      <w:r w:rsidRPr="006A7BAF">
        <w:rPr>
          <w:rStyle w:val="a4"/>
          <w:rFonts w:ascii="仿宋" w:eastAsia="仿宋" w:hAnsi="仿宋" w:cs="Helvetica"/>
          <w:bCs w:val="0"/>
          <w:color w:val="FF0000"/>
          <w:sz w:val="21"/>
          <w:szCs w:val="21"/>
          <w:shd w:val="pct15" w:color="auto" w:fill="FFFFFF"/>
        </w:rPr>
        <w:t>财税〔2016〕36号和</w:t>
      </w:r>
      <w:r w:rsidRPr="006A7BAF">
        <w:rPr>
          <w:rStyle w:val="a4"/>
          <w:rFonts w:ascii="仿宋" w:eastAsia="仿宋" w:hAnsi="仿宋" w:cs="Helvetica" w:hint="eastAsia"/>
          <w:bCs w:val="0"/>
          <w:color w:val="FF0000"/>
          <w:sz w:val="21"/>
          <w:szCs w:val="21"/>
          <w:shd w:val="pct15" w:color="auto" w:fill="FFFFFF"/>
        </w:rPr>
        <w:t>财税〔2013〕106号文件</w:t>
      </w:r>
      <w:r w:rsidR="00390500" w:rsidRPr="006A7BAF">
        <w:rPr>
          <w:rFonts w:ascii="仿宋" w:eastAsia="仿宋" w:hAnsi="仿宋" w:hint="eastAsia"/>
          <w:color w:val="FF0000"/>
          <w:sz w:val="21"/>
          <w:szCs w:val="21"/>
          <w:shd w:val="pct15" w:color="auto" w:fill="FFFFFF"/>
        </w:rPr>
        <w:t xml:space="preserve"> </w:t>
      </w:r>
      <w:r w:rsidR="00AF626B" w:rsidRPr="006A7BAF">
        <w:rPr>
          <w:rFonts w:ascii="仿宋" w:eastAsia="仿宋" w:hAnsi="仿宋" w:hint="eastAsia"/>
          <w:color w:val="FF0000"/>
          <w:sz w:val="21"/>
          <w:szCs w:val="21"/>
          <w:shd w:val="pct15" w:color="auto" w:fill="FFFFFF"/>
        </w:rPr>
        <w:t xml:space="preserve">   </w:t>
      </w:r>
      <w:r w:rsidR="009F14B5" w:rsidRPr="006A7BAF">
        <w:rPr>
          <w:rFonts w:ascii="仿宋" w:eastAsia="仿宋" w:hAnsi="仿宋" w:hint="eastAsia"/>
          <w:color w:val="FF0000"/>
          <w:sz w:val="21"/>
          <w:szCs w:val="21"/>
          <w:shd w:val="pct15" w:color="auto" w:fill="FFFFFF"/>
        </w:rPr>
        <w:t xml:space="preserve">         </w:t>
      </w:r>
      <w:r w:rsidR="00AF626B" w:rsidRPr="006A7BAF">
        <w:rPr>
          <w:rFonts w:ascii="仿宋" w:eastAsia="仿宋" w:hAnsi="仿宋" w:hint="eastAsia"/>
          <w:color w:val="FF0000"/>
          <w:sz w:val="21"/>
          <w:szCs w:val="21"/>
          <w:shd w:val="pct15" w:color="auto" w:fill="FFFFFF"/>
        </w:rPr>
        <w:t xml:space="preserve">   </w:t>
      </w:r>
      <w:r w:rsidR="00390500" w:rsidRPr="006A7BAF">
        <w:rPr>
          <w:rFonts w:ascii="仿宋" w:eastAsia="仿宋" w:hAnsi="仿宋" w:hint="eastAsia"/>
          <w:color w:val="FF0000"/>
          <w:sz w:val="21"/>
          <w:szCs w:val="21"/>
          <w:shd w:val="pct15" w:color="auto" w:fill="FFFFFF"/>
        </w:rPr>
        <w:t xml:space="preserve"> 1</w:t>
      </w:r>
      <w:r w:rsidR="00FF56D1" w:rsidRPr="006A7BAF">
        <w:rPr>
          <w:rFonts w:ascii="仿宋" w:eastAsia="仿宋" w:hAnsi="仿宋" w:hint="eastAsia"/>
          <w:color w:val="FF0000"/>
          <w:sz w:val="21"/>
          <w:szCs w:val="21"/>
          <w:shd w:val="pct15" w:color="auto" w:fill="FFFFFF"/>
        </w:rPr>
        <w:t>77</w:t>
      </w:r>
    </w:p>
    <w:p w:rsidR="009F14B5" w:rsidRDefault="007742A1" w:rsidP="007742A1">
      <w:pPr>
        <w:pStyle w:val="1"/>
        <w:spacing w:before="0" w:after="0" w:line="360" w:lineRule="auto"/>
        <w:jc w:val="left"/>
        <w:rPr>
          <w:rStyle w:val="a4"/>
          <w:rFonts w:ascii="楷体" w:eastAsia="楷体" w:hAnsi="楷体" w:cs="Helvetica"/>
          <w:b/>
          <w:bCs/>
          <w:color w:val="0070C0"/>
          <w:sz w:val="28"/>
          <w:szCs w:val="28"/>
        </w:rPr>
      </w:pPr>
      <w:r w:rsidRPr="00F96836">
        <w:rPr>
          <w:rStyle w:val="a4"/>
          <w:rFonts w:ascii="楷体" w:eastAsia="楷体" w:hAnsi="楷体" w:cs="Helvetica" w:hint="eastAsia"/>
          <w:b/>
          <w:bCs/>
          <w:color w:val="0070C0"/>
          <w:sz w:val="28"/>
          <w:szCs w:val="28"/>
        </w:rPr>
        <w:lastRenderedPageBreak/>
        <w:t>编者按：</w:t>
      </w:r>
      <w:r w:rsidR="00F96836" w:rsidRPr="00F96836">
        <w:rPr>
          <w:rStyle w:val="a4"/>
          <w:rFonts w:ascii="楷体" w:eastAsia="楷体" w:hAnsi="楷体" w:cs="Helvetica" w:hint="eastAsia"/>
          <w:b/>
          <w:bCs/>
          <w:color w:val="0070C0"/>
          <w:sz w:val="28"/>
          <w:szCs w:val="28"/>
        </w:rPr>
        <w:t>自2016年3月23日</w:t>
      </w:r>
      <w:r w:rsidR="00F96836">
        <w:rPr>
          <w:rStyle w:val="a4"/>
          <w:rFonts w:ascii="楷体" w:eastAsia="楷体" w:hAnsi="楷体" w:cs="Helvetica" w:hint="eastAsia"/>
          <w:b/>
          <w:bCs/>
          <w:color w:val="0070C0"/>
          <w:sz w:val="28"/>
          <w:szCs w:val="28"/>
        </w:rPr>
        <w:t>，</w:t>
      </w:r>
      <w:r w:rsidR="00F96836" w:rsidRPr="00F96836">
        <w:rPr>
          <w:rStyle w:val="a4"/>
          <w:rFonts w:ascii="楷体" w:eastAsia="楷体" w:hAnsi="楷体" w:cs="Helvetica" w:hint="eastAsia"/>
          <w:b/>
          <w:bCs/>
          <w:color w:val="0070C0"/>
          <w:sz w:val="28"/>
          <w:szCs w:val="28"/>
        </w:rPr>
        <w:t>财政部与国家税务总局联合下发</w:t>
      </w:r>
      <w:r w:rsidR="00F96836">
        <w:rPr>
          <w:rStyle w:val="a4"/>
          <w:rFonts w:ascii="楷体" w:eastAsia="楷体" w:hAnsi="楷体" w:cs="Helvetica" w:hint="eastAsia"/>
          <w:b/>
          <w:bCs/>
          <w:color w:val="0070C0"/>
          <w:sz w:val="28"/>
          <w:szCs w:val="28"/>
        </w:rPr>
        <w:t>39000余字的</w:t>
      </w:r>
      <w:r w:rsidR="00F96836" w:rsidRPr="00F96836">
        <w:rPr>
          <w:rStyle w:val="a4"/>
          <w:rFonts w:ascii="楷体" w:eastAsia="楷体" w:hAnsi="楷体" w:cs="Helvetica" w:hint="eastAsia"/>
          <w:b/>
          <w:bCs/>
          <w:color w:val="0070C0"/>
          <w:sz w:val="28"/>
          <w:szCs w:val="28"/>
        </w:rPr>
        <w:t>财税[2016]36号</w:t>
      </w:r>
      <w:r w:rsidR="00F96836" w:rsidRPr="00F96836">
        <w:rPr>
          <w:rStyle w:val="a4"/>
          <w:rFonts w:ascii="楷体" w:eastAsia="楷体" w:hAnsi="楷体" w:cs="Helvetica"/>
          <w:b/>
          <w:color w:val="0070C0"/>
          <w:sz w:val="28"/>
          <w:szCs w:val="28"/>
        </w:rPr>
        <w:t>关于全面推开营业税改征增值税试点的通知</w:t>
      </w:r>
      <w:r w:rsidR="00F96836" w:rsidRPr="00F96836">
        <w:rPr>
          <w:rStyle w:val="a4"/>
          <w:rFonts w:ascii="楷体" w:eastAsia="楷体" w:hAnsi="楷体" w:cs="Helvetica" w:hint="eastAsia"/>
          <w:b/>
          <w:bCs/>
          <w:color w:val="0070C0"/>
          <w:sz w:val="28"/>
          <w:szCs w:val="28"/>
        </w:rPr>
        <w:t>以来</w:t>
      </w:r>
      <w:r w:rsidR="00F96836">
        <w:rPr>
          <w:rStyle w:val="a4"/>
          <w:rFonts w:ascii="楷体" w:eastAsia="楷体" w:hAnsi="楷体" w:cs="Helvetica" w:hint="eastAsia"/>
          <w:b/>
          <w:bCs/>
          <w:color w:val="0070C0"/>
          <w:sz w:val="28"/>
          <w:szCs w:val="28"/>
        </w:rPr>
        <w:t>，财会界就为此喧嚣不止。各类解读、评论、课件扑面而来，让人应接不暇。但总体而言，要在如此短暂时间里发表深度解读文章实属不易，况且税法条文本身还有些许值得探讨之处。在</w:t>
      </w:r>
      <w:r w:rsidR="009F14B5">
        <w:rPr>
          <w:rStyle w:val="a4"/>
          <w:rFonts w:ascii="楷体" w:eastAsia="楷体" w:hAnsi="楷体" w:cs="Helvetica" w:hint="eastAsia"/>
          <w:b/>
          <w:bCs/>
          <w:color w:val="0070C0"/>
          <w:sz w:val="28"/>
          <w:szCs w:val="28"/>
        </w:rPr>
        <w:t>4</w:t>
      </w:r>
      <w:r w:rsidR="00F96836">
        <w:rPr>
          <w:rStyle w:val="a4"/>
          <w:rFonts w:ascii="楷体" w:eastAsia="楷体" w:hAnsi="楷体" w:cs="Helvetica" w:hint="eastAsia"/>
          <w:b/>
          <w:bCs/>
          <w:color w:val="0070C0"/>
          <w:sz w:val="28"/>
          <w:szCs w:val="28"/>
        </w:rPr>
        <w:t>月</w:t>
      </w:r>
      <w:r w:rsidR="009F14B5">
        <w:rPr>
          <w:rStyle w:val="a4"/>
          <w:rFonts w:ascii="楷体" w:eastAsia="楷体" w:hAnsi="楷体" w:cs="Helvetica" w:hint="eastAsia"/>
          <w:b/>
          <w:bCs/>
          <w:color w:val="0070C0"/>
          <w:sz w:val="28"/>
          <w:szCs w:val="28"/>
        </w:rPr>
        <w:t>5</w:t>
      </w:r>
      <w:r w:rsidR="00F96836">
        <w:rPr>
          <w:rStyle w:val="a4"/>
          <w:rFonts w:ascii="楷体" w:eastAsia="楷体" w:hAnsi="楷体" w:cs="Helvetica" w:hint="eastAsia"/>
          <w:b/>
          <w:bCs/>
          <w:color w:val="0070C0"/>
          <w:sz w:val="28"/>
          <w:szCs w:val="28"/>
        </w:rPr>
        <w:t>日</w:t>
      </w:r>
      <w:r w:rsidR="009F14B5">
        <w:rPr>
          <w:rStyle w:val="a4"/>
          <w:rFonts w:ascii="楷体" w:eastAsia="楷体" w:hAnsi="楷体" w:cs="Helvetica" w:hint="eastAsia"/>
          <w:b/>
          <w:bCs/>
          <w:color w:val="0070C0"/>
          <w:sz w:val="28"/>
          <w:szCs w:val="28"/>
        </w:rPr>
        <w:t>北京国税微信平台及中国税网相继转载税总2016年13号至</w:t>
      </w:r>
      <w:r w:rsidR="00476FA7">
        <w:rPr>
          <w:rStyle w:val="a4"/>
          <w:rFonts w:ascii="楷体" w:eastAsia="楷体" w:hAnsi="楷体" w:cs="Helvetica" w:hint="eastAsia"/>
          <w:b/>
          <w:bCs/>
          <w:color w:val="0070C0"/>
          <w:sz w:val="28"/>
          <w:szCs w:val="28"/>
        </w:rPr>
        <w:t>19</w:t>
      </w:r>
      <w:r w:rsidR="009F14B5">
        <w:rPr>
          <w:rStyle w:val="a4"/>
          <w:rFonts w:ascii="楷体" w:eastAsia="楷体" w:hAnsi="楷体" w:cs="Helvetica" w:hint="eastAsia"/>
          <w:b/>
          <w:bCs/>
          <w:color w:val="0070C0"/>
          <w:sz w:val="28"/>
          <w:szCs w:val="28"/>
        </w:rPr>
        <w:t>号公告后</w:t>
      </w:r>
      <w:r w:rsidR="00476FA7">
        <w:rPr>
          <w:rStyle w:val="a4"/>
          <w:rFonts w:ascii="楷体" w:eastAsia="楷体" w:hAnsi="楷体" w:cs="Helvetica" w:hint="eastAsia"/>
          <w:b/>
          <w:bCs/>
          <w:color w:val="0070C0"/>
          <w:sz w:val="28"/>
          <w:szCs w:val="28"/>
        </w:rPr>
        <w:t>4月8日税总办公厅解读姗姗来迟</w:t>
      </w:r>
      <w:r w:rsidR="009F14B5">
        <w:rPr>
          <w:rStyle w:val="a4"/>
          <w:rFonts w:ascii="楷体" w:eastAsia="楷体" w:hAnsi="楷体" w:cs="Helvetica" w:hint="eastAsia"/>
          <w:b/>
          <w:bCs/>
          <w:color w:val="0070C0"/>
          <w:sz w:val="28"/>
          <w:szCs w:val="28"/>
        </w:rPr>
        <w:t>，营改增细则</w:t>
      </w:r>
      <w:r w:rsidR="00476FA7">
        <w:rPr>
          <w:rStyle w:val="a4"/>
          <w:rFonts w:ascii="楷体" w:eastAsia="楷体" w:hAnsi="楷体" w:cs="Helvetica" w:hint="eastAsia"/>
          <w:b/>
          <w:bCs/>
          <w:color w:val="0070C0"/>
          <w:sz w:val="28"/>
          <w:szCs w:val="28"/>
        </w:rPr>
        <w:t>也算</w:t>
      </w:r>
      <w:r w:rsidR="009F14B5">
        <w:rPr>
          <w:rStyle w:val="a4"/>
          <w:rFonts w:ascii="楷体" w:eastAsia="楷体" w:hAnsi="楷体" w:cs="Helvetica" w:hint="eastAsia"/>
          <w:b/>
          <w:bCs/>
          <w:color w:val="0070C0"/>
          <w:sz w:val="28"/>
          <w:szCs w:val="28"/>
        </w:rPr>
        <w:t>真正落地。</w:t>
      </w:r>
      <w:r w:rsidR="00476FA7">
        <w:rPr>
          <w:rStyle w:val="a4"/>
          <w:rFonts w:ascii="楷体" w:eastAsia="楷体" w:hAnsi="楷体" w:cs="Helvetica" w:hint="eastAsia"/>
          <w:b/>
          <w:bCs/>
          <w:color w:val="0070C0"/>
          <w:sz w:val="28"/>
          <w:szCs w:val="28"/>
        </w:rPr>
        <w:t>考虑时间紧迫，大家先读为快，不再金雕细酌</w:t>
      </w:r>
      <w:r w:rsidR="009F14B5">
        <w:rPr>
          <w:rStyle w:val="a4"/>
          <w:rFonts w:ascii="楷体" w:eastAsia="楷体" w:hAnsi="楷体" w:cs="Helvetica" w:hint="eastAsia"/>
          <w:b/>
          <w:bCs/>
          <w:color w:val="0070C0"/>
          <w:sz w:val="28"/>
          <w:szCs w:val="28"/>
        </w:rPr>
        <w:t>。相关配套文件待日后再逐渐完善。</w:t>
      </w:r>
    </w:p>
    <w:p w:rsidR="00B36681" w:rsidRDefault="00F96836" w:rsidP="009F14B5">
      <w:pPr>
        <w:pStyle w:val="1"/>
        <w:spacing w:before="0" w:after="0" w:line="360" w:lineRule="auto"/>
        <w:ind w:firstLineChars="196" w:firstLine="551"/>
        <w:jc w:val="left"/>
        <w:rPr>
          <w:rStyle w:val="a4"/>
          <w:rFonts w:ascii="楷体" w:eastAsia="楷体" w:hAnsi="楷体" w:cs="Helvetica"/>
          <w:b/>
          <w:bCs/>
          <w:color w:val="0070C0"/>
          <w:sz w:val="28"/>
          <w:szCs w:val="28"/>
        </w:rPr>
      </w:pPr>
      <w:r>
        <w:rPr>
          <w:rStyle w:val="a4"/>
          <w:rFonts w:ascii="楷体" w:eastAsia="楷体" w:hAnsi="楷体" w:cs="Helvetica" w:hint="eastAsia"/>
          <w:b/>
          <w:bCs/>
          <w:color w:val="0070C0"/>
          <w:sz w:val="28"/>
          <w:szCs w:val="28"/>
        </w:rPr>
        <w:t>本汇编摘取了目前为止相对较为权威的官方解读与名家整理。但因为上周推出的</w:t>
      </w:r>
      <w:r w:rsidR="00AF626B">
        <w:rPr>
          <w:rStyle w:val="a4"/>
          <w:rFonts w:ascii="楷体" w:eastAsia="楷体" w:hAnsi="楷体" w:cs="Helvetica" w:hint="eastAsia"/>
          <w:b/>
          <w:bCs/>
          <w:color w:val="0070C0"/>
          <w:sz w:val="28"/>
          <w:szCs w:val="28"/>
        </w:rPr>
        <w:t>“</w:t>
      </w:r>
      <w:r>
        <w:rPr>
          <w:rStyle w:val="a4"/>
          <w:rFonts w:ascii="楷体" w:eastAsia="楷体" w:hAnsi="楷体" w:cs="Helvetica" w:hint="eastAsia"/>
          <w:b/>
          <w:bCs/>
          <w:color w:val="0070C0"/>
          <w:sz w:val="28"/>
          <w:szCs w:val="28"/>
        </w:rPr>
        <w:t>2016版营改增专题</w:t>
      </w:r>
      <w:r w:rsidR="00AF626B">
        <w:rPr>
          <w:rStyle w:val="a4"/>
          <w:rFonts w:ascii="楷体" w:eastAsia="楷体" w:hAnsi="楷体" w:cs="Helvetica" w:hint="eastAsia"/>
          <w:b/>
          <w:bCs/>
          <w:color w:val="0070C0"/>
          <w:sz w:val="28"/>
          <w:szCs w:val="28"/>
        </w:rPr>
        <w:t>”</w:t>
      </w:r>
      <w:r>
        <w:rPr>
          <w:rStyle w:val="a4"/>
          <w:rFonts w:ascii="楷体" w:eastAsia="楷体" w:hAnsi="楷体" w:cs="Helvetica" w:hint="eastAsia"/>
          <w:b/>
          <w:bCs/>
          <w:color w:val="0070C0"/>
          <w:sz w:val="28"/>
          <w:szCs w:val="28"/>
        </w:rPr>
        <w:t>已收录段文涛、郝龙航、王骏</w:t>
      </w:r>
      <w:r w:rsidR="00AF626B">
        <w:rPr>
          <w:rStyle w:val="a4"/>
          <w:rFonts w:ascii="楷体" w:eastAsia="楷体" w:hAnsi="楷体" w:cs="Helvetica" w:hint="eastAsia"/>
          <w:b/>
          <w:bCs/>
          <w:color w:val="0070C0"/>
          <w:sz w:val="28"/>
          <w:szCs w:val="28"/>
        </w:rPr>
        <w:t>等名家文章，不再编入。个人感觉解读文章还是没有税法原文有意思，要熟悉政策还必须持续不断的通读法条原文为佳。</w:t>
      </w:r>
    </w:p>
    <w:p w:rsidR="00AF626B" w:rsidRPr="00AF626B" w:rsidRDefault="00612472" w:rsidP="00AF626B">
      <w:pPr>
        <w:rPr>
          <w:rStyle w:val="a4"/>
          <w:rFonts w:ascii="楷体" w:eastAsia="楷体" w:hAnsi="楷体" w:cs="Helvetica"/>
          <w:color w:val="0070C0"/>
          <w:kern w:val="44"/>
          <w:sz w:val="28"/>
          <w:szCs w:val="28"/>
        </w:rPr>
      </w:pPr>
      <w:r w:rsidRPr="00612472">
        <w:rPr>
          <w:rStyle w:val="a4"/>
          <w:rFonts w:ascii="楷体" w:eastAsia="楷体" w:hAnsi="楷体" w:cs="Helvetica" w:hint="eastAsia"/>
          <w:color w:val="0070C0"/>
          <w:kern w:val="44"/>
          <w:sz w:val="28"/>
          <w:szCs w:val="28"/>
        </w:rPr>
        <w:t xml:space="preserve">    此外，还要再次声明本文是以陈志坚老师的模版进行</w:t>
      </w:r>
      <w:r>
        <w:rPr>
          <w:rStyle w:val="a4"/>
          <w:rFonts w:ascii="楷体" w:eastAsia="楷体" w:hAnsi="楷体" w:cs="Helvetica" w:hint="eastAsia"/>
          <w:color w:val="0070C0"/>
          <w:kern w:val="44"/>
          <w:sz w:val="28"/>
          <w:szCs w:val="28"/>
        </w:rPr>
        <w:t>重新选择与</w:t>
      </w:r>
      <w:r w:rsidRPr="00612472">
        <w:rPr>
          <w:rStyle w:val="a4"/>
          <w:rFonts w:ascii="楷体" w:eastAsia="楷体" w:hAnsi="楷体" w:cs="Helvetica" w:hint="eastAsia"/>
          <w:color w:val="0070C0"/>
          <w:kern w:val="44"/>
          <w:sz w:val="28"/>
          <w:szCs w:val="28"/>
        </w:rPr>
        <w:t>编辑，封面清雅的绿色选其</w:t>
      </w:r>
      <w:r>
        <w:rPr>
          <w:rStyle w:val="a4"/>
          <w:rFonts w:ascii="楷体" w:eastAsia="楷体" w:hAnsi="楷体" w:cs="Helvetica" w:hint="eastAsia"/>
          <w:color w:val="0070C0"/>
          <w:kern w:val="44"/>
          <w:sz w:val="28"/>
          <w:szCs w:val="28"/>
        </w:rPr>
        <w:t>郁郁葱葱，蒸蒸日上之意。愿营改增的春风能早日吹遍九州大地。</w:t>
      </w:r>
      <w:r w:rsidR="00AF626B">
        <w:rPr>
          <w:rFonts w:hint="eastAsia"/>
        </w:rPr>
        <w:t xml:space="preserve">                                      </w:t>
      </w:r>
      <w:r w:rsidR="00AF626B" w:rsidRPr="00AF626B">
        <w:rPr>
          <w:rStyle w:val="a4"/>
          <w:rFonts w:ascii="楷体" w:eastAsia="楷体" w:hAnsi="楷体" w:cs="Helvetica" w:hint="eastAsia"/>
          <w:color w:val="0070C0"/>
          <w:kern w:val="44"/>
          <w:sz w:val="28"/>
          <w:szCs w:val="28"/>
        </w:rPr>
        <w:t xml:space="preserve">    赵嵩</w:t>
      </w:r>
      <w:r w:rsidR="00AF626B">
        <w:rPr>
          <w:rStyle w:val="a4"/>
          <w:rFonts w:ascii="楷体" w:eastAsia="楷体" w:hAnsi="楷体" w:cs="Helvetica" w:hint="eastAsia"/>
          <w:color w:val="0070C0"/>
          <w:kern w:val="44"/>
          <w:sz w:val="28"/>
          <w:szCs w:val="28"/>
        </w:rPr>
        <w:t>2016年4月</w:t>
      </w:r>
      <w:r w:rsidR="00476FA7">
        <w:rPr>
          <w:rStyle w:val="a4"/>
          <w:rFonts w:ascii="楷体" w:eastAsia="楷体" w:hAnsi="楷体" w:cs="Helvetica" w:hint="eastAsia"/>
          <w:color w:val="0070C0"/>
          <w:kern w:val="44"/>
          <w:sz w:val="28"/>
          <w:szCs w:val="28"/>
        </w:rPr>
        <w:t>8</w:t>
      </w:r>
      <w:r w:rsidR="00AF626B">
        <w:rPr>
          <w:rStyle w:val="a4"/>
          <w:rFonts w:ascii="楷体" w:eastAsia="楷体" w:hAnsi="楷体" w:cs="Helvetica" w:hint="eastAsia"/>
          <w:color w:val="0070C0"/>
          <w:kern w:val="44"/>
          <w:sz w:val="28"/>
          <w:szCs w:val="28"/>
        </w:rPr>
        <w:t>日</w:t>
      </w:r>
    </w:p>
    <w:p w:rsidR="000D1EE8" w:rsidRDefault="001D3EB7" w:rsidP="000D1EE8">
      <w:hyperlink r:id="rId10" w:anchor="rd" w:history="1">
        <w:r w:rsidR="003D44BD" w:rsidRPr="00AD7BF1">
          <w:rPr>
            <w:rStyle w:val="a7"/>
          </w:rPr>
          <w:t>https://mp.weixin.qq.com/s?__biz=MzI2NTA3OTM4OA==&amp;mid=405176928&amp;idx=1&amp;sn=34b82690495012392e603fb4576e7d26&amp;scene=1&amp;srcid=0412AjRCxkaQpDwveoiY31mQ&amp;pass_ticket=zAayAj%2FH12rDEKXCyXpiRqTwsUU%2F5p1TdVtbJ9ddowSRbC9ixJGe1tRTJahtcYqg#rd</w:t>
        </w:r>
      </w:hyperlink>
      <w:r w:rsidR="003D44BD">
        <w:rPr>
          <w:rFonts w:hint="eastAsia"/>
        </w:rPr>
        <w:t xml:space="preserve">      </w:t>
      </w:r>
      <w:r w:rsidR="003D44BD">
        <w:rPr>
          <w:rFonts w:hint="eastAsia"/>
        </w:rPr>
        <w:t>建筑业营改增</w:t>
      </w:r>
    </w:p>
    <w:p w:rsidR="000D1EE8" w:rsidRDefault="000D1EE8" w:rsidP="000D1EE8"/>
    <w:p w:rsidR="00054474" w:rsidRDefault="00054474" w:rsidP="00F03297">
      <w:pPr>
        <w:pStyle w:val="1"/>
        <w:spacing w:before="0" w:after="0" w:line="360" w:lineRule="auto"/>
        <w:jc w:val="center"/>
        <w:rPr>
          <w:rStyle w:val="a4"/>
          <w:rFonts w:ascii="楷体" w:eastAsia="楷体" w:hAnsi="楷体" w:cs="Helvetica"/>
          <w:b/>
          <w:bCs/>
          <w:color w:val="FF0000"/>
          <w:sz w:val="28"/>
          <w:szCs w:val="28"/>
        </w:rPr>
      </w:pPr>
    </w:p>
    <w:p w:rsidR="00C00496" w:rsidRDefault="00C00496" w:rsidP="00C00496"/>
    <w:p w:rsidR="00C00496" w:rsidRDefault="00C00496" w:rsidP="00C00496"/>
    <w:p w:rsidR="00C00496" w:rsidRDefault="00C00496" w:rsidP="00C00496"/>
    <w:p w:rsidR="00AB021C" w:rsidRDefault="00AB021C" w:rsidP="0023684B">
      <w:pPr>
        <w:spacing w:line="360" w:lineRule="auto"/>
        <w:jc w:val="center"/>
      </w:pPr>
    </w:p>
    <w:p w:rsidR="00AB021C" w:rsidRDefault="00AB021C" w:rsidP="0023684B">
      <w:pPr>
        <w:spacing w:line="360" w:lineRule="auto"/>
        <w:jc w:val="center"/>
      </w:pPr>
    </w:p>
    <w:p w:rsidR="00AB021C" w:rsidRDefault="00AB021C" w:rsidP="0023684B">
      <w:pPr>
        <w:spacing w:line="360" w:lineRule="auto"/>
        <w:jc w:val="center"/>
      </w:pPr>
    </w:p>
    <w:p w:rsidR="00AB021C" w:rsidRDefault="00AB021C" w:rsidP="0023684B">
      <w:pPr>
        <w:spacing w:line="360" w:lineRule="auto"/>
        <w:jc w:val="center"/>
      </w:pPr>
    </w:p>
    <w:p w:rsidR="0023684B" w:rsidRPr="0023684B" w:rsidRDefault="0023684B" w:rsidP="0023684B">
      <w:pPr>
        <w:spacing w:line="360" w:lineRule="auto"/>
        <w:jc w:val="center"/>
        <w:rPr>
          <w:rFonts w:ascii="仿宋" w:eastAsia="仿宋" w:hAnsi="仿宋"/>
          <w:b/>
          <w:color w:val="FF0000"/>
          <w:shd w:val="pct15" w:color="auto" w:fill="FFFFFF"/>
        </w:rPr>
      </w:pPr>
      <w:r w:rsidRPr="0023684B">
        <w:rPr>
          <w:rFonts w:ascii="仿宋" w:eastAsia="仿宋" w:hAnsi="仿宋" w:hint="eastAsia"/>
          <w:b/>
          <w:color w:val="FF0000"/>
          <w:shd w:val="pct15" w:color="auto" w:fill="FFFFFF"/>
        </w:rPr>
        <w:lastRenderedPageBreak/>
        <w:t>国务院关于印发全面推开营改增试点后调整中央与地方增值税收入划分过渡方案的通知</w:t>
      </w:r>
    </w:p>
    <w:p w:rsidR="0023684B" w:rsidRPr="0023684B" w:rsidRDefault="0023684B" w:rsidP="0023684B">
      <w:pPr>
        <w:spacing w:line="360" w:lineRule="auto"/>
        <w:jc w:val="center"/>
        <w:rPr>
          <w:rFonts w:ascii="仿宋" w:eastAsia="仿宋" w:hAnsi="仿宋"/>
          <w:b/>
          <w:color w:val="FF0000"/>
          <w:shd w:val="pct15" w:color="auto" w:fill="FFFFFF"/>
        </w:rPr>
      </w:pPr>
      <w:r w:rsidRPr="0023684B">
        <w:rPr>
          <w:rFonts w:ascii="仿宋" w:eastAsia="仿宋" w:hAnsi="仿宋" w:hint="eastAsia"/>
          <w:b/>
          <w:color w:val="FF0000"/>
          <w:shd w:val="pct15" w:color="auto" w:fill="FFFFFF"/>
        </w:rPr>
        <w:t>国发〔2016〕26号</w:t>
      </w:r>
      <w:r>
        <w:rPr>
          <w:rFonts w:ascii="仿宋" w:eastAsia="仿宋" w:hAnsi="仿宋" w:hint="eastAsia"/>
          <w:b/>
          <w:color w:val="FF0000"/>
          <w:shd w:val="pct15" w:color="auto" w:fill="FFFFFF"/>
        </w:rPr>
        <w:t xml:space="preserve">   2014-4-29</w:t>
      </w:r>
    </w:p>
    <w:p w:rsidR="0023684B" w:rsidRPr="0023684B" w:rsidRDefault="0023684B" w:rsidP="0023684B">
      <w:pPr>
        <w:spacing w:line="360" w:lineRule="auto"/>
        <w:rPr>
          <w:rFonts w:ascii="仿宋" w:eastAsia="仿宋" w:hAnsi="仿宋"/>
          <w:b/>
          <w:shd w:val="pct15" w:color="auto" w:fill="FFFFFF"/>
        </w:rPr>
      </w:pPr>
      <w:r w:rsidRPr="0023684B">
        <w:rPr>
          <w:rFonts w:ascii="仿宋" w:eastAsia="仿宋" w:hAnsi="仿宋" w:hint="eastAsia"/>
          <w:b/>
          <w:shd w:val="pct15" w:color="auto" w:fill="FFFFFF"/>
        </w:rPr>
        <w:t>各省、自治区、直辖市人民政府，国务院各部委、各直属机构：</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现将</w:t>
      </w:r>
      <w:r w:rsidRPr="0023684B">
        <w:rPr>
          <w:rFonts w:ascii="仿宋" w:eastAsia="仿宋" w:hAnsi="仿宋" w:hint="eastAsia"/>
          <w:b/>
          <w:color w:val="FF0000"/>
          <w:shd w:val="pct15" w:color="auto" w:fill="FFFFFF"/>
        </w:rPr>
        <w:t>《全面推开营改增试点后调整中央与地方增值税收入划分过渡方案》</w:t>
      </w:r>
      <w:r w:rsidRPr="0023684B">
        <w:rPr>
          <w:rFonts w:ascii="仿宋" w:eastAsia="仿宋" w:hAnsi="仿宋" w:hint="eastAsia"/>
          <w:b/>
          <w:shd w:val="pct15" w:color="auto" w:fill="FFFFFF"/>
        </w:rPr>
        <w:t>印发给你们，请认真遵照执行。</w:t>
      </w:r>
    </w:p>
    <w:p w:rsidR="0023684B" w:rsidRPr="0023684B" w:rsidRDefault="0023684B" w:rsidP="0023684B">
      <w:pPr>
        <w:spacing w:line="360" w:lineRule="auto"/>
        <w:ind w:firstLineChars="3256" w:firstLine="6864"/>
        <w:rPr>
          <w:rFonts w:ascii="仿宋" w:eastAsia="仿宋" w:hAnsi="仿宋"/>
          <w:b/>
          <w:shd w:val="pct15" w:color="auto" w:fill="FFFFFF"/>
        </w:rPr>
      </w:pPr>
      <w:r w:rsidRPr="0023684B">
        <w:rPr>
          <w:rFonts w:ascii="仿宋" w:eastAsia="仿宋" w:hAnsi="仿宋" w:hint="eastAsia"/>
          <w:b/>
          <w:shd w:val="pct15" w:color="auto" w:fill="FFFFFF"/>
        </w:rPr>
        <w:t>国务院</w:t>
      </w:r>
    </w:p>
    <w:p w:rsidR="0023684B" w:rsidRPr="0023684B" w:rsidRDefault="0023684B" w:rsidP="0023684B">
      <w:pPr>
        <w:spacing w:line="360" w:lineRule="auto"/>
        <w:ind w:firstLineChars="2977" w:firstLine="6276"/>
        <w:rPr>
          <w:rFonts w:ascii="仿宋" w:eastAsia="仿宋" w:hAnsi="仿宋"/>
          <w:b/>
          <w:shd w:val="pct15" w:color="auto" w:fill="FFFFFF"/>
        </w:rPr>
      </w:pPr>
      <w:r w:rsidRPr="0023684B">
        <w:rPr>
          <w:rFonts w:ascii="仿宋" w:eastAsia="仿宋" w:hAnsi="仿宋" w:hint="eastAsia"/>
          <w:b/>
          <w:shd w:val="pct15" w:color="auto" w:fill="FFFFFF"/>
        </w:rPr>
        <w:t>2016年4月29日</w:t>
      </w:r>
    </w:p>
    <w:p w:rsidR="0023684B" w:rsidRPr="0023684B" w:rsidRDefault="0023684B" w:rsidP="0023684B">
      <w:pPr>
        <w:spacing w:line="360" w:lineRule="auto"/>
        <w:jc w:val="center"/>
        <w:rPr>
          <w:rFonts w:ascii="仿宋" w:eastAsia="仿宋" w:hAnsi="仿宋"/>
          <w:b/>
          <w:color w:val="FF0000"/>
          <w:shd w:val="pct15" w:color="auto" w:fill="FFFFFF"/>
        </w:rPr>
      </w:pPr>
      <w:r w:rsidRPr="0023684B">
        <w:rPr>
          <w:rFonts w:ascii="仿宋" w:eastAsia="仿宋" w:hAnsi="仿宋" w:hint="eastAsia"/>
          <w:b/>
          <w:color w:val="FF0000"/>
          <w:shd w:val="pct15" w:color="auto" w:fill="FFFFFF"/>
        </w:rPr>
        <w:t>全面推开营改增试点后调整中央与地方增值税收入划分过渡方案</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全面推开营改增试点将于2016年5月1日实施。按照党的十八届三中全会关于“保持现有中央和地方财力格局总体稳定，结合税制改革，考虑税种属性，进一步理顺中央和地方收入划分”的要求，同时考虑到税制改革未完全到位，推进中央与地方事权和支出责任划分改革还有一个过程，国务院决定，制定全面推开营改增试点后调整中央与地方增值税收入划分的过渡方案。</w:t>
      </w:r>
    </w:p>
    <w:p w:rsidR="0023684B" w:rsidRPr="0023684B" w:rsidRDefault="0023684B" w:rsidP="0023684B">
      <w:pPr>
        <w:spacing w:line="360" w:lineRule="auto"/>
        <w:ind w:firstLineChars="196" w:firstLine="413"/>
        <w:rPr>
          <w:rFonts w:ascii="仿宋" w:eastAsia="仿宋" w:hAnsi="仿宋"/>
          <w:b/>
          <w:color w:val="FF0000"/>
          <w:shd w:val="pct15" w:color="auto" w:fill="FFFFFF"/>
        </w:rPr>
      </w:pPr>
      <w:r w:rsidRPr="0023684B">
        <w:rPr>
          <w:rFonts w:ascii="仿宋" w:eastAsia="仿宋" w:hAnsi="仿宋" w:hint="eastAsia"/>
          <w:b/>
          <w:color w:val="FF0000"/>
          <w:shd w:val="pct15" w:color="auto" w:fill="FFFFFF"/>
        </w:rPr>
        <w:t>一、基本原则</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（一）保持现有财力格局不变。既要保障地方既有财力，不影响地方财政平稳运行，又要保持目前中央和地方财力大体“五五”格局。</w:t>
      </w:r>
    </w:p>
    <w:p w:rsidR="0023684B" w:rsidRPr="0023684B" w:rsidRDefault="0023684B" w:rsidP="0023684B">
      <w:pPr>
        <w:spacing w:line="360" w:lineRule="auto"/>
        <w:ind w:firstLineChars="147" w:firstLine="310"/>
        <w:rPr>
          <w:rFonts w:ascii="仿宋" w:eastAsia="仿宋" w:hAnsi="仿宋"/>
          <w:b/>
          <w:shd w:val="pct15" w:color="auto" w:fill="FFFFFF"/>
        </w:rPr>
      </w:pPr>
      <w:r w:rsidRPr="0023684B">
        <w:rPr>
          <w:rFonts w:ascii="仿宋" w:eastAsia="仿宋" w:hAnsi="仿宋" w:hint="eastAsia"/>
          <w:b/>
          <w:shd w:val="pct15" w:color="auto" w:fill="FFFFFF"/>
        </w:rPr>
        <w:t>（二）注重调动地方积极性。适当提高地方按税收缴纳地分享增值税的比例，有利于调动地方发展经济和培植财源的积极性，缓解当前经济下行压力。</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三）兼顾好东中西部利益关系。以2014年为基数，将中央从地方上划收入通过税收返还方式给地方，确保既有财力不变。调整后，收入增量分配向中西部地区倾斜，重点加大对欠发达地区的支持力度，推进基本公共服务均等化。</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同时，在加快地方税体系建设、推进中央与地方事权和支出责任划分改革过程中，做好过渡方案与下一步财税体制改革的衔接。</w:t>
      </w:r>
    </w:p>
    <w:p w:rsidR="0023684B" w:rsidRPr="0023684B" w:rsidRDefault="0023684B" w:rsidP="0023684B">
      <w:pPr>
        <w:spacing w:line="360" w:lineRule="auto"/>
        <w:ind w:firstLineChars="196" w:firstLine="413"/>
        <w:rPr>
          <w:rFonts w:ascii="仿宋" w:eastAsia="仿宋" w:hAnsi="仿宋"/>
          <w:b/>
          <w:color w:val="FF0000"/>
          <w:shd w:val="pct15" w:color="auto" w:fill="FFFFFF"/>
        </w:rPr>
      </w:pPr>
      <w:r w:rsidRPr="0023684B">
        <w:rPr>
          <w:rFonts w:ascii="仿宋" w:eastAsia="仿宋" w:hAnsi="仿宋" w:hint="eastAsia"/>
          <w:b/>
          <w:color w:val="FF0000"/>
          <w:shd w:val="pct15" w:color="auto" w:fill="FFFFFF"/>
        </w:rPr>
        <w:t>二、主要内容</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（一）以2014年为基数核定中央返还和地方上缴基数。</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（二）所有行业企业缴纳的增值税均纳入中央和地方共享范围。</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（三）中央分享增值税的50%。</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（四）地方按税收缴纳地分享增值税的50%。</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（五）中央上划收入通过税收返还方式给地方，确保地方既有财力不变。</w:t>
      </w:r>
    </w:p>
    <w:p w:rsidR="0023684B" w:rsidRPr="0023684B" w:rsidRDefault="0023684B" w:rsidP="0023684B">
      <w:pPr>
        <w:spacing w:line="360" w:lineRule="auto"/>
        <w:ind w:firstLineChars="196" w:firstLine="413"/>
        <w:rPr>
          <w:rFonts w:ascii="仿宋" w:eastAsia="仿宋" w:hAnsi="仿宋"/>
          <w:b/>
          <w:shd w:val="pct15" w:color="auto" w:fill="FFFFFF"/>
        </w:rPr>
      </w:pPr>
      <w:r w:rsidRPr="0023684B">
        <w:rPr>
          <w:rFonts w:ascii="仿宋" w:eastAsia="仿宋" w:hAnsi="仿宋" w:hint="eastAsia"/>
          <w:b/>
          <w:shd w:val="pct15" w:color="auto" w:fill="FFFFFF"/>
        </w:rPr>
        <w:t>（六）中央集中的收入增量通过均衡性转移支付分配给地方，主要用于加大对中西部地区的支持力度。</w:t>
      </w:r>
    </w:p>
    <w:p w:rsidR="0023684B" w:rsidRPr="0023684B" w:rsidRDefault="0023684B" w:rsidP="0023684B">
      <w:pPr>
        <w:spacing w:line="360" w:lineRule="auto"/>
        <w:ind w:firstLineChars="196" w:firstLine="413"/>
        <w:rPr>
          <w:rFonts w:ascii="仿宋" w:eastAsia="仿宋" w:hAnsi="仿宋"/>
          <w:b/>
          <w:color w:val="FF0000"/>
          <w:shd w:val="pct15" w:color="auto" w:fill="FFFFFF"/>
        </w:rPr>
      </w:pPr>
      <w:r w:rsidRPr="0023684B">
        <w:rPr>
          <w:rFonts w:ascii="仿宋" w:eastAsia="仿宋" w:hAnsi="仿宋" w:hint="eastAsia"/>
          <w:b/>
          <w:color w:val="FF0000"/>
          <w:shd w:val="pct15" w:color="auto" w:fill="FFFFFF"/>
        </w:rPr>
        <w:lastRenderedPageBreak/>
        <w:t>三、实施时间和过渡期限</w:t>
      </w:r>
    </w:p>
    <w:p w:rsidR="0023684B" w:rsidRPr="0023684B" w:rsidRDefault="0023684B" w:rsidP="0023684B">
      <w:pPr>
        <w:spacing w:line="360" w:lineRule="auto"/>
        <w:ind w:firstLineChars="196" w:firstLine="413"/>
        <w:rPr>
          <w:rFonts w:ascii="仿宋" w:eastAsia="仿宋" w:hAnsi="仿宋"/>
          <w:b/>
          <w:color w:val="FF0000"/>
          <w:shd w:val="pct15" w:color="auto" w:fill="FFFFFF"/>
        </w:rPr>
      </w:pPr>
      <w:r w:rsidRPr="0023684B">
        <w:rPr>
          <w:rFonts w:ascii="仿宋" w:eastAsia="仿宋" w:hAnsi="仿宋" w:hint="eastAsia"/>
          <w:b/>
          <w:color w:val="FF0000"/>
          <w:shd w:val="pct15" w:color="auto" w:fill="FFFFFF"/>
        </w:rPr>
        <w:t>本方案与全面推开营改增试点同步实施，即自2016年5月1日起执行。过渡期暂定2-3年，届时根据中央与地方事权和支出责任划分、地方税体系建设等改革进展情况，研究是否适当调整。</w:t>
      </w:r>
    </w:p>
    <w:p w:rsidR="0023684B" w:rsidRPr="0023684B" w:rsidRDefault="0023684B" w:rsidP="0023684B"/>
    <w:p w:rsidR="00AB021C" w:rsidRPr="00AB021C" w:rsidRDefault="00AB021C" w:rsidP="00AB021C">
      <w:pPr>
        <w:pStyle w:val="1"/>
        <w:keepNext w:val="0"/>
        <w:keepLines w:val="0"/>
        <w:widowControl/>
        <w:shd w:val="clear" w:color="auto" w:fill="FFFFFF"/>
        <w:snapToGrid w:val="0"/>
        <w:spacing w:before="0" w:after="0" w:line="360" w:lineRule="auto"/>
        <w:ind w:left="720"/>
        <w:jc w:val="center"/>
        <w:rPr>
          <w:rFonts w:ascii="仿宋" w:eastAsia="仿宋" w:hAnsi="仿宋"/>
          <w:color w:val="FF0000"/>
          <w:sz w:val="21"/>
          <w:szCs w:val="21"/>
        </w:rPr>
      </w:pPr>
      <w:r w:rsidRPr="00AB021C">
        <w:rPr>
          <w:rFonts w:ascii="仿宋" w:eastAsia="仿宋" w:hAnsi="仿宋"/>
          <w:color w:val="FF0000"/>
          <w:sz w:val="21"/>
          <w:szCs w:val="21"/>
        </w:rPr>
        <w:t>财政部办公厅关于征求《关于增值税会计处理的规定（征求意见稿）》意见的函</w:t>
      </w:r>
    </w:p>
    <w:p w:rsidR="00AB021C" w:rsidRPr="00AB021C" w:rsidRDefault="00AB021C" w:rsidP="00AB021C">
      <w:pPr>
        <w:widowControl/>
        <w:shd w:val="clear" w:color="auto" w:fill="FFFFFF"/>
        <w:snapToGrid w:val="0"/>
        <w:spacing w:line="360" w:lineRule="auto"/>
        <w:ind w:left="720"/>
        <w:jc w:val="center"/>
        <w:rPr>
          <w:rFonts w:ascii="仿宋" w:eastAsia="仿宋" w:hAnsi="仿宋"/>
          <w:b/>
          <w:color w:val="0070C0"/>
          <w:szCs w:val="21"/>
        </w:rPr>
      </w:pPr>
      <w:r w:rsidRPr="00AB021C">
        <w:rPr>
          <w:rFonts w:ascii="仿宋" w:eastAsia="仿宋" w:hAnsi="仿宋"/>
          <w:b/>
          <w:color w:val="0070C0"/>
          <w:szCs w:val="21"/>
        </w:rPr>
        <w:t>财办会〔2016〕27号</w:t>
      </w:r>
      <w:r w:rsidRPr="00AB021C">
        <w:rPr>
          <w:rFonts w:ascii="仿宋" w:eastAsia="仿宋" w:hAnsi="仿宋" w:hint="eastAsia"/>
          <w:b/>
          <w:color w:val="0070C0"/>
          <w:szCs w:val="21"/>
        </w:rPr>
        <w:t xml:space="preserve">   </w:t>
      </w:r>
      <w:r w:rsidRPr="00AB021C">
        <w:rPr>
          <w:rFonts w:ascii="仿宋" w:eastAsia="仿宋" w:hAnsi="仿宋"/>
          <w:b/>
          <w:color w:val="0070C0"/>
          <w:szCs w:val="21"/>
        </w:rPr>
        <w:t>2016-07-04</w:t>
      </w:r>
    </w:p>
    <w:p w:rsidR="00AB021C" w:rsidRPr="00AB021C" w:rsidRDefault="00AB021C" w:rsidP="00AB021C">
      <w:pPr>
        <w:shd w:val="clear" w:color="auto" w:fill="FFFFFF"/>
        <w:snapToGrid w:val="0"/>
        <w:spacing w:line="360" w:lineRule="auto"/>
        <w:rPr>
          <w:rFonts w:ascii="仿宋" w:eastAsia="仿宋" w:hAnsi="仿宋"/>
          <w:b/>
          <w:color w:val="000000"/>
          <w:szCs w:val="21"/>
        </w:rPr>
      </w:pPr>
      <w:r w:rsidRPr="00AB021C">
        <w:rPr>
          <w:rFonts w:ascii="仿宋" w:eastAsia="仿宋" w:hAnsi="仿宋"/>
          <w:b/>
          <w:color w:val="000000"/>
          <w:szCs w:val="21"/>
        </w:rPr>
        <w:t xml:space="preserve">国务院有关部委、有关直属机构办公厅（室），各省、自治区、直辖市、计划单列市财政厅（局），新疆生产建设兵团财务局，财政部驻各省、自治区、直辖市、计划单列市财政监察专员办事处： </w:t>
      </w:r>
      <w:r w:rsidRPr="00AB021C">
        <w:rPr>
          <w:rFonts w:ascii="仿宋" w:eastAsia="仿宋" w:hAnsi="仿宋"/>
          <w:b/>
          <w:color w:val="000000"/>
          <w:szCs w:val="21"/>
        </w:rPr>
        <w:br/>
        <w:t xml:space="preserve">　　为进一步规范增值税会计处理，促进</w:t>
      </w:r>
      <w:r w:rsidRPr="00AB021C">
        <w:rPr>
          <w:rFonts w:ascii="仿宋" w:eastAsia="仿宋" w:hAnsi="仿宋"/>
          <w:b/>
          <w:color w:val="FF0000"/>
          <w:szCs w:val="21"/>
        </w:rPr>
        <w:t>《关于全面推开营业税改征增值税试点的通知》（财税〔2016〕36号）</w:t>
      </w:r>
      <w:r w:rsidRPr="00AB021C">
        <w:rPr>
          <w:rFonts w:ascii="仿宋" w:eastAsia="仿宋" w:hAnsi="仿宋"/>
          <w:b/>
          <w:color w:val="000000"/>
          <w:szCs w:val="21"/>
        </w:rPr>
        <w:t>的贯彻落实，我们起草了</w:t>
      </w:r>
      <w:r w:rsidRPr="00AB021C">
        <w:rPr>
          <w:rFonts w:ascii="仿宋" w:eastAsia="仿宋" w:hAnsi="仿宋"/>
          <w:b/>
          <w:color w:val="FF0000"/>
          <w:szCs w:val="21"/>
        </w:rPr>
        <w:t>《关于增值税会计处理的规定（征求意见稿）》</w:t>
      </w:r>
      <w:r w:rsidRPr="00AB021C">
        <w:rPr>
          <w:rFonts w:ascii="仿宋" w:eastAsia="仿宋" w:hAnsi="仿宋"/>
          <w:b/>
          <w:color w:val="000000"/>
          <w:szCs w:val="21"/>
        </w:rPr>
        <w:t xml:space="preserve">，现印发给你们，请组织征求意见，并于2016年8月1日前将书面意见反馈我部会计司。 </w:t>
      </w:r>
      <w:r w:rsidRPr="00AB021C">
        <w:rPr>
          <w:rFonts w:ascii="仿宋" w:eastAsia="仿宋" w:hAnsi="仿宋"/>
          <w:b/>
          <w:color w:val="000000"/>
          <w:szCs w:val="21"/>
        </w:rPr>
        <w:br/>
        <w:t xml:space="preserve">　　联系人：财政部会计司制度二处 高大平 刘丽华 </w:t>
      </w:r>
      <w:r w:rsidRPr="00AB021C">
        <w:rPr>
          <w:rFonts w:ascii="仿宋" w:eastAsia="仿宋" w:hAnsi="仿宋"/>
          <w:b/>
          <w:color w:val="000000"/>
          <w:szCs w:val="21"/>
        </w:rPr>
        <w:br/>
        <w:t xml:space="preserve">　　通讯地址：北京市西城区三里河南三巷3号，100820 </w:t>
      </w:r>
      <w:r w:rsidRPr="00AB021C">
        <w:rPr>
          <w:rFonts w:ascii="仿宋" w:eastAsia="仿宋" w:hAnsi="仿宋"/>
          <w:b/>
          <w:color w:val="000000"/>
          <w:szCs w:val="21"/>
        </w:rPr>
        <w:br/>
        <w:t xml:space="preserve">　　联系电话：010-68552528； 68552896 </w:t>
      </w:r>
      <w:r w:rsidRPr="00AB021C">
        <w:rPr>
          <w:rFonts w:ascii="仿宋" w:eastAsia="仿宋" w:hAnsi="仿宋"/>
          <w:b/>
          <w:color w:val="000000"/>
          <w:szCs w:val="21"/>
        </w:rPr>
        <w:br/>
        <w:t xml:space="preserve">　　邮箱：gaodaping@mof.gov.cn； liulihua@mof.gov.cn </w:t>
      </w:r>
      <w:r w:rsidRPr="00AB021C">
        <w:rPr>
          <w:rFonts w:ascii="仿宋" w:eastAsia="仿宋" w:hAnsi="仿宋"/>
          <w:b/>
          <w:color w:val="000000"/>
          <w:szCs w:val="21"/>
        </w:rPr>
        <w:br/>
        <w:t xml:space="preserve">　　财政部办公厅 </w:t>
      </w:r>
      <w:r w:rsidRPr="00AB021C">
        <w:rPr>
          <w:rFonts w:ascii="仿宋" w:eastAsia="仿宋" w:hAnsi="仿宋"/>
          <w:b/>
          <w:color w:val="000000"/>
          <w:szCs w:val="21"/>
        </w:rPr>
        <w:br/>
        <w:t xml:space="preserve">　　2016年7月4日 </w:t>
      </w:r>
      <w:r w:rsidRPr="00AB021C">
        <w:rPr>
          <w:rFonts w:ascii="仿宋" w:eastAsia="仿宋" w:hAnsi="仿宋"/>
          <w:b/>
          <w:color w:val="000000"/>
          <w:szCs w:val="21"/>
        </w:rPr>
        <w:br/>
        <w:t xml:space="preserve">附件： 　1：关于增值税会计处理的规定（征求意见稿） </w:t>
      </w:r>
      <w:r w:rsidRPr="00AB021C">
        <w:rPr>
          <w:rFonts w:ascii="仿宋" w:eastAsia="仿宋" w:hAnsi="仿宋"/>
          <w:b/>
          <w:color w:val="000000"/>
          <w:szCs w:val="21"/>
        </w:rPr>
        <w:br/>
      </w:r>
      <w:r>
        <w:rPr>
          <w:rFonts w:ascii="仿宋" w:eastAsia="仿宋" w:hAnsi="仿宋" w:hint="eastAsia"/>
          <w:b/>
          <w:color w:val="000000"/>
          <w:szCs w:val="21"/>
        </w:rPr>
        <w:t xml:space="preserve">     </w:t>
      </w:r>
      <w:r w:rsidRPr="00AB021C">
        <w:rPr>
          <w:rFonts w:ascii="仿宋" w:eastAsia="仿宋" w:hAnsi="仿宋"/>
          <w:b/>
          <w:color w:val="000000"/>
          <w:szCs w:val="21"/>
        </w:rPr>
        <w:t xml:space="preserve">　　2：《关于增值税会计处理的规定（征求意见稿）》起草说明 </w:t>
      </w:r>
    </w:p>
    <w:p w:rsidR="00AB021C" w:rsidRPr="00AB021C" w:rsidRDefault="00AB021C" w:rsidP="00AB021C">
      <w:pPr>
        <w:snapToGrid w:val="0"/>
        <w:spacing w:line="360" w:lineRule="auto"/>
        <w:jc w:val="center"/>
        <w:rPr>
          <w:rFonts w:ascii="仿宋" w:eastAsia="仿宋" w:hAnsi="仿宋"/>
          <w:b/>
          <w:szCs w:val="21"/>
        </w:rPr>
      </w:pPr>
    </w:p>
    <w:p w:rsidR="00AB021C" w:rsidRPr="00AB021C" w:rsidRDefault="00AB021C" w:rsidP="00AB021C">
      <w:pPr>
        <w:snapToGrid w:val="0"/>
        <w:spacing w:line="360" w:lineRule="auto"/>
        <w:jc w:val="center"/>
        <w:rPr>
          <w:rFonts w:ascii="仿宋" w:eastAsia="仿宋" w:hAnsi="仿宋"/>
          <w:b/>
          <w:color w:val="FF0000"/>
          <w:szCs w:val="21"/>
        </w:rPr>
      </w:pPr>
      <w:r w:rsidRPr="00AB021C">
        <w:rPr>
          <w:rFonts w:ascii="仿宋" w:eastAsia="仿宋" w:hAnsi="仿宋" w:hint="eastAsia"/>
          <w:b/>
          <w:color w:val="FF0000"/>
          <w:szCs w:val="21"/>
        </w:rPr>
        <w:t>关于增值税会计处理的规定</w:t>
      </w:r>
    </w:p>
    <w:p w:rsidR="00AB021C" w:rsidRPr="00AB021C" w:rsidRDefault="00AB021C" w:rsidP="00AB021C">
      <w:pPr>
        <w:snapToGrid w:val="0"/>
        <w:spacing w:line="360" w:lineRule="auto"/>
        <w:jc w:val="center"/>
        <w:rPr>
          <w:rFonts w:ascii="仿宋" w:eastAsia="仿宋" w:hAnsi="仿宋"/>
          <w:b/>
          <w:color w:val="0070C0"/>
          <w:szCs w:val="21"/>
        </w:rPr>
      </w:pPr>
      <w:r w:rsidRPr="00AB021C">
        <w:rPr>
          <w:rFonts w:ascii="仿宋" w:eastAsia="仿宋" w:hAnsi="仿宋" w:hint="eastAsia"/>
          <w:b/>
          <w:color w:val="0070C0"/>
          <w:szCs w:val="21"/>
        </w:rPr>
        <w:t>（征求意见稿）</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根据</w:t>
      </w:r>
      <w:r w:rsidRPr="00AB021C">
        <w:rPr>
          <w:rFonts w:ascii="仿宋" w:eastAsia="仿宋" w:hAnsi="仿宋" w:hint="eastAsia"/>
          <w:b/>
          <w:color w:val="FF0000"/>
          <w:szCs w:val="21"/>
        </w:rPr>
        <w:t>《中华人民共和国增值税暂行条例》</w:t>
      </w:r>
      <w:r w:rsidRPr="00AB021C">
        <w:rPr>
          <w:rFonts w:ascii="仿宋" w:eastAsia="仿宋" w:hAnsi="仿宋" w:hint="eastAsia"/>
          <w:b/>
          <w:szCs w:val="21"/>
        </w:rPr>
        <w:t>和</w:t>
      </w:r>
      <w:r w:rsidRPr="00AB021C">
        <w:rPr>
          <w:rFonts w:ascii="仿宋" w:eastAsia="仿宋" w:hAnsi="仿宋" w:hint="eastAsia"/>
          <w:b/>
          <w:color w:val="FF0000"/>
          <w:szCs w:val="21"/>
        </w:rPr>
        <w:t>《关于全面推开营业税改征增值税试点的通知》</w:t>
      </w:r>
      <w:r w:rsidRPr="00AB021C">
        <w:rPr>
          <w:rFonts w:ascii="仿宋" w:eastAsia="仿宋" w:hAnsi="仿宋" w:hint="eastAsia"/>
          <w:b/>
          <w:szCs w:val="21"/>
        </w:rPr>
        <w:t>等有关规定，现对增值税有关会计处理规定如下：</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一、会计科目及专栏设置增值税</w:t>
      </w:r>
      <w:r w:rsidRPr="00AB021C">
        <w:rPr>
          <w:rFonts w:ascii="仿宋" w:eastAsia="仿宋" w:hAnsi="仿宋" w:hint="eastAsia"/>
          <w:b/>
          <w:color w:val="0033CC"/>
          <w:szCs w:val="21"/>
          <w:highlight w:val="yellow"/>
        </w:rPr>
        <w:t>一般纳税人应当在</w:t>
      </w:r>
      <w:bookmarkStart w:id="3" w:name="OLE_LINK7"/>
      <w:bookmarkStart w:id="4" w:name="OLE_LINK8"/>
      <w:r w:rsidRPr="00AB021C">
        <w:rPr>
          <w:rFonts w:ascii="仿宋" w:eastAsia="仿宋" w:hAnsi="仿宋" w:hint="eastAsia"/>
          <w:b/>
          <w:color w:val="0033CC"/>
          <w:szCs w:val="21"/>
          <w:highlight w:val="yellow"/>
        </w:rPr>
        <w:t>“应交税费”科目下设置“应交增值税”、“未交增值税”、“预缴增值税”、“待抵扣进项税额”、“待认证进项税额”、“待转销项税额”</w:t>
      </w:r>
      <w:bookmarkEnd w:id="3"/>
      <w:bookmarkEnd w:id="4"/>
      <w:r w:rsidRPr="00AB021C">
        <w:rPr>
          <w:rFonts w:ascii="仿宋" w:eastAsia="仿宋" w:hAnsi="仿宋" w:hint="eastAsia"/>
          <w:b/>
          <w:color w:val="0033CC"/>
          <w:szCs w:val="21"/>
          <w:highlight w:val="yellow"/>
        </w:rPr>
        <w:t>等明细科目</w:t>
      </w:r>
      <w:r w:rsidRPr="00AB021C">
        <w:rPr>
          <w:rFonts w:ascii="仿宋" w:eastAsia="仿宋" w:hAnsi="仿宋" w:hint="eastAsia"/>
          <w:b/>
          <w:szCs w:val="21"/>
        </w:rPr>
        <w:t>。</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（一）增值税</w:t>
      </w:r>
      <w:r w:rsidRPr="00AB021C">
        <w:rPr>
          <w:rFonts w:ascii="仿宋" w:eastAsia="仿宋" w:hAnsi="仿宋" w:hint="eastAsia"/>
          <w:b/>
          <w:color w:val="0033CC"/>
          <w:szCs w:val="21"/>
          <w:highlight w:val="yellow"/>
        </w:rPr>
        <w:t>一般纳税人应在“应交增值税”明细账内设置“进项税额”、“销项税额抵减”、“已交税金”、“转出未交增值税”、“减免税款”、“销项税额”、“出口退税”、“进项税额转出”、“转出多交增值税”、“简易计税”等专栏</w:t>
      </w:r>
      <w:r w:rsidRPr="00AB021C">
        <w:rPr>
          <w:rFonts w:ascii="仿宋" w:eastAsia="仿宋" w:hAnsi="仿宋" w:hint="eastAsia"/>
          <w:b/>
          <w:szCs w:val="21"/>
        </w:rPr>
        <w:t>。其中：</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1．“进项税额”专栏，记录一般纳税人购进货物、加工修理修配劳务、服务、无形资产或不动产而支付或负担的、</w:t>
      </w:r>
      <w:r w:rsidRPr="00AB021C">
        <w:rPr>
          <w:rFonts w:ascii="仿宋" w:eastAsia="仿宋" w:hAnsi="仿宋" w:hint="eastAsia"/>
          <w:b/>
          <w:color w:val="0070C0"/>
          <w:szCs w:val="21"/>
        </w:rPr>
        <w:t>准予从销项税额中抵扣的增值税额</w:t>
      </w:r>
      <w:r w:rsidRPr="00AB021C">
        <w:rPr>
          <w:rFonts w:ascii="仿宋" w:eastAsia="仿宋" w:hAnsi="仿宋" w:hint="eastAsia"/>
          <w:b/>
          <w:szCs w:val="21"/>
        </w:rPr>
        <w:t>；</w:t>
      </w:r>
    </w:p>
    <w:p w:rsidR="00AB021C" w:rsidRDefault="00AB021C" w:rsidP="00AB021C">
      <w:pPr>
        <w:snapToGrid w:val="0"/>
        <w:spacing w:line="360" w:lineRule="auto"/>
        <w:ind w:firstLine="420"/>
        <w:rPr>
          <w:rFonts w:ascii="仿宋" w:eastAsia="仿宋" w:hAnsi="仿宋"/>
          <w:b/>
          <w:szCs w:val="21"/>
        </w:rPr>
      </w:pPr>
      <w:r w:rsidRPr="00AB021C">
        <w:rPr>
          <w:rFonts w:ascii="仿宋" w:eastAsia="仿宋" w:hAnsi="仿宋" w:hint="eastAsia"/>
          <w:b/>
          <w:szCs w:val="21"/>
        </w:rPr>
        <w:t>2．“销项税额抵减”专栏，记录一般纳税人</w:t>
      </w:r>
      <w:r w:rsidRPr="00AB021C">
        <w:rPr>
          <w:rFonts w:ascii="仿宋" w:eastAsia="仿宋" w:hAnsi="仿宋" w:hint="eastAsia"/>
          <w:b/>
          <w:color w:val="0070C0"/>
          <w:szCs w:val="21"/>
        </w:rPr>
        <w:t>按照现行增值税制度规定因扣减销售额而减少的销项税额</w:t>
      </w:r>
      <w:r w:rsidRPr="00AB021C">
        <w:rPr>
          <w:rFonts w:ascii="仿宋" w:eastAsia="仿宋" w:hAnsi="仿宋" w:hint="eastAsia"/>
          <w:b/>
          <w:szCs w:val="21"/>
        </w:rPr>
        <w:t>；</w:t>
      </w:r>
    </w:p>
    <w:p w:rsidR="00AB021C" w:rsidRPr="00AB021C" w:rsidRDefault="00AB021C" w:rsidP="00AB021C">
      <w:pPr>
        <w:snapToGrid w:val="0"/>
        <w:spacing w:line="360" w:lineRule="auto"/>
        <w:ind w:firstLine="420"/>
        <w:rPr>
          <w:rFonts w:ascii="仿宋" w:eastAsia="仿宋" w:hAnsi="仿宋"/>
          <w:b/>
          <w:szCs w:val="21"/>
        </w:rPr>
      </w:pPr>
      <w:r w:rsidRPr="00AB021C">
        <w:rPr>
          <w:rFonts w:ascii="仿宋" w:eastAsia="仿宋" w:hAnsi="仿宋" w:hint="eastAsia"/>
          <w:b/>
          <w:szCs w:val="21"/>
        </w:rPr>
        <w:lastRenderedPageBreak/>
        <w:t xml:space="preserve">3．“已交税金”专栏，记录一般纳税人已交纳的当月应交增值税额； </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4．“转出未交增值税”和“转出多交增值税”专栏，分别记录一般纳税人月度终了转出当月应交未交或多交的增值税额；</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5．“减免税款”专栏，记录一般纳税人</w:t>
      </w:r>
      <w:r w:rsidRPr="00AB021C">
        <w:rPr>
          <w:rFonts w:ascii="仿宋" w:eastAsia="仿宋" w:hAnsi="仿宋" w:hint="eastAsia"/>
          <w:b/>
          <w:color w:val="0070C0"/>
          <w:szCs w:val="21"/>
        </w:rPr>
        <w:t>按现行增值税制度规定准予减免的增值税额</w:t>
      </w:r>
      <w:r w:rsidRPr="00AB021C">
        <w:rPr>
          <w:rFonts w:ascii="仿宋" w:eastAsia="仿宋" w:hAnsi="仿宋" w:hint="eastAsia"/>
          <w:b/>
          <w:szCs w:val="21"/>
        </w:rPr>
        <w:t>；</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6．“销项税额”专栏，记录一般纳税人销售货物、加工修理修配劳务、服务、无形资产或不动产应收取的增值税额，</w:t>
      </w:r>
      <w:r w:rsidRPr="00AB021C">
        <w:rPr>
          <w:rFonts w:ascii="仿宋" w:eastAsia="仿宋" w:hAnsi="仿宋" w:hint="eastAsia"/>
          <w:b/>
          <w:color w:val="0070C0"/>
          <w:szCs w:val="21"/>
        </w:rPr>
        <w:t>以及从境外单位或个人购进服务、无形资产或不动产应扣缴的增值税额</w:t>
      </w:r>
      <w:r w:rsidRPr="00AB021C">
        <w:rPr>
          <w:rFonts w:ascii="仿宋" w:eastAsia="仿宋" w:hAnsi="仿宋" w:hint="eastAsia"/>
          <w:b/>
          <w:szCs w:val="21"/>
        </w:rPr>
        <w:t>；</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7．“出口退税”专栏，记录一般纳税人出口产品按规定退回的增值税额；</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8．“进项税额转出”专栏，记录一般纳税人购进货物、加工修理修配劳务、服务、无形资产或不动产等发生非正常损失以及其他原因</w:t>
      </w:r>
      <w:r w:rsidRPr="00AB021C">
        <w:rPr>
          <w:rFonts w:ascii="仿宋" w:eastAsia="仿宋" w:hAnsi="仿宋" w:hint="eastAsia"/>
          <w:b/>
          <w:color w:val="0070C0"/>
          <w:szCs w:val="21"/>
        </w:rPr>
        <w:t>而不应从销项税额中抵扣，按规定转出的进项税额</w:t>
      </w:r>
      <w:r w:rsidRPr="00AB021C">
        <w:rPr>
          <w:rFonts w:ascii="仿宋" w:eastAsia="仿宋" w:hAnsi="仿宋" w:hint="eastAsia"/>
          <w:b/>
          <w:szCs w:val="21"/>
        </w:rPr>
        <w:t xml:space="preserve">； </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9．“简易计税”专栏，记录</w:t>
      </w:r>
      <w:r w:rsidRPr="00AB021C">
        <w:rPr>
          <w:rFonts w:ascii="仿宋" w:eastAsia="仿宋" w:hAnsi="仿宋" w:hint="eastAsia"/>
          <w:b/>
          <w:color w:val="0070C0"/>
          <w:szCs w:val="21"/>
        </w:rPr>
        <w:t>一般纳税人采用简易计税方法应交纳的增值税额</w:t>
      </w:r>
      <w:r w:rsidRPr="00AB021C">
        <w:rPr>
          <w:rFonts w:ascii="仿宋" w:eastAsia="仿宋" w:hAnsi="仿宋" w:hint="eastAsia"/>
          <w:b/>
          <w:szCs w:val="21"/>
        </w:rPr>
        <w:t xml:space="preserve">。 </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（二）“未交增值税”明细科目，核算一般纳税人月度终了从“应交增值税”或“预缴增值税”明细科目转入</w:t>
      </w:r>
      <w:r w:rsidRPr="00AB021C">
        <w:rPr>
          <w:rFonts w:ascii="仿宋" w:eastAsia="仿宋" w:hAnsi="仿宋" w:hint="eastAsia"/>
          <w:b/>
          <w:color w:val="0070C0"/>
          <w:szCs w:val="21"/>
        </w:rPr>
        <w:t>当月应交未交、多交或预缴的增值税额，以及当月交纳以前期间未交的增值税额</w:t>
      </w:r>
      <w:r w:rsidRPr="00AB021C">
        <w:rPr>
          <w:rFonts w:ascii="仿宋" w:eastAsia="仿宋" w:hAnsi="仿宋" w:hint="eastAsia"/>
          <w:b/>
          <w:szCs w:val="21"/>
        </w:rPr>
        <w:t>。</w:t>
      </w:r>
    </w:p>
    <w:p w:rsidR="00AB021C" w:rsidRPr="00AB021C" w:rsidRDefault="00AB021C" w:rsidP="00AB021C">
      <w:pPr>
        <w:snapToGrid w:val="0"/>
        <w:spacing w:line="360" w:lineRule="auto"/>
        <w:rPr>
          <w:rFonts w:ascii="仿宋" w:eastAsia="仿宋" w:hAnsi="仿宋"/>
          <w:b/>
          <w:color w:val="0070C0"/>
          <w:szCs w:val="21"/>
        </w:rPr>
      </w:pPr>
      <w:r w:rsidRPr="00AB021C">
        <w:rPr>
          <w:rFonts w:ascii="仿宋" w:eastAsia="仿宋" w:hAnsi="仿宋" w:hint="eastAsia"/>
          <w:b/>
          <w:szCs w:val="21"/>
        </w:rPr>
        <w:t xml:space="preserve">    （三）“预缴增值税”明细科目，核算一般纳税人</w:t>
      </w:r>
      <w:r w:rsidRPr="003F5EF0">
        <w:rPr>
          <w:rFonts w:ascii="仿宋" w:eastAsia="仿宋" w:hAnsi="仿宋" w:hint="eastAsia"/>
          <w:b/>
          <w:color w:val="0070C0"/>
          <w:szCs w:val="21"/>
          <w:highlight w:val="yellow"/>
        </w:rPr>
        <w:t>转让不动产、提供不动产经营租赁服务、提供建筑服务、采用预收款方式销售自行开发的房地产项目等，按现行增值税制度规定应预缴的增值税额。</w:t>
      </w:r>
    </w:p>
    <w:p w:rsidR="00AB021C" w:rsidRPr="00AB021C" w:rsidRDefault="00AB021C" w:rsidP="00AB021C">
      <w:pPr>
        <w:snapToGrid w:val="0"/>
        <w:spacing w:line="360" w:lineRule="auto"/>
        <w:rPr>
          <w:rFonts w:ascii="仿宋" w:eastAsia="仿宋" w:hAnsi="仿宋"/>
          <w:b/>
          <w:color w:val="0033CC"/>
          <w:szCs w:val="21"/>
        </w:rPr>
      </w:pPr>
      <w:r w:rsidRPr="00AB021C">
        <w:rPr>
          <w:rFonts w:ascii="仿宋" w:eastAsia="仿宋" w:hAnsi="仿宋" w:hint="eastAsia"/>
          <w:b/>
          <w:szCs w:val="21"/>
        </w:rPr>
        <w:t xml:space="preserve">    （四）“待抵扣进项税额”明细科目，</w:t>
      </w:r>
      <w:r w:rsidRPr="003F5EF0">
        <w:rPr>
          <w:rFonts w:ascii="仿宋" w:eastAsia="仿宋" w:hAnsi="仿宋" w:hint="eastAsia"/>
          <w:b/>
          <w:szCs w:val="21"/>
        </w:rPr>
        <w:t>核算一般纳税人</w:t>
      </w:r>
      <w:r w:rsidRPr="00AB021C">
        <w:rPr>
          <w:rFonts w:ascii="仿宋" w:eastAsia="仿宋" w:hAnsi="仿宋" w:hint="eastAsia"/>
          <w:b/>
          <w:color w:val="0070C0"/>
          <w:szCs w:val="21"/>
        </w:rPr>
        <w:t>已取得增值税扣税凭证并经税务机关认证，按照现行增值税制度规定准予以后期间从销项税额中抵扣的进项税额。</w:t>
      </w:r>
      <w:r w:rsidRPr="00AB021C">
        <w:rPr>
          <w:rFonts w:ascii="仿宋" w:eastAsia="仿宋" w:hAnsi="仿宋" w:hint="eastAsia"/>
          <w:b/>
          <w:szCs w:val="21"/>
        </w:rPr>
        <w:t>包括：</w:t>
      </w:r>
      <w:r w:rsidRPr="00AB021C">
        <w:rPr>
          <w:rFonts w:ascii="仿宋" w:eastAsia="仿宋" w:hAnsi="仿宋" w:hint="eastAsia"/>
          <w:b/>
          <w:color w:val="0033CC"/>
          <w:szCs w:val="21"/>
          <w:highlight w:val="yellow"/>
        </w:rPr>
        <w:t>一般纳税人自2016年5月1日后取得并按固定资产核算的不动产或者2016年5月1日后取得的不动产在建工程，按现行增值税制度规定准予以后期间从销项税额中抵扣的进项税额；实行纳税辅导期管理的一般纳税人取得的尚未交叉稽核比对的增值税扣税凭证上注明或计算的进项税额。</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（五） “待认证进项税额”明细科目，</w:t>
      </w:r>
      <w:r w:rsidRPr="003F5EF0">
        <w:rPr>
          <w:rFonts w:ascii="仿宋" w:eastAsia="仿宋" w:hAnsi="仿宋" w:hint="eastAsia"/>
          <w:b/>
          <w:szCs w:val="21"/>
        </w:rPr>
        <w:t>核算一般纳税人</w:t>
      </w:r>
      <w:r w:rsidRPr="003F5EF0">
        <w:rPr>
          <w:rFonts w:ascii="仿宋" w:eastAsia="仿宋" w:hAnsi="仿宋" w:hint="eastAsia"/>
          <w:b/>
          <w:color w:val="0070C0"/>
          <w:szCs w:val="21"/>
        </w:rPr>
        <w:t>由于未取得增值税扣税凭证或未经税务机关认证而不得从当期销项税额中抵扣的进项税额。</w:t>
      </w:r>
      <w:r w:rsidRPr="00AB021C">
        <w:rPr>
          <w:rFonts w:ascii="仿宋" w:eastAsia="仿宋" w:hAnsi="仿宋" w:hint="eastAsia"/>
          <w:b/>
          <w:szCs w:val="21"/>
        </w:rPr>
        <w:t>包括：</w:t>
      </w:r>
      <w:r w:rsidRPr="003F5EF0">
        <w:rPr>
          <w:rFonts w:ascii="仿宋" w:eastAsia="仿宋" w:hAnsi="仿宋" w:hint="eastAsia"/>
          <w:b/>
          <w:color w:val="0033CC"/>
          <w:szCs w:val="21"/>
          <w:highlight w:val="yellow"/>
        </w:rPr>
        <w:t>一般纳税人已取得增值税扣税凭证、按照现行增值税制度规定准予从销项税额中抵扣，但尚未经税务机关认证的进项税额；一般纳税人取得货物等已入账，但由于尚未收到相关增值税扣税凭证而不得从当期销项税额中抵扣的进项税额。</w:t>
      </w:r>
    </w:p>
    <w:p w:rsidR="00AB021C" w:rsidRPr="003F5EF0" w:rsidRDefault="00AB021C" w:rsidP="00AB021C">
      <w:pPr>
        <w:snapToGrid w:val="0"/>
        <w:spacing w:line="360" w:lineRule="auto"/>
        <w:rPr>
          <w:rFonts w:ascii="仿宋" w:eastAsia="仿宋" w:hAnsi="仿宋"/>
          <w:b/>
          <w:color w:val="0033CC"/>
          <w:szCs w:val="21"/>
        </w:rPr>
      </w:pPr>
      <w:r w:rsidRPr="00AB021C">
        <w:rPr>
          <w:rFonts w:ascii="仿宋" w:eastAsia="仿宋" w:hAnsi="仿宋" w:hint="eastAsia"/>
          <w:b/>
          <w:szCs w:val="21"/>
        </w:rPr>
        <w:t xml:space="preserve">    （六）“待转销项税额”明细科目，核算一般纳税人销售货物、加工修理修配劳务、服务、无形资产或不动产，</w:t>
      </w:r>
      <w:r w:rsidRPr="003F5EF0">
        <w:rPr>
          <w:rFonts w:ascii="仿宋" w:eastAsia="仿宋" w:hAnsi="仿宋" w:hint="eastAsia"/>
          <w:b/>
          <w:color w:val="0033CC"/>
          <w:szCs w:val="21"/>
          <w:highlight w:val="yellow"/>
        </w:rPr>
        <w:t>已确认相关收入（或利得）但尚未发生增值税纳税义务而需于以后期间确认为销项税额的增值税额。</w:t>
      </w:r>
    </w:p>
    <w:p w:rsidR="00AB021C" w:rsidRPr="003F5EF0" w:rsidRDefault="00AB021C" w:rsidP="00AB021C">
      <w:pPr>
        <w:snapToGrid w:val="0"/>
        <w:spacing w:line="360" w:lineRule="auto"/>
        <w:rPr>
          <w:rFonts w:ascii="仿宋" w:eastAsia="仿宋" w:hAnsi="仿宋"/>
          <w:b/>
          <w:color w:val="FF0000"/>
          <w:szCs w:val="21"/>
        </w:rPr>
      </w:pPr>
      <w:r w:rsidRPr="003F5EF0">
        <w:rPr>
          <w:rFonts w:ascii="仿宋" w:eastAsia="仿宋" w:hAnsi="仿宋" w:hint="eastAsia"/>
          <w:b/>
          <w:color w:val="FF0000"/>
          <w:szCs w:val="21"/>
        </w:rPr>
        <w:t xml:space="preserve">    小规模纳税人只需在“应交税费”科目下设置“应交增值税”明细科目，不需要设置上述专栏。</w:t>
      </w:r>
    </w:p>
    <w:p w:rsidR="00AB021C" w:rsidRPr="003F5EF0" w:rsidRDefault="00AB021C" w:rsidP="00AB021C">
      <w:pPr>
        <w:snapToGrid w:val="0"/>
        <w:spacing w:line="360" w:lineRule="auto"/>
        <w:rPr>
          <w:rFonts w:ascii="仿宋" w:eastAsia="仿宋" w:hAnsi="仿宋"/>
          <w:b/>
          <w:color w:val="0070C0"/>
          <w:szCs w:val="21"/>
        </w:rPr>
      </w:pPr>
      <w:r w:rsidRPr="003F5EF0">
        <w:rPr>
          <w:rFonts w:ascii="仿宋" w:eastAsia="仿宋" w:hAnsi="仿宋" w:hint="eastAsia"/>
          <w:b/>
          <w:color w:val="0070C0"/>
          <w:szCs w:val="21"/>
        </w:rPr>
        <w:t xml:space="preserve">    二、账务处理 </w:t>
      </w:r>
    </w:p>
    <w:p w:rsidR="00AB021C" w:rsidRPr="003F5EF0" w:rsidRDefault="00AB021C" w:rsidP="00AB021C">
      <w:pPr>
        <w:snapToGrid w:val="0"/>
        <w:spacing w:line="360" w:lineRule="auto"/>
        <w:rPr>
          <w:rFonts w:ascii="仿宋" w:eastAsia="仿宋" w:hAnsi="仿宋"/>
          <w:b/>
          <w:color w:val="FF0000"/>
          <w:szCs w:val="21"/>
        </w:rPr>
      </w:pPr>
      <w:r w:rsidRPr="003F5EF0">
        <w:rPr>
          <w:rFonts w:ascii="仿宋" w:eastAsia="仿宋" w:hAnsi="仿宋" w:hint="eastAsia"/>
          <w:b/>
          <w:color w:val="FF0000"/>
          <w:szCs w:val="21"/>
        </w:rPr>
        <w:t xml:space="preserve">    （一）取得资产或接收劳务等业务的账务处理。</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w:t>
      </w:r>
      <w:r w:rsidRPr="003F5EF0">
        <w:rPr>
          <w:rFonts w:ascii="仿宋" w:eastAsia="仿宋" w:hAnsi="仿宋" w:hint="eastAsia"/>
          <w:b/>
          <w:color w:val="FF0000"/>
          <w:szCs w:val="21"/>
        </w:rPr>
        <w:t xml:space="preserve"> 1．采购等业务进项税额允许抵扣的账务处理。</w:t>
      </w:r>
      <w:r w:rsidRPr="00AB021C">
        <w:rPr>
          <w:rFonts w:ascii="仿宋" w:eastAsia="仿宋" w:hAnsi="仿宋" w:hint="eastAsia"/>
          <w:b/>
          <w:szCs w:val="21"/>
        </w:rPr>
        <w:t>一般纳税人购进货物、加工修理修配劳务、服务、无形资产，按应计入相关成本费用的金额，</w:t>
      </w:r>
      <w:r w:rsidRPr="00DB11EF">
        <w:rPr>
          <w:rFonts w:ascii="仿宋" w:eastAsia="仿宋" w:hAnsi="仿宋" w:hint="eastAsia"/>
          <w:b/>
          <w:szCs w:val="21"/>
          <w:highlight w:val="yellow"/>
        </w:rPr>
        <w:t>借记“在途物资”或“原材料”、“库存商品”、“生产成本”、“无形资产”、“固定资产”、“管理费用”等科目，按可抵扣的增值税额，借记“应交税费——应交增值税（进项税额)”科目，按应付或实际支付的金额，贷记“应付账款”、“应付票据”、</w:t>
      </w:r>
      <w:r w:rsidRPr="00DB11EF">
        <w:rPr>
          <w:rFonts w:ascii="仿宋" w:eastAsia="仿宋" w:hAnsi="仿宋" w:hint="eastAsia"/>
          <w:b/>
          <w:szCs w:val="21"/>
          <w:highlight w:val="yellow"/>
        </w:rPr>
        <w:lastRenderedPageBreak/>
        <w:t>“银行存款”等科目</w:t>
      </w:r>
      <w:r w:rsidRPr="00AB021C">
        <w:rPr>
          <w:rFonts w:ascii="仿宋" w:eastAsia="仿宋" w:hAnsi="仿宋" w:hint="eastAsia"/>
          <w:b/>
          <w:szCs w:val="21"/>
        </w:rPr>
        <w:t>。发生退货的，</w:t>
      </w:r>
      <w:r w:rsidRPr="00DB11EF">
        <w:rPr>
          <w:rFonts w:ascii="仿宋" w:eastAsia="仿宋" w:hAnsi="仿宋" w:hint="eastAsia"/>
          <w:b/>
          <w:szCs w:val="21"/>
          <w:u w:val="double" w:color="00B050"/>
          <w:shd w:val="pct15" w:color="auto" w:fill="FFFFFF"/>
        </w:rPr>
        <w:t>应根据税务机关开具的红字增值税专用发票做相反的会计分录</w:t>
      </w:r>
      <w:r w:rsidRPr="00AB021C">
        <w:rPr>
          <w:rFonts w:ascii="仿宋" w:eastAsia="仿宋" w:hAnsi="仿宋" w:hint="eastAsia"/>
          <w:b/>
          <w:szCs w:val="21"/>
        </w:rPr>
        <w:t>。</w:t>
      </w:r>
    </w:p>
    <w:p w:rsidR="00AB021C" w:rsidRPr="00DB11EF" w:rsidRDefault="00AB021C" w:rsidP="00AB021C">
      <w:pPr>
        <w:snapToGrid w:val="0"/>
        <w:spacing w:line="360" w:lineRule="auto"/>
        <w:rPr>
          <w:rFonts w:ascii="仿宋" w:eastAsia="仿宋" w:hAnsi="仿宋"/>
          <w:b/>
          <w:szCs w:val="21"/>
          <w:highlight w:val="yellow"/>
        </w:rPr>
      </w:pPr>
      <w:r w:rsidRPr="00AB021C">
        <w:rPr>
          <w:rFonts w:ascii="仿宋" w:eastAsia="仿宋" w:hAnsi="仿宋" w:hint="eastAsia"/>
          <w:b/>
          <w:szCs w:val="21"/>
        </w:rPr>
        <w:t xml:space="preserve">    </w:t>
      </w:r>
      <w:r w:rsidRPr="00DB11EF">
        <w:rPr>
          <w:rFonts w:ascii="仿宋" w:eastAsia="仿宋" w:hAnsi="仿宋" w:hint="eastAsia"/>
          <w:b/>
          <w:color w:val="FF0000"/>
          <w:szCs w:val="21"/>
        </w:rPr>
        <w:t>2．采购等业务进项税额不得抵扣的账务处理。</w:t>
      </w:r>
      <w:r w:rsidRPr="00AB021C">
        <w:rPr>
          <w:rFonts w:ascii="仿宋" w:eastAsia="仿宋" w:hAnsi="仿宋" w:hint="eastAsia"/>
          <w:b/>
          <w:szCs w:val="21"/>
        </w:rPr>
        <w:t>一般纳税人购进货物、加工修理修配劳务、服务、无形资产或不动产，</w:t>
      </w:r>
      <w:r w:rsidRPr="00DB11EF">
        <w:rPr>
          <w:rFonts w:ascii="仿宋" w:eastAsia="仿宋" w:hAnsi="仿宋" w:hint="eastAsia"/>
          <w:b/>
          <w:szCs w:val="21"/>
          <w:highlight w:val="yellow"/>
        </w:rPr>
        <w:t>用于简易计税方法计税项目、免征增值税项目、集体福利或个人消费等，其进项税额按照现行增值税制度规定不得从销项税额中抵扣的，应计入相关成</w:t>
      </w:r>
    </w:p>
    <w:p w:rsidR="00AB021C" w:rsidRPr="00AB021C" w:rsidRDefault="00AB021C" w:rsidP="00AB021C">
      <w:pPr>
        <w:snapToGrid w:val="0"/>
        <w:spacing w:line="360" w:lineRule="auto"/>
        <w:rPr>
          <w:rFonts w:ascii="仿宋" w:eastAsia="仿宋" w:hAnsi="仿宋"/>
          <w:b/>
          <w:szCs w:val="21"/>
        </w:rPr>
      </w:pPr>
      <w:r w:rsidRPr="00DB11EF">
        <w:rPr>
          <w:rFonts w:ascii="仿宋" w:eastAsia="仿宋" w:hAnsi="仿宋" w:hint="eastAsia"/>
          <w:b/>
          <w:szCs w:val="21"/>
          <w:highlight w:val="yellow"/>
        </w:rPr>
        <w:t>本费用，不通过“应交税费——应交增值税（进项税额）”科目核算。</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w:t>
      </w:r>
      <w:r w:rsidRPr="00DB11EF">
        <w:rPr>
          <w:rFonts w:ascii="仿宋" w:eastAsia="仿宋" w:hAnsi="仿宋" w:hint="eastAsia"/>
          <w:b/>
          <w:color w:val="FF0000"/>
          <w:szCs w:val="21"/>
        </w:rPr>
        <w:t xml:space="preserve"> 3．购进不动产或不动产在建工程按规定进项税额分年抵扣的账务处理。</w:t>
      </w:r>
      <w:r w:rsidRPr="00AB021C">
        <w:rPr>
          <w:rFonts w:ascii="仿宋" w:eastAsia="仿宋" w:hAnsi="仿宋" w:hint="eastAsia"/>
          <w:b/>
          <w:szCs w:val="21"/>
        </w:rPr>
        <w:t>一般纳税人自 2016 年 5 月 1 日后取得并按固定资产核算的不动产或者 2016 年 5 月 1 日后取得的不动产在建工程，其进项税额按现行增值税制度规定自取得之日起分 2 年从销项税额中抵扣的，</w:t>
      </w:r>
      <w:r w:rsidRPr="00DB11EF">
        <w:rPr>
          <w:rFonts w:ascii="仿宋" w:eastAsia="仿宋" w:hAnsi="仿宋" w:hint="eastAsia"/>
          <w:b/>
          <w:szCs w:val="21"/>
          <w:highlight w:val="yellow"/>
        </w:rPr>
        <w:t>应当按取得成本，借记“固定资产”、“在建工程”等科目，按</w:t>
      </w:r>
      <w:r w:rsidRPr="00DB11EF">
        <w:rPr>
          <w:rFonts w:ascii="仿宋" w:eastAsia="仿宋" w:hAnsi="仿宋" w:hint="eastAsia"/>
          <w:b/>
          <w:color w:val="FF0000"/>
          <w:szCs w:val="21"/>
          <w:highlight w:val="yellow"/>
        </w:rPr>
        <w:t>当期可抵扣的增值税额，借记“应交税费——应交增值税（进项税额）”科目，按以后期间可抵扣的增值税额，借记“应交税费——待抵扣进项税额”</w:t>
      </w:r>
      <w:r w:rsidRPr="00DB11EF">
        <w:rPr>
          <w:rFonts w:ascii="仿宋" w:eastAsia="仿宋" w:hAnsi="仿宋" w:hint="eastAsia"/>
          <w:b/>
          <w:szCs w:val="21"/>
          <w:highlight w:val="yellow"/>
        </w:rPr>
        <w:t>科目，按应付或实际支付的金额，贷记“应付账款”、“应付票据”、“银行存款”等科目。</w:t>
      </w:r>
      <w:r w:rsidRPr="00AB021C">
        <w:rPr>
          <w:rFonts w:ascii="仿宋" w:eastAsia="仿宋" w:hAnsi="仿宋" w:hint="eastAsia"/>
          <w:b/>
          <w:szCs w:val="21"/>
        </w:rPr>
        <w:t>尚未抵扣的进项税额待以后期间允许抵扣时，按允许抵扣的金额，借记“应交税费——应交增值税（进项税额）”科目，贷记“应交税费——待抵扣进项税额”科目。</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w:t>
      </w:r>
      <w:r w:rsidRPr="00DB11EF">
        <w:rPr>
          <w:rFonts w:ascii="仿宋" w:eastAsia="仿宋" w:hAnsi="仿宋" w:hint="eastAsia"/>
          <w:b/>
          <w:color w:val="FF0000"/>
          <w:szCs w:val="21"/>
        </w:rPr>
        <w:t xml:space="preserve">  4．货物等已验收入库但尚未取得增值税扣税凭证的账务处理。</w:t>
      </w:r>
      <w:r w:rsidRPr="00AB021C">
        <w:rPr>
          <w:rFonts w:ascii="仿宋" w:eastAsia="仿宋" w:hAnsi="仿宋" w:hint="eastAsia"/>
          <w:b/>
          <w:szCs w:val="21"/>
        </w:rPr>
        <w:t>购进的货物等已到达并验收入库，但尚未收到增值税扣税凭证的，应按货物清单或相关合同协议上的价格暂估入账</w:t>
      </w:r>
      <w:r w:rsidRPr="00DB11EF">
        <w:rPr>
          <w:rFonts w:ascii="仿宋" w:eastAsia="仿宋" w:hAnsi="仿宋" w:hint="eastAsia"/>
          <w:b/>
          <w:szCs w:val="21"/>
          <w:highlight w:val="yellow"/>
        </w:rPr>
        <w:t>。按应计入相关成本费用的金额，借记“原材料”、“库存商品”、“无形资产”、“固定资产”等科目，按未来可抵扣的增值税额，借记“应交税费——待认证进项税额”科目，按应付或实际支付的金额，贷记“应付账款”、“应付票据”、“银行存款”等科目</w:t>
      </w:r>
      <w:r w:rsidRPr="00AB021C">
        <w:rPr>
          <w:rFonts w:ascii="仿宋" w:eastAsia="仿宋" w:hAnsi="仿宋" w:hint="eastAsia"/>
          <w:b/>
          <w:szCs w:val="21"/>
        </w:rPr>
        <w:t>。待取得相关增值税扣税凭证并经认证后，借记“应交税费——应交增值税（进项税额)”或“应交税费——待抵扣进项税额”科目，贷记“应交税费——待认证进项税额”科目。</w:t>
      </w:r>
    </w:p>
    <w:p w:rsidR="00AB021C" w:rsidRPr="00391A36" w:rsidRDefault="00AB021C" w:rsidP="00AB021C">
      <w:pPr>
        <w:snapToGrid w:val="0"/>
        <w:spacing w:line="360" w:lineRule="auto"/>
        <w:rPr>
          <w:rFonts w:ascii="仿宋" w:eastAsia="仿宋" w:hAnsi="仿宋"/>
          <w:b/>
          <w:szCs w:val="21"/>
          <w:highlight w:val="yellow"/>
        </w:rPr>
      </w:pPr>
      <w:r w:rsidRPr="00AB021C">
        <w:rPr>
          <w:rFonts w:ascii="仿宋" w:eastAsia="仿宋" w:hAnsi="仿宋" w:hint="eastAsia"/>
          <w:b/>
          <w:szCs w:val="21"/>
        </w:rPr>
        <w:t xml:space="preserve">   </w:t>
      </w:r>
      <w:r w:rsidRPr="00DB11EF">
        <w:rPr>
          <w:rFonts w:ascii="仿宋" w:eastAsia="仿宋" w:hAnsi="仿宋" w:hint="eastAsia"/>
          <w:b/>
          <w:color w:val="FF0000"/>
          <w:szCs w:val="21"/>
        </w:rPr>
        <w:t xml:space="preserve"> 5．购买方作为扣缴义务人的账务处理。</w:t>
      </w:r>
      <w:r w:rsidRPr="00AB021C">
        <w:rPr>
          <w:rFonts w:ascii="仿宋" w:eastAsia="仿宋" w:hAnsi="仿宋" w:hint="eastAsia"/>
          <w:b/>
          <w:szCs w:val="21"/>
        </w:rPr>
        <w:t>按照现行增值税制度规定，境外单位或个人在境内发生应税行为，在境内未设有经营机构的，以购买方为增值税扣缴义务人。境内一般纳税人购进服务、无形资产或不动产，按应计入相关成本费用的金额，</w:t>
      </w:r>
      <w:r w:rsidRPr="00391A36">
        <w:rPr>
          <w:rFonts w:ascii="仿宋" w:eastAsia="仿宋" w:hAnsi="仿宋" w:hint="eastAsia"/>
          <w:b/>
          <w:szCs w:val="21"/>
          <w:highlight w:val="yellow"/>
        </w:rPr>
        <w:t>借记“生产成本”、“无形</w:t>
      </w:r>
    </w:p>
    <w:p w:rsidR="00AB021C" w:rsidRPr="00AB021C" w:rsidRDefault="00AB021C" w:rsidP="00AB021C">
      <w:pPr>
        <w:snapToGrid w:val="0"/>
        <w:spacing w:line="360" w:lineRule="auto"/>
        <w:rPr>
          <w:rFonts w:ascii="仿宋" w:eastAsia="仿宋" w:hAnsi="仿宋"/>
          <w:b/>
          <w:szCs w:val="21"/>
        </w:rPr>
      </w:pPr>
      <w:r w:rsidRPr="00391A36">
        <w:rPr>
          <w:rFonts w:ascii="仿宋" w:eastAsia="仿宋" w:hAnsi="仿宋" w:hint="eastAsia"/>
          <w:b/>
          <w:szCs w:val="21"/>
          <w:highlight w:val="yellow"/>
        </w:rPr>
        <w:t>资产”、“固定资产”、“管理费用”等科目，按可抵扣的增值税额，借记“应交税费——待认证进项税额”科目，按应付或实际支付的金额，贷记“应付账款”等科目，按应代扣缴的增值税额，贷记“应交税费——应交增值税（销项税额）”科目。</w:t>
      </w:r>
      <w:r w:rsidRPr="00AB021C">
        <w:rPr>
          <w:rFonts w:ascii="仿宋" w:eastAsia="仿宋" w:hAnsi="仿宋" w:hint="eastAsia"/>
          <w:b/>
          <w:szCs w:val="21"/>
        </w:rPr>
        <w:t>购买方代扣代缴增值税取得解缴税款的完税凭证时，按代扣缴的增值税额，</w:t>
      </w:r>
      <w:r w:rsidRPr="00391A36">
        <w:rPr>
          <w:rFonts w:ascii="仿宋" w:eastAsia="仿宋" w:hAnsi="仿宋" w:hint="eastAsia"/>
          <w:b/>
          <w:szCs w:val="21"/>
          <w:highlight w:val="yellow"/>
        </w:rPr>
        <w:t>借记“应交税费——应交增值税（已交税金）”科目，贷记“银行存款”科目；同时，按完税凭证上注明的增值税额，借记“应交税费——应交增值税（进项税额)”或“应交税费——待抵扣进项税额”科目，贷记“应交税费——待认证进项税额”科目。</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w:t>
      </w:r>
      <w:r w:rsidRPr="00391A36">
        <w:rPr>
          <w:rFonts w:ascii="仿宋" w:eastAsia="仿宋" w:hAnsi="仿宋" w:hint="eastAsia"/>
          <w:b/>
          <w:color w:val="FF0000"/>
          <w:szCs w:val="21"/>
        </w:rPr>
        <w:t xml:space="preserve"> 6．小规模纳税人采购等业务的账务处理。</w:t>
      </w:r>
      <w:r w:rsidRPr="00AB021C">
        <w:rPr>
          <w:rFonts w:ascii="仿宋" w:eastAsia="仿宋" w:hAnsi="仿宋" w:hint="eastAsia"/>
          <w:b/>
          <w:szCs w:val="21"/>
        </w:rPr>
        <w:t>小规模纳税人购买物资、服务、无形资产或不动产，取得增值税专用发票上注明的增值税应计入相关成本费用，不通过“应交税费——应交增值税”核算。</w:t>
      </w:r>
    </w:p>
    <w:p w:rsidR="00AB021C" w:rsidRPr="00391A36" w:rsidRDefault="00AB021C" w:rsidP="00AB021C">
      <w:pPr>
        <w:snapToGrid w:val="0"/>
        <w:spacing w:line="360" w:lineRule="auto"/>
        <w:rPr>
          <w:rFonts w:ascii="仿宋" w:eastAsia="仿宋" w:hAnsi="仿宋"/>
          <w:b/>
          <w:color w:val="FF0000"/>
          <w:szCs w:val="21"/>
        </w:rPr>
      </w:pPr>
      <w:r w:rsidRPr="00391A36">
        <w:rPr>
          <w:rFonts w:ascii="仿宋" w:eastAsia="仿宋" w:hAnsi="仿宋" w:hint="eastAsia"/>
          <w:b/>
          <w:color w:val="FF0000"/>
          <w:szCs w:val="21"/>
        </w:rPr>
        <w:t xml:space="preserve">    （二）销售等业务的账务处理。</w:t>
      </w:r>
    </w:p>
    <w:p w:rsidR="00AB021C" w:rsidRPr="00391A36" w:rsidRDefault="00AB021C" w:rsidP="00AB021C">
      <w:pPr>
        <w:snapToGrid w:val="0"/>
        <w:spacing w:line="360" w:lineRule="auto"/>
        <w:rPr>
          <w:rFonts w:ascii="仿宋" w:eastAsia="仿宋" w:hAnsi="仿宋"/>
          <w:b/>
          <w:color w:val="0070C0"/>
          <w:szCs w:val="21"/>
        </w:rPr>
      </w:pPr>
      <w:r w:rsidRPr="00AB021C">
        <w:rPr>
          <w:rFonts w:ascii="仿宋" w:eastAsia="仿宋" w:hAnsi="仿宋" w:hint="eastAsia"/>
          <w:b/>
          <w:szCs w:val="21"/>
        </w:rPr>
        <w:t xml:space="preserve">  </w:t>
      </w:r>
      <w:r w:rsidRPr="00391A36">
        <w:rPr>
          <w:rFonts w:ascii="仿宋" w:eastAsia="仿宋" w:hAnsi="仿宋" w:hint="eastAsia"/>
          <w:b/>
          <w:color w:val="FF0000"/>
          <w:szCs w:val="21"/>
        </w:rPr>
        <w:t xml:space="preserve">  1．销售业务的账务处理。</w:t>
      </w:r>
      <w:r w:rsidRPr="00AB021C">
        <w:rPr>
          <w:rFonts w:ascii="仿宋" w:eastAsia="仿宋" w:hAnsi="仿宋" w:hint="eastAsia"/>
          <w:b/>
          <w:szCs w:val="21"/>
        </w:rPr>
        <w:t>企业销售货物、加工修理修配劳务、服务、无形资产或不动产，应</w:t>
      </w:r>
      <w:r w:rsidRPr="00AB021C">
        <w:rPr>
          <w:rFonts w:ascii="仿宋" w:eastAsia="仿宋" w:hAnsi="仿宋" w:hint="eastAsia"/>
          <w:b/>
          <w:szCs w:val="21"/>
        </w:rPr>
        <w:lastRenderedPageBreak/>
        <w:t>当按应收或已收的金额，</w:t>
      </w:r>
      <w:r w:rsidRPr="00391A36">
        <w:rPr>
          <w:rFonts w:ascii="仿宋" w:eastAsia="仿宋" w:hAnsi="仿宋" w:hint="eastAsia"/>
          <w:b/>
          <w:szCs w:val="21"/>
          <w:highlight w:val="yellow"/>
        </w:rPr>
        <w:t>借记“应收账款”、“应收票据”、“银行存款”等科目，按取得的收入金额，贷记“主营业务收入”、“其他业务收入”、“固定资产清理”等科目，按现行增值税制度规定计算的销项税额（或采用简易计税方法计算的应纳增值税额），贷记“应交税费——应交增值税（销项税额或简易计税)”科目（小规模纳税人应贷记“应交税费——应交增值税”科目）</w:t>
      </w:r>
      <w:r w:rsidRPr="00AB021C">
        <w:rPr>
          <w:rFonts w:ascii="仿宋" w:eastAsia="仿宋" w:hAnsi="仿宋" w:hint="eastAsia"/>
          <w:b/>
          <w:szCs w:val="21"/>
        </w:rPr>
        <w:t>。发生销售退回的，应根据税务机关开具的红字增值税专用发票做相反的会计分录。</w:t>
      </w:r>
      <w:r w:rsidRPr="00391A36">
        <w:rPr>
          <w:rFonts w:ascii="仿宋" w:eastAsia="仿宋" w:hAnsi="仿宋" w:hint="eastAsia"/>
          <w:b/>
          <w:color w:val="0070C0"/>
          <w:szCs w:val="21"/>
        </w:rPr>
        <w:t>会计上收入或利得确认时点先于增值税纳税义务发生时点的，应将相关销项税额计入“应交税费——待转销项税额”科目，待实际发生纳税义务时再转入“应交税费——应交增值税（销项税额或简易计税)”科目。</w:t>
      </w:r>
    </w:p>
    <w:p w:rsidR="00AB021C" w:rsidRPr="00391A36" w:rsidRDefault="00AB021C" w:rsidP="00AB021C">
      <w:pPr>
        <w:snapToGrid w:val="0"/>
        <w:spacing w:line="360" w:lineRule="auto"/>
        <w:rPr>
          <w:rFonts w:ascii="仿宋" w:eastAsia="仿宋" w:hAnsi="仿宋"/>
          <w:b/>
          <w:szCs w:val="21"/>
          <w:highlight w:val="yellow"/>
        </w:rPr>
      </w:pPr>
      <w:r w:rsidRPr="00AB021C">
        <w:rPr>
          <w:rFonts w:ascii="仿宋" w:eastAsia="仿宋" w:hAnsi="仿宋" w:hint="eastAsia"/>
          <w:b/>
          <w:szCs w:val="21"/>
        </w:rPr>
        <w:t xml:space="preserve">     </w:t>
      </w:r>
      <w:r w:rsidRPr="00391A36">
        <w:rPr>
          <w:rFonts w:ascii="仿宋" w:eastAsia="仿宋" w:hAnsi="仿宋" w:hint="eastAsia"/>
          <w:b/>
          <w:color w:val="FF0000"/>
          <w:szCs w:val="21"/>
        </w:rPr>
        <w:t>2．视同销售的账务处理。</w:t>
      </w:r>
      <w:r w:rsidRPr="00AB021C">
        <w:rPr>
          <w:rFonts w:ascii="仿宋" w:eastAsia="仿宋" w:hAnsi="仿宋" w:hint="eastAsia"/>
          <w:b/>
          <w:szCs w:val="21"/>
        </w:rPr>
        <w:t>企业发生现行增值税制度规定视同销售的行为，应当按照国家统一的会计制度进行相应的会计处理，并按照现行增值税制度规定计算的销项税额（或采用简易计税方法计算的应纳增值税额），</w:t>
      </w:r>
      <w:r w:rsidRPr="00391A36">
        <w:rPr>
          <w:rFonts w:ascii="仿宋" w:eastAsia="仿宋" w:hAnsi="仿宋" w:hint="eastAsia"/>
          <w:b/>
          <w:szCs w:val="21"/>
          <w:highlight w:val="yellow"/>
        </w:rPr>
        <w:t>借记“应付职工薪酬”、“利润分配”等科目，贷记</w:t>
      </w:r>
    </w:p>
    <w:p w:rsidR="00AB021C" w:rsidRPr="00AB021C" w:rsidRDefault="00AB021C" w:rsidP="00AB021C">
      <w:pPr>
        <w:snapToGrid w:val="0"/>
        <w:spacing w:line="360" w:lineRule="auto"/>
        <w:rPr>
          <w:rFonts w:ascii="仿宋" w:eastAsia="仿宋" w:hAnsi="仿宋"/>
          <w:b/>
          <w:szCs w:val="21"/>
        </w:rPr>
      </w:pPr>
      <w:r w:rsidRPr="00391A36">
        <w:rPr>
          <w:rFonts w:ascii="仿宋" w:eastAsia="仿宋" w:hAnsi="仿宋" w:hint="eastAsia"/>
          <w:b/>
          <w:szCs w:val="21"/>
          <w:highlight w:val="yellow"/>
        </w:rPr>
        <w:t>“应交税费——应交增值税（销项税额或简易计税）”科目（小规模纳税人应计入“应交税费——应交增值税”科目）。</w:t>
      </w:r>
    </w:p>
    <w:p w:rsidR="00AB021C" w:rsidRPr="00391A36" w:rsidRDefault="00AB021C" w:rsidP="00AB021C">
      <w:pPr>
        <w:snapToGrid w:val="0"/>
        <w:spacing w:line="360" w:lineRule="auto"/>
        <w:rPr>
          <w:rFonts w:ascii="仿宋" w:eastAsia="仿宋" w:hAnsi="仿宋"/>
          <w:b/>
          <w:color w:val="FF0000"/>
          <w:szCs w:val="21"/>
        </w:rPr>
      </w:pPr>
      <w:r w:rsidRPr="00391A36">
        <w:rPr>
          <w:rFonts w:ascii="仿宋" w:eastAsia="仿宋" w:hAnsi="仿宋" w:hint="eastAsia"/>
          <w:b/>
          <w:color w:val="FF0000"/>
          <w:szCs w:val="21"/>
        </w:rPr>
        <w:t xml:space="preserve">    （三）差额征税的账务处理。</w:t>
      </w:r>
    </w:p>
    <w:p w:rsidR="00AB021C" w:rsidRPr="00391A36" w:rsidRDefault="00AB021C" w:rsidP="00AB021C">
      <w:pPr>
        <w:snapToGrid w:val="0"/>
        <w:spacing w:line="360" w:lineRule="auto"/>
        <w:rPr>
          <w:rFonts w:ascii="仿宋" w:eastAsia="仿宋" w:hAnsi="仿宋"/>
          <w:b/>
          <w:color w:val="0070C0"/>
          <w:szCs w:val="21"/>
        </w:rPr>
      </w:pPr>
      <w:r w:rsidRPr="00AB021C">
        <w:rPr>
          <w:rFonts w:ascii="仿宋" w:eastAsia="仿宋" w:hAnsi="仿宋" w:hint="eastAsia"/>
          <w:b/>
          <w:szCs w:val="21"/>
        </w:rPr>
        <w:t xml:space="preserve">   </w:t>
      </w:r>
      <w:r w:rsidRPr="00391A36">
        <w:rPr>
          <w:rFonts w:ascii="仿宋" w:eastAsia="仿宋" w:hAnsi="仿宋" w:hint="eastAsia"/>
          <w:b/>
          <w:color w:val="FF0000"/>
          <w:szCs w:val="21"/>
        </w:rPr>
        <w:t xml:space="preserve">  1．企业发生相关成本费用允许扣减销售额的账务处理。</w:t>
      </w:r>
      <w:r w:rsidRPr="00AB021C">
        <w:rPr>
          <w:rFonts w:ascii="仿宋" w:eastAsia="仿宋" w:hAnsi="仿宋" w:hint="eastAsia"/>
          <w:b/>
          <w:szCs w:val="21"/>
        </w:rPr>
        <w:t>按现行增值税制度规定企业</w:t>
      </w:r>
      <w:r w:rsidRPr="00391A36">
        <w:rPr>
          <w:rFonts w:ascii="仿宋" w:eastAsia="仿宋" w:hAnsi="仿宋" w:hint="eastAsia"/>
          <w:b/>
          <w:color w:val="0070C0"/>
          <w:szCs w:val="21"/>
        </w:rPr>
        <w:t>发生相关成本费用允许扣减销售额的，应当按减少的销项税额，借记“应交税费——应交增值税（销项税额抵减）”科目（小规模纳税人应借记“应交税费——应交增值税”科目），按应付或实际支付的金额与上述增值税额的差额，借记“主营业务成本”等科目，按应付或实际支付的金额，贷记“应付账款”、“应付票据”、“银行存款”等科目。</w:t>
      </w:r>
    </w:p>
    <w:p w:rsidR="00AB021C" w:rsidRPr="00391A36" w:rsidRDefault="00AB021C" w:rsidP="00AB021C">
      <w:pPr>
        <w:snapToGrid w:val="0"/>
        <w:spacing w:line="360" w:lineRule="auto"/>
        <w:rPr>
          <w:rFonts w:ascii="仿宋" w:eastAsia="仿宋" w:hAnsi="仿宋"/>
          <w:b/>
          <w:color w:val="0070C0"/>
          <w:szCs w:val="21"/>
          <w:highlight w:val="yellow"/>
        </w:rPr>
      </w:pPr>
      <w:r w:rsidRPr="00AB021C">
        <w:rPr>
          <w:rFonts w:ascii="仿宋" w:eastAsia="仿宋" w:hAnsi="仿宋" w:hint="eastAsia"/>
          <w:b/>
          <w:szCs w:val="21"/>
        </w:rPr>
        <w:t xml:space="preserve">    </w:t>
      </w:r>
      <w:r w:rsidRPr="00391A36">
        <w:rPr>
          <w:rFonts w:ascii="仿宋" w:eastAsia="仿宋" w:hAnsi="仿宋" w:hint="eastAsia"/>
          <w:b/>
          <w:color w:val="FF0000"/>
          <w:szCs w:val="21"/>
        </w:rPr>
        <w:t>2．金融商品转让按规定以盈亏相抵后的余额作为销售额的账务处理。</w:t>
      </w:r>
      <w:r w:rsidRPr="00AB021C">
        <w:rPr>
          <w:rFonts w:ascii="仿宋" w:eastAsia="仿宋" w:hAnsi="仿宋" w:hint="eastAsia"/>
          <w:b/>
          <w:szCs w:val="21"/>
        </w:rPr>
        <w:t>对于金融商品转让，可以先将含税金额一并计入“投资收益”科目；</w:t>
      </w:r>
      <w:r w:rsidRPr="00391A36">
        <w:rPr>
          <w:rFonts w:ascii="仿宋" w:eastAsia="仿宋" w:hAnsi="仿宋" w:hint="eastAsia"/>
          <w:b/>
          <w:color w:val="0070C0"/>
          <w:szCs w:val="21"/>
          <w:highlight w:val="yellow"/>
        </w:rPr>
        <w:t>待期末一次性进行调整，借记“投资收益”科目，贷记“应交税费——应交增值税（销项税额）”科目（小规模纳税人应贷记“应</w:t>
      </w:r>
    </w:p>
    <w:p w:rsidR="00AB021C" w:rsidRPr="00AB021C" w:rsidRDefault="00AB021C" w:rsidP="00AB021C">
      <w:pPr>
        <w:snapToGrid w:val="0"/>
        <w:spacing w:line="360" w:lineRule="auto"/>
        <w:rPr>
          <w:rFonts w:ascii="仿宋" w:eastAsia="仿宋" w:hAnsi="仿宋"/>
          <w:b/>
          <w:szCs w:val="21"/>
        </w:rPr>
      </w:pPr>
      <w:r w:rsidRPr="00391A36">
        <w:rPr>
          <w:rFonts w:ascii="仿宋" w:eastAsia="仿宋" w:hAnsi="仿宋" w:hint="eastAsia"/>
          <w:b/>
          <w:color w:val="0070C0"/>
          <w:szCs w:val="21"/>
          <w:highlight w:val="yellow"/>
        </w:rPr>
        <w:t>交税费——应交增值税”科目）。</w:t>
      </w:r>
      <w:r w:rsidRPr="00AB021C">
        <w:rPr>
          <w:rFonts w:ascii="仿宋" w:eastAsia="仿宋" w:hAnsi="仿宋" w:hint="eastAsia"/>
          <w:b/>
          <w:szCs w:val="21"/>
        </w:rPr>
        <w:t xml:space="preserve">金融商品转让盈亏相抵后出现负差，按现行增值税制度规定可结转下一纳税期与下期转让金融商品销售额相抵的，企业应在账外备查登记。 </w:t>
      </w:r>
    </w:p>
    <w:p w:rsidR="00AB021C" w:rsidRPr="00391A36" w:rsidRDefault="00AB021C" w:rsidP="00AB021C">
      <w:pPr>
        <w:snapToGrid w:val="0"/>
        <w:spacing w:line="360" w:lineRule="auto"/>
        <w:rPr>
          <w:rFonts w:ascii="仿宋" w:eastAsia="仿宋" w:hAnsi="仿宋"/>
          <w:b/>
          <w:color w:val="FF0000"/>
          <w:szCs w:val="21"/>
        </w:rPr>
      </w:pPr>
      <w:r w:rsidRPr="00AB021C">
        <w:rPr>
          <w:rFonts w:ascii="仿宋" w:eastAsia="仿宋" w:hAnsi="仿宋" w:hint="eastAsia"/>
          <w:b/>
          <w:szCs w:val="21"/>
        </w:rPr>
        <w:t xml:space="preserve">    </w:t>
      </w:r>
      <w:r w:rsidRPr="00391A36">
        <w:rPr>
          <w:rFonts w:ascii="仿宋" w:eastAsia="仿宋" w:hAnsi="仿宋" w:hint="eastAsia"/>
          <w:b/>
          <w:color w:val="FF0000"/>
          <w:szCs w:val="21"/>
        </w:rPr>
        <w:t>（四）出口退税的账务处理。</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出口产品按规定退税的，</w:t>
      </w:r>
      <w:r w:rsidRPr="00391A36">
        <w:rPr>
          <w:rFonts w:ascii="仿宋" w:eastAsia="仿宋" w:hAnsi="仿宋" w:hint="eastAsia"/>
          <w:b/>
          <w:color w:val="0070C0"/>
          <w:szCs w:val="21"/>
        </w:rPr>
        <w:t>借记“其他应收款”科目，贷记“应交税费——应交增值税（出口退税）”科目（小规模纳税人应贷记“应交税费——应交增值税”科目）。</w:t>
      </w:r>
    </w:p>
    <w:p w:rsidR="00AB021C" w:rsidRPr="00391A36" w:rsidRDefault="00AB021C" w:rsidP="00AB021C">
      <w:pPr>
        <w:snapToGrid w:val="0"/>
        <w:spacing w:line="360" w:lineRule="auto"/>
        <w:rPr>
          <w:rFonts w:ascii="仿宋" w:eastAsia="仿宋" w:hAnsi="仿宋"/>
          <w:b/>
          <w:color w:val="FF0000"/>
          <w:szCs w:val="21"/>
        </w:rPr>
      </w:pPr>
      <w:r w:rsidRPr="00AB021C">
        <w:rPr>
          <w:rFonts w:ascii="仿宋" w:eastAsia="仿宋" w:hAnsi="仿宋" w:hint="eastAsia"/>
          <w:b/>
          <w:szCs w:val="21"/>
        </w:rPr>
        <w:t xml:space="preserve">   </w:t>
      </w:r>
      <w:r w:rsidRPr="00391A36">
        <w:rPr>
          <w:rFonts w:ascii="仿宋" w:eastAsia="仿宋" w:hAnsi="仿宋" w:hint="eastAsia"/>
          <w:b/>
          <w:color w:val="FF0000"/>
          <w:szCs w:val="21"/>
        </w:rPr>
        <w:t xml:space="preserve">  （五）进项税额抵扣情况发生改变的账务处理。</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w:t>
      </w:r>
      <w:r w:rsidRPr="00391A36">
        <w:rPr>
          <w:rFonts w:ascii="仿宋" w:eastAsia="仿宋" w:hAnsi="仿宋" w:hint="eastAsia"/>
          <w:b/>
          <w:color w:val="0070C0"/>
          <w:szCs w:val="21"/>
        </w:rPr>
        <w:t xml:space="preserve"> </w:t>
      </w:r>
      <w:r w:rsidRPr="00391A36">
        <w:rPr>
          <w:rFonts w:ascii="仿宋" w:eastAsia="仿宋" w:hAnsi="仿宋" w:hint="eastAsia"/>
          <w:b/>
          <w:color w:val="0070C0"/>
          <w:szCs w:val="21"/>
          <w:highlight w:val="yellow"/>
        </w:rPr>
        <w:t>因发生非正常损失或改变用途等，原已计入进项税额但按现行增值税制度规定不得从销项税额中抵扣的，借记“待处理财产损溢”、“应付职工薪酬”等科目，贷记“应交税费——应交增值税（进项税额转出)”、“应交税费——待抵扣进项税额”或“应交税费——待认证进项税额”科目。原不得抵扣且未抵扣进项税额的固定资产、无形资产等，因改变用途等用于允许抵扣进项税额的应税项目的，应当在用途改变的次月调整相关资产账面价值，按允许抵扣的进项税额，借记“应交税费——应交增值税（进项税额) ”科目，贷记“固定资产”、“无形资产”等科目；</w:t>
      </w:r>
      <w:r w:rsidRPr="00AB021C">
        <w:rPr>
          <w:rFonts w:ascii="仿宋" w:eastAsia="仿宋" w:hAnsi="仿宋" w:hint="eastAsia"/>
          <w:b/>
          <w:szCs w:val="21"/>
        </w:rPr>
        <w:t>固定资产、无形资产经上述调整后，应按调整后的账面价值在剩余尚可使用寿命内计提折旧或摊销。一般纳税人购进时</w:t>
      </w:r>
      <w:r w:rsidRPr="00AB021C">
        <w:rPr>
          <w:rFonts w:ascii="仿宋" w:eastAsia="仿宋" w:hAnsi="仿宋" w:hint="eastAsia"/>
          <w:b/>
          <w:szCs w:val="21"/>
        </w:rPr>
        <w:lastRenderedPageBreak/>
        <w:t>已全额抵扣进项税额的货物或服务等转用于不动产在建工程的，原已抵扣进项税额的40%部分应于转用当期转出，借记“应交税费——待抵扣进项税额”科目，贷记“应交税费——应交增值税（进项税额转出）”科目。</w:t>
      </w:r>
    </w:p>
    <w:p w:rsidR="00AB021C" w:rsidRPr="00391A36" w:rsidRDefault="00AB021C" w:rsidP="00AB021C">
      <w:pPr>
        <w:snapToGrid w:val="0"/>
        <w:spacing w:line="360" w:lineRule="auto"/>
        <w:rPr>
          <w:rFonts w:ascii="仿宋" w:eastAsia="仿宋" w:hAnsi="仿宋"/>
          <w:b/>
          <w:color w:val="FF0000"/>
          <w:szCs w:val="21"/>
        </w:rPr>
      </w:pPr>
      <w:r w:rsidRPr="00391A36">
        <w:rPr>
          <w:rFonts w:ascii="仿宋" w:eastAsia="仿宋" w:hAnsi="仿宋" w:hint="eastAsia"/>
          <w:b/>
          <w:color w:val="FF0000"/>
          <w:szCs w:val="21"/>
        </w:rPr>
        <w:t xml:space="preserve">    （六）月末转出多交增值税和未交增值税的账务处理。</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月度终了，企业应当将当月应交未交或多交的增值税自“应交增值税”明细科目转入“未交增值税”明细科目。对于当月应交未交的增值税，借记“应交税费——应交增值税（转出未交增值税）”科目，贷记“应交税费——未交增值税”科目；对于当月多交的增值税，借记“应交税费——未交增值税”科目，贷记“应交税费——应交增值税（转出多交增值税）”科目。</w:t>
      </w:r>
    </w:p>
    <w:p w:rsidR="00AB021C" w:rsidRPr="00391A36" w:rsidRDefault="00AB021C" w:rsidP="00AB021C">
      <w:pPr>
        <w:snapToGrid w:val="0"/>
        <w:spacing w:line="360" w:lineRule="auto"/>
        <w:rPr>
          <w:rFonts w:ascii="仿宋" w:eastAsia="仿宋" w:hAnsi="仿宋"/>
          <w:b/>
          <w:color w:val="FF0000"/>
          <w:szCs w:val="21"/>
        </w:rPr>
      </w:pPr>
      <w:r w:rsidRPr="00391A36">
        <w:rPr>
          <w:rFonts w:ascii="仿宋" w:eastAsia="仿宋" w:hAnsi="仿宋" w:hint="eastAsia"/>
          <w:b/>
          <w:color w:val="FF0000"/>
          <w:szCs w:val="21"/>
        </w:rPr>
        <w:t xml:space="preserve">    （七）交纳增值税的账务处理。</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1．交纳当月应交增值税的账务处理。企业交纳当月应交的增值税，借记“应交税费——应交增值税（已交税金)”科目（小规模纳税人应借记“应交税费——应交增值税”科目），贷记“银行存款”科目。</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2．交纳以前期间未交增值税的账务处理。企业交纳以前期间未交的增值税，借记“应交税费——未交增值税”科目，贷记“银行存款”科目。 </w:t>
      </w:r>
    </w:p>
    <w:p w:rsidR="00AB021C" w:rsidRPr="00391A36" w:rsidRDefault="00AB021C" w:rsidP="00AB021C">
      <w:pPr>
        <w:snapToGrid w:val="0"/>
        <w:spacing w:line="360" w:lineRule="auto"/>
        <w:rPr>
          <w:rFonts w:ascii="仿宋" w:eastAsia="仿宋" w:hAnsi="仿宋"/>
          <w:b/>
          <w:color w:val="0070C0"/>
          <w:szCs w:val="21"/>
        </w:rPr>
      </w:pPr>
      <w:r w:rsidRPr="00AB021C">
        <w:rPr>
          <w:rFonts w:ascii="仿宋" w:eastAsia="仿宋" w:hAnsi="仿宋" w:hint="eastAsia"/>
          <w:b/>
          <w:szCs w:val="21"/>
        </w:rPr>
        <w:t xml:space="preserve">    3．预缴增值税的账务处理。企业预缴增值税，借记“应交税费——预缴增值税”科目，贷记“银行存款”科目。</w:t>
      </w:r>
      <w:r w:rsidRPr="00391A36">
        <w:rPr>
          <w:rFonts w:ascii="仿宋" w:eastAsia="仿宋" w:hAnsi="仿宋" w:hint="eastAsia"/>
          <w:b/>
          <w:color w:val="0070C0"/>
          <w:szCs w:val="21"/>
        </w:rPr>
        <w:t xml:space="preserve">月末，企业应将 “预缴增值税”明细科目余额转入“未交增值税”明细科目，借记“应交税费——未交增值税”科目，贷记“应交税费——预缴增值税”科目。 </w:t>
      </w:r>
    </w:p>
    <w:p w:rsidR="00AB021C" w:rsidRPr="00391A36" w:rsidRDefault="00AB021C" w:rsidP="00AB021C">
      <w:pPr>
        <w:snapToGrid w:val="0"/>
        <w:spacing w:line="360" w:lineRule="auto"/>
        <w:rPr>
          <w:rFonts w:ascii="仿宋" w:eastAsia="仿宋" w:hAnsi="仿宋"/>
          <w:b/>
          <w:color w:val="FF0000"/>
          <w:szCs w:val="21"/>
        </w:rPr>
      </w:pPr>
      <w:r w:rsidRPr="00391A36">
        <w:rPr>
          <w:rFonts w:ascii="仿宋" w:eastAsia="仿宋" w:hAnsi="仿宋" w:hint="eastAsia"/>
          <w:b/>
          <w:color w:val="FF0000"/>
          <w:szCs w:val="21"/>
        </w:rPr>
        <w:t xml:space="preserve">    （八）增值税期末留抵税额的账务处理。</w:t>
      </w:r>
    </w:p>
    <w:p w:rsidR="00AB021C" w:rsidRPr="00AB021C" w:rsidRDefault="00AB021C" w:rsidP="00AB021C">
      <w:pPr>
        <w:snapToGrid w:val="0"/>
        <w:spacing w:line="360" w:lineRule="auto"/>
        <w:rPr>
          <w:rFonts w:ascii="仿宋" w:eastAsia="仿宋" w:hAnsi="仿宋"/>
          <w:b/>
          <w:szCs w:val="21"/>
        </w:rPr>
      </w:pPr>
      <w:r w:rsidRPr="00AB021C">
        <w:rPr>
          <w:rFonts w:ascii="仿宋" w:eastAsia="仿宋" w:hAnsi="仿宋" w:hint="eastAsia"/>
          <w:b/>
          <w:szCs w:val="21"/>
        </w:rPr>
        <w:t xml:space="preserve">    兼有销售服务、无形资产或者不动产的原增值税一般纳税人，截止到纳入营改增试点之日前的增值税期末留抵税额按照现行增值税制度规定不得从销售服务、无形资产或不动产的销项税额中抵扣的，应在“应交税费”科目下增设“增值税留抵税额”明细科目。</w:t>
      </w:r>
    </w:p>
    <w:p w:rsidR="00AB021C" w:rsidRPr="00391A36" w:rsidRDefault="00AB021C" w:rsidP="00AB021C">
      <w:pPr>
        <w:snapToGrid w:val="0"/>
        <w:spacing w:line="360" w:lineRule="auto"/>
        <w:rPr>
          <w:rFonts w:ascii="仿宋" w:eastAsia="仿宋" w:hAnsi="仿宋"/>
          <w:b/>
          <w:color w:val="0070C0"/>
          <w:szCs w:val="21"/>
        </w:rPr>
      </w:pPr>
      <w:r w:rsidRPr="00AB021C">
        <w:rPr>
          <w:rFonts w:ascii="仿宋" w:eastAsia="仿宋" w:hAnsi="仿宋" w:hint="eastAsia"/>
          <w:b/>
          <w:szCs w:val="21"/>
        </w:rPr>
        <w:t xml:space="preserve">    </w:t>
      </w:r>
      <w:r w:rsidRPr="00391A36">
        <w:rPr>
          <w:rFonts w:ascii="仿宋" w:eastAsia="仿宋" w:hAnsi="仿宋" w:hint="eastAsia"/>
          <w:b/>
          <w:color w:val="0070C0"/>
          <w:szCs w:val="21"/>
        </w:rPr>
        <w:t>纳入营改增试点当月月初，原增值税一般纳税人应按不得从销售服务、无形资产或不动产的销项税额中抵扣的增值税留抵税额，借记“应交税费——增值税留抵税额”科目，贷记“应交税费——应交增值税（进项税额转出）”科目。待以后期间允许抵扣时，按允许抵扣的金额，借记“应交税费——应交增值税（进项税额）”科目，贷记“应交税费——增值税留抵税额”科目。</w:t>
      </w:r>
    </w:p>
    <w:p w:rsidR="00AB021C" w:rsidRPr="00391A36" w:rsidRDefault="00AB021C" w:rsidP="00AB021C">
      <w:pPr>
        <w:snapToGrid w:val="0"/>
        <w:spacing w:line="360" w:lineRule="auto"/>
        <w:rPr>
          <w:rFonts w:ascii="仿宋" w:eastAsia="仿宋" w:hAnsi="仿宋"/>
          <w:b/>
          <w:color w:val="FF0000"/>
          <w:szCs w:val="21"/>
        </w:rPr>
      </w:pPr>
      <w:r w:rsidRPr="00391A36">
        <w:rPr>
          <w:rFonts w:ascii="仿宋" w:eastAsia="仿宋" w:hAnsi="仿宋" w:hint="eastAsia"/>
          <w:b/>
          <w:color w:val="FF0000"/>
          <w:szCs w:val="21"/>
        </w:rPr>
        <w:t xml:space="preserve">    （九）增值税税控系统专用设备和技术维护费用抵减增值税额的账务处理。</w:t>
      </w:r>
    </w:p>
    <w:p w:rsidR="00AB021C" w:rsidRPr="00391A36" w:rsidRDefault="00AB021C" w:rsidP="00AB021C">
      <w:pPr>
        <w:snapToGrid w:val="0"/>
        <w:spacing w:line="360" w:lineRule="auto"/>
        <w:rPr>
          <w:rFonts w:ascii="仿宋" w:eastAsia="仿宋" w:hAnsi="仿宋"/>
          <w:b/>
          <w:color w:val="0070C0"/>
          <w:szCs w:val="21"/>
        </w:rPr>
      </w:pPr>
      <w:r w:rsidRPr="00AB021C">
        <w:rPr>
          <w:rFonts w:ascii="仿宋" w:eastAsia="仿宋" w:hAnsi="仿宋" w:hint="eastAsia"/>
          <w:b/>
          <w:szCs w:val="21"/>
        </w:rPr>
        <w:t xml:space="preserve">    按现行增值税制度规定，企业初次购买增值税税控系统专用设备支付的费用以及缴纳的技术维护费允许在增值税应纳税额中全额抵减的，</w:t>
      </w:r>
      <w:r w:rsidRPr="00391A36">
        <w:rPr>
          <w:rFonts w:ascii="仿宋" w:eastAsia="仿宋" w:hAnsi="仿宋" w:hint="eastAsia"/>
          <w:b/>
          <w:color w:val="0070C0"/>
          <w:szCs w:val="21"/>
        </w:rPr>
        <w:t>按规定抵减的增值税应纳税额，借记“应交税费——应交增值税（减免税款）”科目（小规模纳税人应借记“应交税费——应交增值税”科目），贷记“管理费用”等科目。增值税税控系统专用设备作为固定资产核算的，则贷记“递延收益”科目；在后续固定资产折旧期间，借记“递延收益”科目，贷记“管理费用”等科目。</w:t>
      </w:r>
    </w:p>
    <w:p w:rsidR="00AB021C" w:rsidRPr="00391A36" w:rsidRDefault="00AB021C" w:rsidP="00AB021C">
      <w:pPr>
        <w:snapToGrid w:val="0"/>
        <w:spacing w:line="360" w:lineRule="auto"/>
        <w:rPr>
          <w:rFonts w:ascii="仿宋" w:eastAsia="仿宋" w:hAnsi="仿宋"/>
          <w:b/>
          <w:color w:val="0070C0"/>
          <w:szCs w:val="21"/>
        </w:rPr>
      </w:pPr>
      <w:r w:rsidRPr="00391A36">
        <w:rPr>
          <w:rFonts w:ascii="仿宋" w:eastAsia="仿宋" w:hAnsi="仿宋" w:hint="eastAsia"/>
          <w:b/>
          <w:color w:val="0070C0"/>
          <w:szCs w:val="21"/>
        </w:rPr>
        <w:t xml:space="preserve">    三、财务报表相关项目列示 </w:t>
      </w:r>
    </w:p>
    <w:p w:rsidR="00AB021C" w:rsidRPr="00810BC8" w:rsidRDefault="00AB021C" w:rsidP="00AB021C">
      <w:pPr>
        <w:snapToGrid w:val="0"/>
        <w:spacing w:line="360" w:lineRule="auto"/>
        <w:rPr>
          <w:rFonts w:ascii="仿宋" w:eastAsia="仿宋" w:hAnsi="仿宋"/>
          <w:b/>
          <w:color w:val="FF0000"/>
          <w:szCs w:val="21"/>
        </w:rPr>
      </w:pPr>
      <w:r w:rsidRPr="00AB021C">
        <w:rPr>
          <w:rFonts w:ascii="仿宋" w:eastAsia="仿宋" w:hAnsi="仿宋" w:hint="eastAsia"/>
          <w:b/>
          <w:szCs w:val="21"/>
        </w:rPr>
        <w:t xml:space="preserve">   </w:t>
      </w:r>
      <w:r w:rsidRPr="00810BC8">
        <w:rPr>
          <w:rFonts w:ascii="仿宋" w:eastAsia="仿宋" w:hAnsi="仿宋" w:hint="eastAsia"/>
          <w:b/>
          <w:color w:val="FF0000"/>
          <w:szCs w:val="21"/>
        </w:rPr>
        <w:t xml:space="preserve"> “应交税费——应交增值税”等科目期末借方余额应当在资产负债表中的“其他流动资产”项目项目列示；“应交税费——未交增值税”科目期末贷方余额应当在资产负债表中的“应交税费”</w:t>
      </w:r>
      <w:r w:rsidRPr="00810BC8">
        <w:rPr>
          <w:rFonts w:ascii="仿宋" w:eastAsia="仿宋" w:hAnsi="仿宋" w:hint="eastAsia"/>
          <w:b/>
          <w:color w:val="FF0000"/>
          <w:szCs w:val="21"/>
        </w:rPr>
        <w:lastRenderedPageBreak/>
        <w:t>项目列示。</w:t>
      </w:r>
    </w:p>
    <w:p w:rsidR="00AB021C" w:rsidRPr="00810BC8" w:rsidRDefault="00AB021C" w:rsidP="00AB021C">
      <w:pPr>
        <w:snapToGrid w:val="0"/>
        <w:spacing w:line="360" w:lineRule="auto"/>
        <w:rPr>
          <w:rFonts w:ascii="仿宋" w:eastAsia="仿宋" w:hAnsi="仿宋"/>
          <w:b/>
          <w:color w:val="0070C0"/>
          <w:szCs w:val="21"/>
        </w:rPr>
      </w:pPr>
      <w:r w:rsidRPr="00810BC8">
        <w:rPr>
          <w:rFonts w:ascii="仿宋" w:eastAsia="仿宋" w:hAnsi="仿宋" w:hint="eastAsia"/>
          <w:b/>
          <w:color w:val="0070C0"/>
          <w:szCs w:val="21"/>
        </w:rPr>
        <w:t xml:space="preserve">    四、附则 </w:t>
      </w:r>
    </w:p>
    <w:p w:rsidR="00AB021C" w:rsidRPr="00AB021C" w:rsidRDefault="00AB021C" w:rsidP="00AB021C">
      <w:pPr>
        <w:snapToGrid w:val="0"/>
        <w:spacing w:line="360" w:lineRule="auto"/>
        <w:ind w:firstLine="555"/>
        <w:rPr>
          <w:rFonts w:ascii="仿宋" w:eastAsia="仿宋" w:hAnsi="仿宋"/>
          <w:b/>
          <w:szCs w:val="21"/>
        </w:rPr>
      </w:pPr>
      <w:r w:rsidRPr="00AB021C">
        <w:rPr>
          <w:rFonts w:ascii="仿宋" w:eastAsia="仿宋" w:hAnsi="仿宋" w:hint="eastAsia"/>
          <w:b/>
          <w:szCs w:val="21"/>
        </w:rPr>
        <w:t>本规定自2016年5月1日起施行，</w:t>
      </w:r>
      <w:r w:rsidRPr="00810BC8">
        <w:rPr>
          <w:rFonts w:ascii="仿宋" w:eastAsia="仿宋" w:hAnsi="仿宋" w:hint="eastAsia"/>
          <w:b/>
          <w:strike/>
          <w:color w:val="00B050"/>
          <w:szCs w:val="21"/>
        </w:rPr>
        <w:t>《营业税改征增值税试点有关企业会计处理规定》（财会〔2012〕13号）等原有关增值税会计处理的规定同时废止</w:t>
      </w:r>
      <w:r w:rsidRPr="00AB021C">
        <w:rPr>
          <w:rFonts w:ascii="仿宋" w:eastAsia="仿宋" w:hAnsi="仿宋" w:hint="eastAsia"/>
          <w:b/>
          <w:szCs w:val="21"/>
        </w:rPr>
        <w:t xml:space="preserve">。本规定发布前未按上述规定处理的，应当进行追溯调整。 </w:t>
      </w:r>
    </w:p>
    <w:p w:rsidR="00AB021C" w:rsidRPr="00810BC8" w:rsidRDefault="00AB021C" w:rsidP="00AB021C">
      <w:pPr>
        <w:pStyle w:val="a3"/>
        <w:shd w:val="clear" w:color="auto" w:fill="FFFFFF"/>
        <w:snapToGrid w:val="0"/>
        <w:spacing w:before="0" w:beforeAutospacing="0" w:after="0" w:afterAutospacing="0" w:line="360" w:lineRule="auto"/>
        <w:rPr>
          <w:rFonts w:ascii="仿宋" w:eastAsia="仿宋" w:hAnsi="仿宋"/>
          <w:b/>
          <w:color w:val="FF0000"/>
          <w:sz w:val="21"/>
          <w:szCs w:val="21"/>
        </w:rPr>
      </w:pPr>
      <w:r w:rsidRPr="00AB021C">
        <w:rPr>
          <w:rStyle w:val="a4"/>
          <w:rFonts w:ascii="仿宋" w:eastAsia="仿宋" w:hAnsi="仿宋" w:hint="eastAsia"/>
          <w:color w:val="3E3E3E"/>
          <w:sz w:val="21"/>
          <w:szCs w:val="21"/>
        </w:rPr>
        <w:t>附：</w:t>
      </w:r>
      <w:r w:rsidRPr="00810BC8">
        <w:rPr>
          <w:rStyle w:val="a4"/>
          <w:rFonts w:ascii="仿宋" w:eastAsia="仿宋" w:hAnsi="仿宋" w:hint="eastAsia"/>
          <w:color w:val="FF0000"/>
          <w:sz w:val="21"/>
          <w:szCs w:val="21"/>
        </w:rPr>
        <w:t>《关于增值税会计处理的规定（征求意见稿）》起草说明</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为积极配合</w:t>
      </w:r>
      <w:r w:rsidRPr="00810BC8">
        <w:rPr>
          <w:rFonts w:ascii="仿宋" w:eastAsia="仿宋" w:hAnsi="仿宋" w:hint="eastAsia"/>
          <w:b/>
          <w:color w:val="FF0000"/>
          <w:sz w:val="21"/>
          <w:szCs w:val="21"/>
        </w:rPr>
        <w:t>《关于全面推开营业税改征增值税试点的通知》（财税〔2016〕36号）</w:t>
      </w:r>
      <w:r w:rsidRPr="00AB021C">
        <w:rPr>
          <w:rFonts w:ascii="仿宋" w:eastAsia="仿宋" w:hAnsi="仿宋" w:hint="eastAsia"/>
          <w:b/>
          <w:color w:val="3E3E3E"/>
          <w:sz w:val="21"/>
          <w:szCs w:val="21"/>
        </w:rPr>
        <w:t>的贯彻实施，帮助企业好增值税有关会计核算工作，确保改革平稳、有序、顺利进行，我们在与相关财税部门、企业、会计师事务所等进行深入沟通、广泛调研的基础上，起草了</w:t>
      </w:r>
      <w:r w:rsidRPr="00810BC8">
        <w:rPr>
          <w:rFonts w:ascii="仿宋" w:eastAsia="仿宋" w:hAnsi="仿宋" w:hint="eastAsia"/>
          <w:b/>
          <w:color w:val="FF0000"/>
          <w:sz w:val="21"/>
          <w:szCs w:val="21"/>
        </w:rPr>
        <w:t>《关于增值税会计处理的规定（征求意见稿）》（以下简称征求意见稿）</w:t>
      </w:r>
      <w:r w:rsidRPr="00AB021C">
        <w:rPr>
          <w:rFonts w:ascii="仿宋" w:eastAsia="仿宋" w:hAnsi="仿宋" w:hint="eastAsia"/>
          <w:b/>
          <w:color w:val="3E3E3E"/>
          <w:sz w:val="21"/>
          <w:szCs w:val="21"/>
        </w:rPr>
        <w:t>。</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现将有关情况说明如下：</w:t>
      </w:r>
    </w:p>
    <w:p w:rsidR="00AB021C" w:rsidRPr="00810BC8"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0070C0"/>
          <w:sz w:val="21"/>
          <w:szCs w:val="21"/>
        </w:rPr>
      </w:pPr>
      <w:r w:rsidRPr="00810BC8">
        <w:rPr>
          <w:rFonts w:ascii="仿宋" w:eastAsia="仿宋" w:hAnsi="仿宋" w:hint="eastAsia"/>
          <w:b/>
          <w:color w:val="0070C0"/>
          <w:sz w:val="21"/>
          <w:szCs w:val="21"/>
        </w:rPr>
        <w:t>一、征求意见稿适用范围</w:t>
      </w:r>
    </w:p>
    <w:p w:rsidR="00AB021C" w:rsidRPr="00810BC8" w:rsidRDefault="00AB021C" w:rsidP="00810BC8">
      <w:pPr>
        <w:pStyle w:val="a3"/>
        <w:shd w:val="clear" w:color="auto" w:fill="FFFFFF"/>
        <w:snapToGrid w:val="0"/>
        <w:spacing w:before="0" w:beforeAutospacing="0" w:after="0" w:afterAutospacing="0" w:line="360" w:lineRule="auto"/>
        <w:ind w:firstLineChars="245" w:firstLine="517"/>
        <w:rPr>
          <w:rFonts w:ascii="仿宋" w:eastAsia="仿宋" w:hAnsi="仿宋"/>
          <w:b/>
          <w:color w:val="FF0000"/>
          <w:sz w:val="21"/>
          <w:szCs w:val="21"/>
        </w:rPr>
      </w:pPr>
      <w:r w:rsidRPr="00AB021C">
        <w:rPr>
          <w:rFonts w:ascii="仿宋" w:eastAsia="仿宋" w:hAnsi="仿宋" w:hint="eastAsia"/>
          <w:b/>
          <w:color w:val="3E3E3E"/>
          <w:sz w:val="21"/>
          <w:szCs w:val="21"/>
        </w:rPr>
        <w:t>在全面梳理现行企业会计准则制度中有关增值税会计处理规定及</w:t>
      </w:r>
      <w:r w:rsidRPr="00810BC8">
        <w:rPr>
          <w:rFonts w:ascii="仿宋" w:eastAsia="仿宋" w:hAnsi="仿宋" w:hint="eastAsia"/>
          <w:b/>
          <w:strike/>
          <w:color w:val="00B050"/>
          <w:sz w:val="21"/>
          <w:szCs w:val="21"/>
        </w:rPr>
        <w:t>《营业税改征增值税试点有关企业会计处理规定》（财会〔2012〕13号）</w:t>
      </w:r>
      <w:r w:rsidRPr="00AB021C">
        <w:rPr>
          <w:rFonts w:ascii="仿宋" w:eastAsia="仿宋" w:hAnsi="仿宋" w:hint="eastAsia"/>
          <w:b/>
          <w:color w:val="3E3E3E"/>
          <w:sz w:val="21"/>
          <w:szCs w:val="21"/>
        </w:rPr>
        <w:t>的基础上，我们起草了本征求意见稿。</w:t>
      </w:r>
      <w:r w:rsidRPr="00810BC8">
        <w:rPr>
          <w:rFonts w:ascii="仿宋" w:eastAsia="仿宋" w:hAnsi="仿宋" w:hint="eastAsia"/>
          <w:b/>
          <w:color w:val="FF0000"/>
          <w:sz w:val="21"/>
          <w:szCs w:val="21"/>
        </w:rPr>
        <w:t>该征求意见稿既适用于增值税一般纳税人，也适用于小规模纳税人；既适用于试点纳税人（即按照《营业税改征增值税试点实施办法》缴纳增值税的纳税人），也适用于原增值税纳税人（即按照《中华人民共和国增值税暂行条例》缴纳增值税的纳税人）。</w:t>
      </w:r>
    </w:p>
    <w:p w:rsidR="00AB021C" w:rsidRPr="00810BC8" w:rsidRDefault="00AB021C" w:rsidP="00810BC8">
      <w:pPr>
        <w:pStyle w:val="a3"/>
        <w:shd w:val="clear" w:color="auto" w:fill="FFFFFF"/>
        <w:snapToGrid w:val="0"/>
        <w:spacing w:before="0" w:beforeAutospacing="0" w:after="0" w:afterAutospacing="0" w:line="360" w:lineRule="auto"/>
        <w:ind w:firstLineChars="245" w:firstLine="517"/>
        <w:rPr>
          <w:rFonts w:ascii="仿宋" w:eastAsia="仿宋" w:hAnsi="仿宋"/>
          <w:b/>
          <w:color w:val="0070C0"/>
          <w:sz w:val="21"/>
          <w:szCs w:val="21"/>
        </w:rPr>
      </w:pPr>
      <w:r w:rsidRPr="00810BC8">
        <w:rPr>
          <w:rFonts w:ascii="仿宋" w:eastAsia="仿宋" w:hAnsi="仿宋" w:hint="eastAsia"/>
          <w:b/>
          <w:color w:val="0070C0"/>
          <w:sz w:val="21"/>
          <w:szCs w:val="21"/>
        </w:rPr>
        <w:t>二、征求意见稿主要内容</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征求意见稿旨在全面规范企业增值税有关会计处理，从明细科目和专栏的设置、相关业务的日常核算，到财务报表相关项目的列示。</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征求意见稿主要包括以下三方面内容：</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一是沿袭现行企业会计准则制度中的相关规定，全面规定了企业采购、销售、出口退税、月末转出多交增值税和未交增值税、实际交纳增值税等业务的会计处理。</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二是根据企业会计核算和增值税纳税申报等实务需求，补充了增值税相关会计处理规定。包括：</w:t>
      </w:r>
      <w:r w:rsidRPr="00810BC8">
        <w:rPr>
          <w:rFonts w:ascii="仿宋" w:eastAsia="仿宋" w:hAnsi="仿宋" w:hint="eastAsia"/>
          <w:b/>
          <w:color w:val="FF0000"/>
          <w:sz w:val="21"/>
          <w:szCs w:val="21"/>
        </w:rPr>
        <w:t>在“应交税费”科目下增设“预缴增值税”、“待抵扣进项税额”、“待认证进项税额”、“待转销项税额”等明细科目；在“应交增值税”明细科目下增设“简易征收”等专栏</w:t>
      </w:r>
      <w:r w:rsidRPr="00AB021C">
        <w:rPr>
          <w:rFonts w:ascii="仿宋" w:eastAsia="仿宋" w:hAnsi="仿宋" w:hint="eastAsia"/>
          <w:b/>
          <w:color w:val="3E3E3E"/>
          <w:sz w:val="21"/>
          <w:szCs w:val="21"/>
        </w:rPr>
        <w:t>；进一步明确了因改变用途等导致进项税额抵扣情况发生变化的会计处理，购进货物等已验收入库但尚未取得增值税扣税凭证暂估入账的会计处理，销售业务会计上收入（或利得）确认时点与增值税纳税义务发生时点不一致的会计处理，企业预缴增值税的会计处理，以及财务报表相关项目的列示要求。</w:t>
      </w:r>
    </w:p>
    <w:p w:rsidR="00AB021C" w:rsidRPr="00AB021C"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3E3E3E"/>
          <w:sz w:val="21"/>
          <w:szCs w:val="21"/>
        </w:rPr>
      </w:pPr>
      <w:r w:rsidRPr="00AB021C">
        <w:rPr>
          <w:rFonts w:ascii="仿宋" w:eastAsia="仿宋" w:hAnsi="仿宋" w:hint="eastAsia"/>
          <w:b/>
          <w:color w:val="3E3E3E"/>
          <w:sz w:val="21"/>
          <w:szCs w:val="21"/>
        </w:rPr>
        <w:t>三是针对营改增试点办法，研究制定相关会计处理规定。包括：一般纳税人自2016年5月1日后取得并按固定资产核算的不动产或者2016年5月1日后取得的不动产在建工程，其进项税额自取得之日起分2年抵扣的会计处理；差额征税的会计处理；增值税期末留抵税额的会计处理；增值税税控系统专用设备和技术维护费用抵减增值税额的会计处理。</w:t>
      </w:r>
    </w:p>
    <w:p w:rsidR="00AB021C" w:rsidRPr="00810BC8" w:rsidRDefault="00AB021C" w:rsidP="00810BC8">
      <w:pPr>
        <w:pStyle w:val="a3"/>
        <w:shd w:val="clear" w:color="auto" w:fill="FFFFFF"/>
        <w:snapToGrid w:val="0"/>
        <w:spacing w:before="0" w:beforeAutospacing="0" w:after="0" w:afterAutospacing="0" w:line="360" w:lineRule="auto"/>
        <w:ind w:firstLineChars="196" w:firstLine="413"/>
        <w:rPr>
          <w:rFonts w:ascii="仿宋" w:eastAsia="仿宋" w:hAnsi="仿宋"/>
          <w:b/>
          <w:color w:val="0070C0"/>
          <w:sz w:val="21"/>
          <w:szCs w:val="21"/>
        </w:rPr>
      </w:pPr>
      <w:r w:rsidRPr="00810BC8">
        <w:rPr>
          <w:rFonts w:ascii="仿宋" w:eastAsia="仿宋" w:hAnsi="仿宋" w:hint="eastAsia"/>
          <w:b/>
          <w:color w:val="0070C0"/>
          <w:sz w:val="21"/>
          <w:szCs w:val="21"/>
        </w:rPr>
        <w:t>三、征求意见主要问题</w:t>
      </w:r>
    </w:p>
    <w:p w:rsidR="00AB021C" w:rsidRPr="00AB021C" w:rsidRDefault="00AB021C" w:rsidP="00810BC8">
      <w:pPr>
        <w:pStyle w:val="a3"/>
        <w:shd w:val="clear" w:color="auto" w:fill="FFFFFF"/>
        <w:snapToGrid w:val="0"/>
        <w:spacing w:before="0" w:beforeAutospacing="0" w:after="0" w:afterAutospacing="0" w:line="360" w:lineRule="auto"/>
        <w:ind w:firstLineChars="292" w:firstLine="616"/>
        <w:rPr>
          <w:rFonts w:ascii="仿宋" w:eastAsia="仿宋" w:hAnsi="仿宋"/>
          <w:b/>
          <w:color w:val="3E3E3E"/>
          <w:sz w:val="21"/>
          <w:szCs w:val="21"/>
        </w:rPr>
      </w:pPr>
      <w:r w:rsidRPr="00AB021C">
        <w:rPr>
          <w:rFonts w:ascii="仿宋" w:eastAsia="仿宋" w:hAnsi="仿宋" w:hint="eastAsia"/>
          <w:b/>
          <w:color w:val="3E3E3E"/>
          <w:sz w:val="21"/>
          <w:szCs w:val="21"/>
        </w:rPr>
        <w:lastRenderedPageBreak/>
        <w:t>征求意见主要问题包括但不限于以下问题：</w:t>
      </w:r>
    </w:p>
    <w:p w:rsidR="00AB021C" w:rsidRPr="00AB021C" w:rsidRDefault="00AB021C" w:rsidP="00810BC8">
      <w:pPr>
        <w:pStyle w:val="a3"/>
        <w:shd w:val="clear" w:color="auto" w:fill="FFFFFF"/>
        <w:snapToGrid w:val="0"/>
        <w:spacing w:before="0" w:beforeAutospacing="0" w:after="0" w:afterAutospacing="0" w:line="360" w:lineRule="auto"/>
        <w:ind w:firstLineChars="245" w:firstLine="517"/>
        <w:rPr>
          <w:rFonts w:ascii="仿宋" w:eastAsia="仿宋" w:hAnsi="仿宋"/>
          <w:b/>
          <w:color w:val="3E3E3E"/>
          <w:sz w:val="21"/>
          <w:szCs w:val="21"/>
        </w:rPr>
      </w:pPr>
      <w:r w:rsidRPr="00AB021C">
        <w:rPr>
          <w:rFonts w:ascii="仿宋" w:eastAsia="仿宋" w:hAnsi="仿宋" w:hint="eastAsia"/>
          <w:b/>
          <w:color w:val="3E3E3E"/>
          <w:sz w:val="21"/>
          <w:szCs w:val="21"/>
        </w:rPr>
        <w:t>（一）征求意见稿相关规定能否满足目前企业纳税申报及增值税明细核算的需求？如不能，应如何补充？</w:t>
      </w:r>
    </w:p>
    <w:p w:rsidR="00AB021C" w:rsidRPr="00AB021C" w:rsidRDefault="00AB021C" w:rsidP="00810BC8">
      <w:pPr>
        <w:pStyle w:val="a3"/>
        <w:shd w:val="clear" w:color="auto" w:fill="FFFFFF"/>
        <w:snapToGrid w:val="0"/>
        <w:spacing w:before="0" w:beforeAutospacing="0" w:after="0" w:afterAutospacing="0" w:line="360" w:lineRule="auto"/>
        <w:ind w:firstLineChars="245" w:firstLine="517"/>
        <w:rPr>
          <w:rFonts w:ascii="仿宋" w:eastAsia="仿宋" w:hAnsi="仿宋"/>
          <w:b/>
          <w:color w:val="3E3E3E"/>
          <w:sz w:val="21"/>
          <w:szCs w:val="21"/>
        </w:rPr>
      </w:pPr>
      <w:r w:rsidRPr="00AB021C">
        <w:rPr>
          <w:rFonts w:ascii="仿宋" w:eastAsia="仿宋" w:hAnsi="仿宋" w:hint="eastAsia"/>
          <w:b/>
          <w:color w:val="3E3E3E"/>
          <w:sz w:val="21"/>
          <w:szCs w:val="21"/>
        </w:rPr>
        <w:t>（二）征求意见稿能否涵盖目前企业增值税相关业务的会计处理？如不能，应如何补充？</w:t>
      </w:r>
    </w:p>
    <w:p w:rsidR="00AB021C" w:rsidRPr="00AB021C" w:rsidRDefault="00AB021C" w:rsidP="00810BC8">
      <w:pPr>
        <w:pStyle w:val="a3"/>
        <w:shd w:val="clear" w:color="auto" w:fill="FFFFFF"/>
        <w:snapToGrid w:val="0"/>
        <w:spacing w:before="0" w:beforeAutospacing="0" w:after="0" w:afterAutospacing="0" w:line="360" w:lineRule="auto"/>
        <w:ind w:firstLineChars="245" w:firstLine="517"/>
        <w:rPr>
          <w:rFonts w:ascii="仿宋" w:eastAsia="仿宋" w:hAnsi="仿宋"/>
          <w:b/>
          <w:color w:val="3E3E3E"/>
          <w:sz w:val="21"/>
          <w:szCs w:val="21"/>
        </w:rPr>
      </w:pPr>
      <w:r w:rsidRPr="00AB021C">
        <w:rPr>
          <w:rFonts w:ascii="仿宋" w:eastAsia="仿宋" w:hAnsi="仿宋" w:hint="eastAsia"/>
          <w:b/>
          <w:color w:val="3E3E3E"/>
          <w:sz w:val="21"/>
          <w:szCs w:val="21"/>
        </w:rPr>
        <w:t>（三）征求意见稿能否解决营改增全面试点中出现的会计问题？如不能，应如何补充？</w:t>
      </w:r>
    </w:p>
    <w:p w:rsidR="00AB021C" w:rsidRPr="00810BC8" w:rsidRDefault="00AB021C" w:rsidP="00810BC8">
      <w:pPr>
        <w:pStyle w:val="a3"/>
        <w:shd w:val="clear" w:color="auto" w:fill="FFFFFF"/>
        <w:snapToGrid w:val="0"/>
        <w:spacing w:before="0" w:beforeAutospacing="0" w:after="0" w:afterAutospacing="0" w:line="360" w:lineRule="auto"/>
        <w:ind w:firstLineChars="245" w:firstLine="517"/>
        <w:rPr>
          <w:rFonts w:ascii="仿宋" w:eastAsia="仿宋" w:hAnsi="仿宋"/>
          <w:b/>
          <w:color w:val="3E3E3E"/>
          <w:sz w:val="21"/>
          <w:szCs w:val="21"/>
          <w:u w:val="double" w:color="00B050"/>
        </w:rPr>
      </w:pPr>
      <w:r w:rsidRPr="00810BC8">
        <w:rPr>
          <w:rFonts w:ascii="仿宋" w:eastAsia="仿宋" w:hAnsi="仿宋" w:hint="eastAsia"/>
          <w:b/>
          <w:color w:val="3E3E3E"/>
          <w:sz w:val="21"/>
          <w:szCs w:val="21"/>
          <w:u w:val="double" w:color="00B050"/>
        </w:rPr>
        <w:t>（四）关于差额征税的会计处理规定，您认为是否恰当？如不恰当，应如何修改？</w:t>
      </w:r>
    </w:p>
    <w:p w:rsidR="00AB021C" w:rsidRPr="00AB021C" w:rsidRDefault="00AB021C" w:rsidP="00AB021C">
      <w:pPr>
        <w:pStyle w:val="1"/>
        <w:spacing w:before="0" w:after="0" w:line="360" w:lineRule="auto"/>
        <w:jc w:val="left"/>
        <w:rPr>
          <w:rStyle w:val="a4"/>
          <w:rFonts w:ascii="楷体" w:eastAsia="楷体" w:hAnsi="楷体" w:cs="Helvetica"/>
          <w:b/>
          <w:bCs/>
          <w:color w:val="FF0000"/>
          <w:sz w:val="28"/>
          <w:szCs w:val="28"/>
        </w:rPr>
      </w:pPr>
    </w:p>
    <w:p w:rsidR="00495965" w:rsidRPr="00DF4C98" w:rsidRDefault="000811A9" w:rsidP="00F03297">
      <w:pPr>
        <w:pStyle w:val="1"/>
        <w:spacing w:before="0" w:after="0" w:line="360" w:lineRule="auto"/>
        <w:jc w:val="center"/>
        <w:rPr>
          <w:rStyle w:val="a4"/>
          <w:rFonts w:ascii="楷体" w:eastAsia="楷体" w:hAnsi="楷体" w:cs="Helvetica"/>
          <w:b/>
          <w:color w:val="FF0000"/>
          <w:sz w:val="28"/>
          <w:szCs w:val="28"/>
        </w:rPr>
      </w:pPr>
      <w:r w:rsidRPr="00DF4C98">
        <w:rPr>
          <w:rStyle w:val="a4"/>
          <w:rFonts w:ascii="楷体" w:eastAsia="楷体" w:hAnsi="楷体" w:cs="Helvetica" w:hint="eastAsia"/>
          <w:b/>
          <w:bCs/>
          <w:color w:val="FF0000"/>
          <w:sz w:val="28"/>
          <w:szCs w:val="28"/>
        </w:rPr>
        <w:t>逐条解读</w:t>
      </w:r>
      <w:r w:rsidRPr="00DF4C98">
        <w:rPr>
          <w:rStyle w:val="a4"/>
          <w:rFonts w:ascii="楷体" w:eastAsia="楷体" w:hAnsi="楷体" w:cs="Helvetica"/>
          <w:b/>
          <w:bCs/>
          <w:color w:val="FF0000"/>
          <w:sz w:val="28"/>
          <w:szCs w:val="28"/>
        </w:rPr>
        <w:t>财税〔2016〕36号</w:t>
      </w:r>
      <w:r w:rsidRPr="00DF4C98">
        <w:rPr>
          <w:rStyle w:val="a4"/>
          <w:rFonts w:ascii="楷体" w:eastAsia="楷体" w:hAnsi="楷体" w:cs="Helvetica" w:hint="eastAsia"/>
          <w:b/>
          <w:bCs/>
          <w:color w:val="FF0000"/>
          <w:sz w:val="28"/>
          <w:szCs w:val="28"/>
        </w:rPr>
        <w:t>（</w:t>
      </w:r>
      <w:r w:rsidR="006A6624" w:rsidRPr="00DF4C98">
        <w:rPr>
          <w:rStyle w:val="a4"/>
          <w:rFonts w:ascii="楷体" w:eastAsia="楷体" w:hAnsi="楷体" w:cs="Helvetica" w:hint="eastAsia"/>
          <w:b/>
          <w:bCs/>
          <w:color w:val="FF0000"/>
          <w:sz w:val="28"/>
          <w:szCs w:val="28"/>
        </w:rPr>
        <w:t>上海</w:t>
      </w:r>
      <w:r w:rsidRPr="00DF4C98">
        <w:rPr>
          <w:rStyle w:val="a4"/>
          <w:rFonts w:ascii="楷体" w:eastAsia="楷体" w:hAnsi="楷体" w:cs="Helvetica" w:hint="eastAsia"/>
          <w:b/>
          <w:bCs/>
          <w:color w:val="FF0000"/>
          <w:sz w:val="28"/>
          <w:szCs w:val="28"/>
        </w:rPr>
        <w:t>官方）</w:t>
      </w:r>
      <w:bookmarkEnd w:id="0"/>
    </w:p>
    <w:p w:rsidR="00685E5D" w:rsidRPr="00DF4C98" w:rsidRDefault="00685E5D" w:rsidP="00DF4C98">
      <w:pPr>
        <w:pStyle w:val="2"/>
        <w:spacing w:before="0" w:after="0" w:line="360" w:lineRule="auto"/>
        <w:jc w:val="center"/>
        <w:rPr>
          <w:rStyle w:val="a4"/>
          <w:rFonts w:ascii="楷体" w:eastAsia="楷体" w:hAnsi="楷体" w:cs="Helvetica"/>
          <w:b/>
          <w:color w:val="0070C0"/>
          <w:sz w:val="28"/>
          <w:szCs w:val="28"/>
        </w:rPr>
      </w:pPr>
      <w:bookmarkStart w:id="5" w:name="_Toc447388601"/>
      <w:r w:rsidRPr="00DF4C98">
        <w:rPr>
          <w:rStyle w:val="a4"/>
          <w:rFonts w:ascii="楷体" w:eastAsia="楷体" w:hAnsi="楷体" w:cs="Helvetica" w:hint="eastAsia"/>
          <w:b/>
          <w:color w:val="0070C0"/>
          <w:sz w:val="28"/>
          <w:szCs w:val="28"/>
        </w:rPr>
        <w:t>营业税改征增值税试点实施办法</w:t>
      </w:r>
      <w:bookmarkEnd w:id="5"/>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第一章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纳税人和扣缴义务人</w:t>
      </w:r>
    </w:p>
    <w:p w:rsidR="00685E5D" w:rsidRPr="00247C64" w:rsidRDefault="00685E5D" w:rsidP="003353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u w:val="double" w:color="00B050"/>
        </w:rPr>
      </w:pPr>
      <w:r w:rsidRPr="0033537D">
        <w:rPr>
          <w:rFonts w:ascii="楷体" w:eastAsia="楷体" w:hAnsi="楷体" w:cs="Helvetica" w:hint="eastAsia"/>
          <w:b/>
          <w:color w:val="FFC000"/>
          <w:sz w:val="21"/>
          <w:szCs w:val="21"/>
          <w:highlight w:val="darkCyan"/>
          <w:u w:val="double" w:color="00B050"/>
        </w:rPr>
        <w:t>第一条</w:t>
      </w:r>
      <w:r w:rsidRPr="0033537D">
        <w:rPr>
          <w:rFonts w:ascii="楷体" w:eastAsia="楷体" w:hAnsi="楷体" w:cs="Helvetica"/>
          <w:b/>
          <w:color w:val="FFC000"/>
          <w:sz w:val="21"/>
          <w:szCs w:val="21"/>
          <w:highlight w:val="darkCyan"/>
          <w:u w:val="double" w:color="00B050"/>
        </w:rPr>
        <w:t>  </w:t>
      </w:r>
      <w:r w:rsidRPr="0033537D">
        <w:rPr>
          <w:rFonts w:ascii="Helvetica" w:eastAsia="楷体" w:hAnsi="Helvetica" w:cs="Helvetica" w:hint="eastAsia"/>
          <w:b/>
          <w:color w:val="FFC000"/>
          <w:sz w:val="21"/>
          <w:szCs w:val="21"/>
          <w:highlight w:val="darkCyan"/>
          <w:u w:val="double" w:color="00B050"/>
        </w:rPr>
        <w:t>在中</w:t>
      </w:r>
      <w:r w:rsidRPr="00247C64">
        <w:rPr>
          <w:rFonts w:ascii="楷体" w:eastAsia="楷体" w:hAnsi="楷体" w:cs="Helvetica" w:hint="eastAsia"/>
          <w:b/>
          <w:color w:val="FFC000"/>
          <w:sz w:val="21"/>
          <w:szCs w:val="21"/>
          <w:highlight w:val="darkCyan"/>
          <w:u w:val="double" w:color="00B050"/>
        </w:rPr>
        <w:t>华人民共和国境内（以下称境内）销售服务、无形资产或者不动产（以下称应税行为）的单位和个人，为增值税纳税人，应当按照本办法缴纳增值税，不缴纳营业税。</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u w:val="double" w:color="00B050"/>
        </w:rPr>
      </w:pPr>
      <w:r w:rsidRPr="00247C64">
        <w:rPr>
          <w:rFonts w:ascii="楷体" w:eastAsia="楷体" w:hAnsi="楷体" w:cs="Helvetica" w:hint="eastAsia"/>
          <w:b/>
          <w:color w:val="FFC000"/>
          <w:sz w:val="21"/>
          <w:szCs w:val="21"/>
          <w:highlight w:val="darkCyan"/>
          <w:u w:val="double" w:color="00B050"/>
        </w:rPr>
        <w:t>单位，是指企业、行政单位、事业单位、军事单位、社会团体及其他单位。</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u w:val="double" w:color="00B050"/>
        </w:rPr>
      </w:pPr>
      <w:r w:rsidRPr="00247C64">
        <w:rPr>
          <w:rFonts w:ascii="楷体" w:eastAsia="楷体" w:hAnsi="楷体" w:cs="Helvetica" w:hint="eastAsia"/>
          <w:b/>
          <w:color w:val="FFC000"/>
          <w:sz w:val="21"/>
          <w:szCs w:val="21"/>
          <w:highlight w:val="darkCyan"/>
          <w:u w:val="double" w:color="00B050"/>
        </w:rPr>
        <w:t>个人，是指个体工商户和其他个人。</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47C64">
        <w:rPr>
          <w:rStyle w:val="a4"/>
          <w:rFonts w:ascii="仿宋" w:eastAsia="仿宋" w:hAnsi="仿宋" w:hint="eastAsia"/>
          <w:sz w:val="21"/>
          <w:szCs w:val="21"/>
          <w:shd w:val="pct15" w:color="auto" w:fill="FFFFFF"/>
        </w:rPr>
        <w:t>本条是关于纳税人和征收范围的基本规定。</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47C64">
        <w:rPr>
          <w:rStyle w:val="a4"/>
          <w:rFonts w:ascii="仿宋" w:eastAsia="仿宋" w:hAnsi="仿宋" w:hint="eastAsia"/>
          <w:sz w:val="21"/>
          <w:szCs w:val="21"/>
          <w:shd w:val="pct15" w:color="auto" w:fill="FFFFFF"/>
        </w:rPr>
        <w:t>根据本条的规定，纳税人为在中华人民共和国境内销售服务、无形资产或者不动产的单位和个人。</w:t>
      </w:r>
      <w:r w:rsidRPr="00247C64">
        <w:rPr>
          <w:rStyle w:val="a4"/>
          <w:rFonts w:ascii="仿宋" w:eastAsia="仿宋" w:hAnsi="仿宋"/>
          <w:sz w:val="21"/>
          <w:szCs w:val="21"/>
          <w:shd w:val="pct15" w:color="auto" w:fill="FFFFFF"/>
        </w:rPr>
        <w:t>2016</w:t>
      </w:r>
      <w:r w:rsidRPr="00247C64">
        <w:rPr>
          <w:rStyle w:val="a4"/>
          <w:rFonts w:ascii="仿宋" w:eastAsia="仿宋" w:hAnsi="仿宋" w:hint="eastAsia"/>
          <w:sz w:val="21"/>
          <w:szCs w:val="21"/>
          <w:shd w:val="pct15" w:color="auto" w:fill="FFFFFF"/>
        </w:rPr>
        <w:t>年</w:t>
      </w:r>
      <w:r w:rsidRPr="00247C64">
        <w:rPr>
          <w:rStyle w:val="a4"/>
          <w:rFonts w:ascii="仿宋" w:eastAsia="仿宋" w:hAnsi="仿宋"/>
          <w:sz w:val="21"/>
          <w:szCs w:val="21"/>
          <w:shd w:val="pct15" w:color="auto" w:fill="FFFFFF"/>
        </w:rPr>
        <w:t>5</w:t>
      </w:r>
      <w:r w:rsidRPr="00247C64">
        <w:rPr>
          <w:rStyle w:val="a4"/>
          <w:rFonts w:ascii="仿宋" w:eastAsia="仿宋" w:hAnsi="仿宋" w:hint="eastAsia"/>
          <w:sz w:val="21"/>
          <w:szCs w:val="21"/>
          <w:shd w:val="pct15" w:color="auto" w:fill="FFFFFF"/>
        </w:rPr>
        <w:t>月</w:t>
      </w:r>
      <w:r w:rsidRPr="00247C64">
        <w:rPr>
          <w:rStyle w:val="a4"/>
          <w:rFonts w:ascii="仿宋" w:eastAsia="仿宋" w:hAnsi="仿宋"/>
          <w:sz w:val="21"/>
          <w:szCs w:val="21"/>
          <w:shd w:val="pct15" w:color="auto" w:fill="FFFFFF"/>
        </w:rPr>
        <w:t>1</w:t>
      </w:r>
      <w:r w:rsidRPr="00247C64">
        <w:rPr>
          <w:rStyle w:val="a4"/>
          <w:rFonts w:ascii="仿宋" w:eastAsia="仿宋" w:hAnsi="仿宋" w:hint="eastAsia"/>
          <w:sz w:val="21"/>
          <w:szCs w:val="21"/>
          <w:shd w:val="pct15" w:color="auto" w:fill="FFFFFF"/>
        </w:rPr>
        <w:t>日后，上述纳税人将按照</w:t>
      </w:r>
      <w:r w:rsidRPr="00BE4929">
        <w:rPr>
          <w:rStyle w:val="a4"/>
          <w:rFonts w:ascii="仿宋" w:eastAsia="仿宋" w:hAnsi="仿宋" w:hint="eastAsia"/>
          <w:color w:val="FF0000"/>
          <w:sz w:val="21"/>
          <w:szCs w:val="21"/>
          <w:shd w:val="pct15" w:color="auto" w:fill="FFFFFF"/>
        </w:rPr>
        <w:t>《营业税改征增值税试点实施办法》（以下称《试点实施办法》）</w:t>
      </w:r>
      <w:r w:rsidRPr="00247C64">
        <w:rPr>
          <w:rStyle w:val="a4"/>
          <w:rFonts w:ascii="仿宋" w:eastAsia="仿宋" w:hAnsi="仿宋" w:hint="eastAsia"/>
          <w:sz w:val="21"/>
          <w:szCs w:val="21"/>
          <w:shd w:val="pct15" w:color="auto" w:fill="FFFFFF"/>
        </w:rPr>
        <w:t>的有关规定缴纳增值税。</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47C64">
        <w:rPr>
          <w:rStyle w:val="a4"/>
          <w:rFonts w:ascii="仿宋" w:eastAsia="仿宋" w:hAnsi="仿宋" w:hint="eastAsia"/>
          <w:color w:val="7B0C00"/>
          <w:sz w:val="21"/>
          <w:szCs w:val="21"/>
          <w:shd w:val="pct15" w:color="auto" w:fill="FFFFFF"/>
        </w:rPr>
        <w:t>销售服务、无形资产或者不动产</w:t>
      </w:r>
      <w:r w:rsidRPr="00247C64">
        <w:rPr>
          <w:rStyle w:val="a4"/>
          <w:rFonts w:ascii="仿宋" w:eastAsia="仿宋" w:hAnsi="仿宋" w:hint="eastAsia"/>
          <w:sz w:val="21"/>
          <w:szCs w:val="21"/>
          <w:shd w:val="pct15" w:color="auto" w:fill="FFFFFF"/>
        </w:rPr>
        <w:t>，具体包括：销售交通运输服务、邮政服务、电信服务、建筑服务、金融服务、现代服务、生活服务、无形资产或者不动产。</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47C64">
        <w:rPr>
          <w:rStyle w:val="a4"/>
          <w:rFonts w:ascii="仿宋" w:eastAsia="仿宋" w:hAnsi="仿宋" w:hint="eastAsia"/>
          <w:sz w:val="21"/>
          <w:szCs w:val="21"/>
          <w:shd w:val="pct15" w:color="auto" w:fill="FFFFFF"/>
        </w:rPr>
        <w:t>“</w:t>
      </w:r>
      <w:r w:rsidRPr="00247C64">
        <w:rPr>
          <w:rStyle w:val="a4"/>
          <w:rFonts w:ascii="仿宋" w:eastAsia="仿宋" w:hAnsi="仿宋" w:hint="eastAsia"/>
          <w:color w:val="7B0C00"/>
          <w:sz w:val="21"/>
          <w:szCs w:val="21"/>
          <w:shd w:val="pct15" w:color="auto" w:fill="FFFFFF"/>
        </w:rPr>
        <w:t>单位</w:t>
      </w:r>
      <w:r w:rsidRPr="00247C64">
        <w:rPr>
          <w:rStyle w:val="a4"/>
          <w:rFonts w:ascii="仿宋" w:eastAsia="仿宋" w:hAnsi="仿宋" w:hint="eastAsia"/>
          <w:sz w:val="21"/>
          <w:szCs w:val="21"/>
          <w:shd w:val="pct15" w:color="auto" w:fill="FFFFFF"/>
        </w:rPr>
        <w:t>”包括：企业、行政单位、事业单位、军事单位、社会团体及其他单位。</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47C64">
        <w:rPr>
          <w:rStyle w:val="a4"/>
          <w:rFonts w:ascii="仿宋" w:eastAsia="仿宋" w:hAnsi="仿宋" w:hint="eastAsia"/>
          <w:sz w:val="21"/>
          <w:szCs w:val="21"/>
          <w:shd w:val="pct15" w:color="auto" w:fill="FFFFFF"/>
        </w:rPr>
        <w:t>“</w:t>
      </w:r>
      <w:r w:rsidRPr="00247C64">
        <w:rPr>
          <w:rStyle w:val="a4"/>
          <w:rFonts w:ascii="仿宋" w:eastAsia="仿宋" w:hAnsi="仿宋" w:hint="eastAsia"/>
          <w:color w:val="7B0C00"/>
          <w:sz w:val="21"/>
          <w:szCs w:val="21"/>
          <w:shd w:val="pct15" w:color="auto" w:fill="FFFFFF"/>
        </w:rPr>
        <w:t>个人</w:t>
      </w:r>
      <w:r w:rsidRPr="00247C64">
        <w:rPr>
          <w:rStyle w:val="a4"/>
          <w:rFonts w:ascii="仿宋" w:eastAsia="仿宋" w:hAnsi="仿宋" w:hint="eastAsia"/>
          <w:sz w:val="21"/>
          <w:szCs w:val="21"/>
          <w:shd w:val="pct15" w:color="auto" w:fill="FFFFFF"/>
        </w:rPr>
        <w:t>”包括：个体工商户和其他个人。其他个人是指除了个体工商户外的自然人。</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47C64">
        <w:rPr>
          <w:rStyle w:val="a4"/>
          <w:rFonts w:ascii="仿宋" w:eastAsia="仿宋" w:hAnsi="仿宋" w:hint="eastAsia"/>
          <w:sz w:val="21"/>
          <w:szCs w:val="21"/>
          <w:shd w:val="pct15" w:color="auto" w:fill="FFFFFF"/>
        </w:rPr>
        <w:t>对“境内”概念的理解和掌握，应依照《试点实施办法》第十二条的相关规定执行。</w:t>
      </w:r>
    </w:p>
    <w:p w:rsidR="00685E5D" w:rsidRPr="00C37D1C" w:rsidRDefault="00685E5D" w:rsidP="003353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u w:val="double" w:color="00B050"/>
        </w:rPr>
      </w:pPr>
      <w:r w:rsidRPr="0033537D">
        <w:rPr>
          <w:rFonts w:ascii="楷体" w:eastAsia="楷体" w:hAnsi="楷体" w:cs="Helvetica" w:hint="eastAsia"/>
          <w:b/>
          <w:color w:val="FFC000"/>
          <w:sz w:val="21"/>
          <w:szCs w:val="21"/>
          <w:highlight w:val="darkCyan"/>
          <w:u w:val="double" w:color="00B050"/>
        </w:rPr>
        <w:t>第二条</w:t>
      </w:r>
      <w:r w:rsidRPr="00C37D1C">
        <w:rPr>
          <w:rFonts w:ascii="楷体" w:eastAsia="楷体" w:hAnsi="楷体" w:cs="Helvetica"/>
          <w:b/>
          <w:color w:val="FFC000"/>
          <w:sz w:val="21"/>
          <w:szCs w:val="21"/>
          <w:highlight w:val="darkCyan"/>
          <w:u w:val="double" w:color="00B050"/>
        </w:rPr>
        <w:t>  </w:t>
      </w:r>
      <w:r w:rsidRPr="00C37D1C">
        <w:rPr>
          <w:rFonts w:ascii="楷体" w:eastAsia="楷体" w:hAnsi="楷体" w:cs="Helvetica" w:hint="eastAsia"/>
          <w:b/>
          <w:color w:val="FFC000"/>
          <w:sz w:val="21"/>
          <w:szCs w:val="21"/>
          <w:highlight w:val="darkCyan"/>
          <w:u w:val="double" w:color="00B050"/>
        </w:rPr>
        <w:t>单位以承包、承租、挂靠方式经营的，承包人、承租人、挂靠人（以下统称承包人）以发包人、出租人、被挂靠人（以下统称发包人）名义对外经营并由发包人承担相关法律责任的，以该发包人为纳税人。否则，以承包人为纳税人。</w:t>
      </w:r>
    </w:p>
    <w:p w:rsidR="00685E5D" w:rsidRPr="00C37D1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37D1C">
        <w:rPr>
          <w:rStyle w:val="a4"/>
          <w:rFonts w:ascii="仿宋" w:eastAsia="仿宋" w:hAnsi="仿宋" w:hint="eastAsia"/>
          <w:sz w:val="21"/>
          <w:szCs w:val="21"/>
          <w:shd w:val="pct15" w:color="auto" w:fill="FFFFFF"/>
        </w:rPr>
        <w:t>本条是关于采用承包、承租、挂靠经营方式下，纳税人的界定。分为如下两种情况：</w:t>
      </w:r>
    </w:p>
    <w:p w:rsidR="00685E5D" w:rsidRPr="00C37D1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37D1C">
        <w:rPr>
          <w:rStyle w:val="a4"/>
          <w:rFonts w:ascii="仿宋" w:eastAsia="仿宋" w:hAnsi="仿宋" w:hint="eastAsia"/>
          <w:sz w:val="21"/>
          <w:szCs w:val="21"/>
          <w:shd w:val="pct15" w:color="auto" w:fill="FFFFFF"/>
        </w:rPr>
        <w:t>一、同时满足以下两个条件的，以发包人为纳税人：</w:t>
      </w:r>
    </w:p>
    <w:p w:rsidR="00685E5D" w:rsidRPr="00C37D1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37D1C">
        <w:rPr>
          <w:rStyle w:val="a4"/>
          <w:rFonts w:ascii="仿宋" w:eastAsia="仿宋" w:hAnsi="仿宋" w:hint="eastAsia"/>
          <w:color w:val="7B0C00"/>
          <w:sz w:val="21"/>
          <w:szCs w:val="21"/>
          <w:shd w:val="pct15" w:color="auto" w:fill="FFFFFF"/>
        </w:rPr>
        <w:t>（一）以发包人名义对外经营。</w:t>
      </w:r>
    </w:p>
    <w:p w:rsidR="00685E5D" w:rsidRPr="00C37D1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37D1C">
        <w:rPr>
          <w:rStyle w:val="a4"/>
          <w:rFonts w:ascii="仿宋" w:eastAsia="仿宋" w:hAnsi="仿宋" w:hint="eastAsia"/>
          <w:color w:val="7B0C00"/>
          <w:sz w:val="21"/>
          <w:szCs w:val="21"/>
          <w:shd w:val="pct15" w:color="auto" w:fill="FFFFFF"/>
        </w:rPr>
        <w:lastRenderedPageBreak/>
        <w:t>（二）由发包人承担相关法律责任。</w:t>
      </w:r>
    </w:p>
    <w:p w:rsidR="00685E5D" w:rsidRPr="00C37D1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37D1C">
        <w:rPr>
          <w:rStyle w:val="a4"/>
          <w:rFonts w:ascii="仿宋" w:eastAsia="仿宋" w:hAnsi="仿宋" w:hint="eastAsia"/>
          <w:sz w:val="21"/>
          <w:szCs w:val="21"/>
          <w:shd w:val="pct15" w:color="auto" w:fill="FFFFFF"/>
        </w:rPr>
        <w:t>二、不同时满足上述两个条件的，以承包人为纳税人。</w:t>
      </w:r>
    </w:p>
    <w:p w:rsidR="00685E5D" w:rsidRPr="0033537D" w:rsidRDefault="00685E5D" w:rsidP="0033537D">
      <w:pPr>
        <w:pStyle w:val="a3"/>
        <w:shd w:val="clear" w:color="auto" w:fill="FFFFFF"/>
        <w:spacing w:before="0" w:beforeAutospacing="0" w:after="0" w:afterAutospacing="0" w:line="360" w:lineRule="auto"/>
        <w:ind w:firstLineChars="200" w:firstLine="480"/>
        <w:rPr>
          <w:rFonts w:ascii="楷体" w:eastAsia="楷体" w:hAnsi="楷体" w:cs="Helvetica"/>
          <w:b/>
          <w:color w:val="FFC000"/>
          <w:sz w:val="21"/>
          <w:szCs w:val="21"/>
          <w:highlight w:val="darkCyan"/>
          <w:u w:val="double" w:color="00B050"/>
        </w:rPr>
      </w:pPr>
      <w:r w:rsidRPr="0033537D">
        <w:rPr>
          <w:rFonts w:ascii="楷体" w:eastAsia="楷体" w:hAnsi="楷体" w:hint="eastAsia"/>
          <w:bCs/>
          <w:color w:val="FFC000"/>
          <w:highlight w:val="darkCyan"/>
          <w:u w:val="double" w:color="00B050"/>
        </w:rPr>
        <w:t>第三条</w:t>
      </w:r>
      <w:r w:rsidRPr="0033537D">
        <w:rPr>
          <w:rFonts w:ascii="楷体" w:eastAsia="楷体" w:hAnsi="楷体" w:cs="Helvetica"/>
          <w:b/>
          <w:color w:val="FFC000"/>
          <w:sz w:val="21"/>
          <w:szCs w:val="21"/>
          <w:highlight w:val="darkCyan"/>
          <w:u w:val="double" w:color="00B050"/>
        </w:rPr>
        <w:t>  </w:t>
      </w:r>
      <w:r w:rsidRPr="0033537D">
        <w:rPr>
          <w:rFonts w:ascii="楷体" w:eastAsia="楷体" w:hAnsi="楷体" w:cs="Helvetica" w:hint="eastAsia"/>
          <w:b/>
          <w:color w:val="FFC000"/>
          <w:sz w:val="21"/>
          <w:szCs w:val="21"/>
          <w:highlight w:val="darkCyan"/>
          <w:u w:val="double" w:color="00B050"/>
        </w:rPr>
        <w:t>纳税人分为一般纳税人和小规模纳税人。</w:t>
      </w:r>
    </w:p>
    <w:p w:rsidR="00685E5D" w:rsidRPr="0033537D" w:rsidRDefault="00685E5D" w:rsidP="003353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u w:val="double" w:color="00B050"/>
        </w:rPr>
      </w:pPr>
      <w:r w:rsidRPr="0033537D">
        <w:rPr>
          <w:rFonts w:ascii="楷体" w:eastAsia="楷体" w:hAnsi="楷体" w:cs="Helvetica" w:hint="eastAsia"/>
          <w:b/>
          <w:color w:val="FFC000"/>
          <w:sz w:val="21"/>
          <w:szCs w:val="21"/>
          <w:highlight w:val="darkCyan"/>
          <w:u w:val="double" w:color="00B050"/>
        </w:rPr>
        <w:t>应税行为的年应征增值税销售额（以下称应税销售额）超过财政部和国家税务总局规定标准的纳税人为一般纳税人，未超过规定标准的纳税人为小规模纳税人。</w:t>
      </w:r>
    </w:p>
    <w:p w:rsidR="00685E5D" w:rsidRPr="0033537D" w:rsidRDefault="00685E5D" w:rsidP="003353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u w:val="double" w:color="00B050"/>
        </w:rPr>
      </w:pPr>
      <w:r w:rsidRPr="0033537D">
        <w:rPr>
          <w:rFonts w:ascii="楷体" w:eastAsia="楷体" w:hAnsi="楷体" w:cs="Helvetica" w:hint="eastAsia"/>
          <w:b/>
          <w:color w:val="FFC000"/>
          <w:sz w:val="21"/>
          <w:szCs w:val="21"/>
          <w:highlight w:val="darkCyan"/>
          <w:u w:val="double" w:color="00B050"/>
        </w:rPr>
        <w:t>年应税销售额超过规定标准的其他个人不属于一般纳税人。年应税销售额超过规定标准但不经常发生应税行为的单位和个体工商户可选择按照小规模纳税人纳税。</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本条是关于试点纳税人分类、划分标准的规定。</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理解本条规定应从以下三个方面来把握：</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一、纳税人分类</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按照我国现行增值税的管理模式，对增值税纳税人实行分类管理，在本次增值税改革中，仍予以沿用，</w:t>
      </w:r>
      <w:r w:rsidRPr="0033537D">
        <w:rPr>
          <w:rStyle w:val="a4"/>
          <w:rFonts w:ascii="仿宋" w:eastAsia="仿宋" w:hAnsi="仿宋" w:hint="eastAsia"/>
          <w:color w:val="FF0000"/>
          <w:sz w:val="21"/>
          <w:szCs w:val="21"/>
          <w:shd w:val="pct15" w:color="auto" w:fill="FFFFFF"/>
        </w:rPr>
        <w:t>将纳税人分为一般纳税人和小规模纳税人</w:t>
      </w:r>
      <w:r w:rsidRPr="0033537D">
        <w:rPr>
          <w:rStyle w:val="a4"/>
          <w:rFonts w:ascii="仿宋" w:eastAsia="仿宋" w:hAnsi="仿宋" w:hint="eastAsia"/>
          <w:sz w:val="21"/>
          <w:szCs w:val="21"/>
          <w:shd w:val="pct15" w:color="auto" w:fill="FFFFFF"/>
        </w:rPr>
        <w:t>。小规模纳税人与一般纳税人的划分，</w:t>
      </w:r>
      <w:r w:rsidRPr="0033537D">
        <w:rPr>
          <w:rStyle w:val="a4"/>
          <w:rFonts w:ascii="仿宋" w:eastAsia="仿宋" w:hAnsi="仿宋" w:hint="eastAsia"/>
          <w:color w:val="FF0000"/>
          <w:sz w:val="21"/>
          <w:szCs w:val="21"/>
          <w:shd w:val="pct15" w:color="auto" w:fill="FFFFFF"/>
        </w:rPr>
        <w:t>以发生应税行为年应税销售额为标准</w:t>
      </w:r>
      <w:r w:rsidRPr="0033537D">
        <w:rPr>
          <w:rStyle w:val="a4"/>
          <w:rFonts w:ascii="仿宋" w:eastAsia="仿宋" w:hAnsi="仿宋" w:hint="eastAsia"/>
          <w:sz w:val="21"/>
          <w:szCs w:val="21"/>
          <w:shd w:val="pct15" w:color="auto" w:fill="FFFFFF"/>
        </w:rPr>
        <w:t>。其计税方法、凭证管理等方面都不同，需作区别对待。</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二、纳税人适用小规模纳税人标准的规定</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color w:val="FF0000"/>
          <w:sz w:val="21"/>
          <w:szCs w:val="21"/>
          <w:shd w:val="pct15" w:color="auto" w:fill="FFFFFF"/>
        </w:rPr>
        <w:t>《试点有关事项的规定》</w:t>
      </w:r>
      <w:r w:rsidRPr="0033537D">
        <w:rPr>
          <w:rStyle w:val="a4"/>
          <w:rFonts w:ascii="仿宋" w:eastAsia="仿宋" w:hAnsi="仿宋" w:hint="eastAsia"/>
          <w:sz w:val="21"/>
          <w:szCs w:val="21"/>
          <w:shd w:val="pct15" w:color="auto" w:fill="FFFFFF"/>
        </w:rPr>
        <w:t>）明确：纳税人发生应税行为年应税销售额标准为</w:t>
      </w:r>
      <w:r w:rsidRPr="0033537D">
        <w:rPr>
          <w:rStyle w:val="a4"/>
          <w:rFonts w:ascii="仿宋" w:eastAsia="仿宋" w:hAnsi="仿宋"/>
          <w:sz w:val="21"/>
          <w:szCs w:val="21"/>
          <w:shd w:val="pct15" w:color="auto" w:fill="FFFFFF"/>
        </w:rPr>
        <w:t>500</w:t>
      </w:r>
      <w:r w:rsidRPr="0033537D">
        <w:rPr>
          <w:rStyle w:val="a4"/>
          <w:rFonts w:ascii="仿宋" w:eastAsia="仿宋" w:hAnsi="仿宋" w:hint="eastAsia"/>
          <w:sz w:val="21"/>
          <w:szCs w:val="21"/>
          <w:shd w:val="pct15" w:color="auto" w:fill="FFFFFF"/>
        </w:rPr>
        <w:t>万元（含本数）。</w:t>
      </w:r>
      <w:r w:rsidRPr="0033537D">
        <w:rPr>
          <w:rStyle w:val="a4"/>
          <w:rFonts w:ascii="仿宋" w:eastAsia="仿宋" w:hAnsi="仿宋" w:hint="eastAsia"/>
          <w:color w:val="FF0000"/>
          <w:sz w:val="21"/>
          <w:szCs w:val="21"/>
          <w:shd w:val="pct15" w:color="auto" w:fill="FFFFFF"/>
        </w:rPr>
        <w:t>年应税销售额超过</w:t>
      </w:r>
      <w:r w:rsidRPr="0033537D">
        <w:rPr>
          <w:rStyle w:val="a4"/>
          <w:rFonts w:ascii="仿宋" w:eastAsia="仿宋" w:hAnsi="仿宋"/>
          <w:color w:val="FF0000"/>
          <w:sz w:val="21"/>
          <w:szCs w:val="21"/>
          <w:shd w:val="pct15" w:color="auto" w:fill="FFFFFF"/>
        </w:rPr>
        <w:t>500</w:t>
      </w:r>
      <w:r w:rsidRPr="0033537D">
        <w:rPr>
          <w:rStyle w:val="a4"/>
          <w:rFonts w:ascii="仿宋" w:eastAsia="仿宋" w:hAnsi="仿宋" w:hint="eastAsia"/>
          <w:color w:val="FF0000"/>
          <w:sz w:val="21"/>
          <w:szCs w:val="21"/>
          <w:shd w:val="pct15" w:color="auto" w:fill="FFFFFF"/>
        </w:rPr>
        <w:t>万元的纳税人为一般纳税人；年应税销售额未超过</w:t>
      </w:r>
      <w:r w:rsidRPr="0033537D">
        <w:rPr>
          <w:rStyle w:val="a4"/>
          <w:rFonts w:ascii="仿宋" w:eastAsia="仿宋" w:hAnsi="仿宋"/>
          <w:color w:val="FF0000"/>
          <w:sz w:val="21"/>
          <w:szCs w:val="21"/>
          <w:shd w:val="pct15" w:color="auto" w:fill="FFFFFF"/>
        </w:rPr>
        <w:t>500</w:t>
      </w:r>
      <w:r w:rsidRPr="0033537D">
        <w:rPr>
          <w:rStyle w:val="a4"/>
          <w:rFonts w:ascii="仿宋" w:eastAsia="仿宋" w:hAnsi="仿宋" w:hint="eastAsia"/>
          <w:color w:val="FF0000"/>
          <w:sz w:val="21"/>
          <w:szCs w:val="21"/>
          <w:shd w:val="pct15" w:color="auto" w:fill="FFFFFF"/>
        </w:rPr>
        <w:t>万元的纳税人为小规模纳税人</w:t>
      </w:r>
      <w:r w:rsidRPr="0033537D">
        <w:rPr>
          <w:rStyle w:val="a4"/>
          <w:rFonts w:ascii="仿宋" w:eastAsia="仿宋" w:hAnsi="仿宋" w:hint="eastAsia"/>
          <w:sz w:val="21"/>
          <w:szCs w:val="21"/>
          <w:shd w:val="pct15" w:color="auto" w:fill="FFFFFF"/>
        </w:rPr>
        <w:t>。财政部和国家税务总局可以根据试点情况对年应税销售额标准进行调整。</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color w:val="FF0000"/>
          <w:sz w:val="21"/>
          <w:szCs w:val="21"/>
          <w:shd w:val="pct15" w:color="auto" w:fill="FFFFFF"/>
        </w:rPr>
        <w:t>年应税销售额，是指纳税人在连续不超过</w:t>
      </w:r>
      <w:r w:rsidRPr="0033537D">
        <w:rPr>
          <w:rStyle w:val="a4"/>
          <w:rFonts w:ascii="仿宋" w:eastAsia="仿宋" w:hAnsi="仿宋"/>
          <w:color w:val="FF0000"/>
          <w:sz w:val="21"/>
          <w:szCs w:val="21"/>
          <w:shd w:val="pct15" w:color="auto" w:fill="FFFFFF"/>
        </w:rPr>
        <w:t>12</w:t>
      </w:r>
      <w:r w:rsidRPr="0033537D">
        <w:rPr>
          <w:rStyle w:val="a4"/>
          <w:rFonts w:ascii="仿宋" w:eastAsia="仿宋" w:hAnsi="仿宋" w:hint="eastAsia"/>
          <w:color w:val="FF0000"/>
          <w:sz w:val="21"/>
          <w:szCs w:val="21"/>
          <w:shd w:val="pct15" w:color="auto" w:fill="FFFFFF"/>
        </w:rPr>
        <w:t>个月的经营期内累计应征增值税销售额，含减、免税销售额、发生境外应税行为销售额以及按规定已从销售额中差额扣除的部分。</w:t>
      </w:r>
      <w:r w:rsidRPr="0033537D">
        <w:rPr>
          <w:rStyle w:val="a4"/>
          <w:rFonts w:ascii="仿宋" w:eastAsia="仿宋" w:hAnsi="仿宋" w:hint="eastAsia"/>
          <w:sz w:val="21"/>
          <w:szCs w:val="21"/>
          <w:shd w:val="pct15" w:color="auto" w:fill="FFFFFF"/>
        </w:rPr>
        <w:t>如果该销售额为含税的，应按照适用税率或征收率换算为不含税的销售额。</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color w:val="7B0C00"/>
          <w:sz w:val="21"/>
          <w:szCs w:val="21"/>
          <w:shd w:val="pct15" w:color="auto" w:fill="FFFFFF"/>
        </w:rPr>
        <w:t>三、两个特殊规定</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33537D">
        <w:rPr>
          <w:rStyle w:val="a4"/>
          <w:rFonts w:ascii="仿宋" w:eastAsia="仿宋" w:hAnsi="仿宋" w:hint="eastAsia"/>
          <w:sz w:val="21"/>
          <w:szCs w:val="21"/>
          <w:shd w:val="pct15" w:color="auto" w:fill="FFFFFF"/>
        </w:rPr>
        <w:t>（一）</w:t>
      </w:r>
      <w:r w:rsidRPr="0033537D">
        <w:rPr>
          <w:rStyle w:val="a4"/>
          <w:rFonts w:ascii="仿宋" w:eastAsia="仿宋" w:hAnsi="仿宋" w:hint="eastAsia"/>
          <w:color w:val="FF0000"/>
          <w:sz w:val="21"/>
          <w:szCs w:val="21"/>
          <w:shd w:val="pct15" w:color="auto" w:fill="FFFFFF"/>
        </w:rPr>
        <w:t>年应税销售额超过规定标准的其他个人不属于一般纳税人。</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二）不经常发生应税行为的单位和个体工商户可选择按照小规模纳税人纳税。另外，兼有销售货物、提供加工修理修配劳务以及应税行为，且不经常发生应税行为的单位和个体工商户也可选择按照小规模纳税人纳税。</w:t>
      </w:r>
    </w:p>
    <w:p w:rsidR="00685E5D" w:rsidRPr="0033537D" w:rsidRDefault="00685E5D" w:rsidP="0033537D">
      <w:pPr>
        <w:pStyle w:val="a3"/>
        <w:shd w:val="clear" w:color="auto" w:fill="FFFFFF"/>
        <w:spacing w:before="0" w:beforeAutospacing="0" w:after="0" w:afterAutospacing="0" w:line="360" w:lineRule="auto"/>
        <w:ind w:firstLineChars="200" w:firstLine="480"/>
        <w:rPr>
          <w:rFonts w:ascii="楷体" w:eastAsia="楷体" w:hAnsi="楷体" w:cs="Helvetica"/>
          <w:b/>
          <w:color w:val="FFC000"/>
          <w:sz w:val="21"/>
          <w:szCs w:val="21"/>
          <w:highlight w:val="darkCyan"/>
          <w:u w:val="double" w:color="00B050"/>
        </w:rPr>
      </w:pPr>
      <w:r w:rsidRPr="0033537D">
        <w:rPr>
          <w:rFonts w:ascii="楷体" w:eastAsia="楷体" w:hAnsi="楷体" w:hint="eastAsia"/>
          <w:bCs/>
          <w:color w:val="FFC000"/>
          <w:highlight w:val="darkCyan"/>
          <w:u w:val="double" w:color="00B050"/>
        </w:rPr>
        <w:t>第四条</w:t>
      </w:r>
      <w:r w:rsidRPr="0033537D">
        <w:rPr>
          <w:rFonts w:ascii="楷体" w:eastAsia="楷体" w:hAnsi="楷体" w:cs="Helvetica"/>
          <w:b/>
          <w:color w:val="FFC000"/>
          <w:sz w:val="21"/>
          <w:szCs w:val="21"/>
          <w:highlight w:val="darkCyan"/>
          <w:u w:val="double" w:color="00B050"/>
        </w:rPr>
        <w:t>  </w:t>
      </w:r>
      <w:r w:rsidRPr="0033537D">
        <w:rPr>
          <w:rFonts w:ascii="楷体" w:eastAsia="楷体" w:hAnsi="楷体" w:cs="Helvetica" w:hint="eastAsia"/>
          <w:b/>
          <w:color w:val="FFC000"/>
          <w:sz w:val="21"/>
          <w:szCs w:val="21"/>
          <w:highlight w:val="darkCyan"/>
          <w:u w:val="double" w:color="00B050"/>
        </w:rPr>
        <w:t>年应税销售额未超过规定标准的纳税人，会计核算健全，能够提供准确税务资料的，可以向主管税务机关办理一般纳税人资格登记，成为一般纳税人。</w:t>
      </w:r>
    </w:p>
    <w:p w:rsidR="00685E5D" w:rsidRPr="0033537D" w:rsidRDefault="00685E5D" w:rsidP="003353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u w:val="double" w:color="00B050"/>
        </w:rPr>
      </w:pPr>
      <w:r w:rsidRPr="0033537D">
        <w:rPr>
          <w:rFonts w:ascii="楷体" w:eastAsia="楷体" w:hAnsi="楷体" w:cs="Helvetica" w:hint="eastAsia"/>
          <w:b/>
          <w:color w:val="FFC000"/>
          <w:sz w:val="21"/>
          <w:szCs w:val="21"/>
          <w:highlight w:val="darkCyan"/>
          <w:u w:val="double" w:color="00B050"/>
        </w:rPr>
        <w:t>会计核算健全，是指能够按照国家统一的会计制度规定设置账簿，根据合法、有效凭证核算。</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本条是关于小规模纳税人可主动申请办理一般纳税人资格登记的规定。</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lastRenderedPageBreak/>
        <w:t>一、实践中，很多小规模纳税人建立健全了财务会计核算制度，能够提供准确的税务资料，满足了凭发票注明税款抵扣的管理需要。这时如小规模纳税人向主管税务机关提出申请，可登记为一般纳税人。</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二、</w:t>
      </w:r>
      <w:r w:rsidRPr="0033537D">
        <w:rPr>
          <w:rStyle w:val="a4"/>
          <w:rFonts w:ascii="仿宋" w:eastAsia="仿宋" w:hAnsi="仿宋" w:hint="eastAsia"/>
          <w:color w:val="7B0C00"/>
          <w:sz w:val="21"/>
          <w:szCs w:val="21"/>
          <w:shd w:val="pct15" w:color="auto" w:fill="FFFFFF"/>
        </w:rPr>
        <w:t>会计核算健全</w:t>
      </w:r>
      <w:r w:rsidRPr="0033537D">
        <w:rPr>
          <w:rStyle w:val="a4"/>
          <w:rFonts w:ascii="仿宋" w:eastAsia="仿宋" w:hAnsi="仿宋" w:hint="eastAsia"/>
          <w:sz w:val="21"/>
          <w:szCs w:val="21"/>
          <w:shd w:val="pct15" w:color="auto" w:fill="FFFFFF"/>
        </w:rPr>
        <w:t>，是指能够按照国家统一的会计制度规定设置账簿，根据合法、有效凭证核算。例如，有专业财务会计人员，能按照财务会计制度规定，设置总账和有关明细账进行会计核算；能准确核算增值税销售额、销项税额、进项税额和应纳税额等；能按规定编制会计报表，真实反映企业的生产、经营状况。</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color w:val="7B0C00"/>
          <w:sz w:val="21"/>
          <w:szCs w:val="21"/>
          <w:shd w:val="pct15" w:color="auto" w:fill="FFFFFF"/>
        </w:rPr>
        <w:t>能够准确提供税务资料</w:t>
      </w:r>
      <w:r w:rsidRPr="0033537D">
        <w:rPr>
          <w:rStyle w:val="a4"/>
          <w:rFonts w:ascii="仿宋" w:eastAsia="仿宋" w:hAnsi="仿宋" w:hint="eastAsia"/>
          <w:sz w:val="21"/>
          <w:szCs w:val="21"/>
          <w:shd w:val="pct15" w:color="auto" w:fill="FFFFFF"/>
        </w:rPr>
        <w:t>，是指能够按照增值税规定如实填报增值税纳税申报表及其他税务资料，按期申报纳税。是否做到“会计核算健全”和“能够准确提供税务资料”，由小规模纳税人的主管税务机关来认定。</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根据</w:t>
      </w:r>
      <w:r w:rsidRPr="0033537D">
        <w:rPr>
          <w:rStyle w:val="a4"/>
          <w:rFonts w:ascii="仿宋" w:eastAsia="仿宋" w:hAnsi="仿宋" w:hint="eastAsia"/>
          <w:color w:val="FF0000"/>
          <w:sz w:val="21"/>
          <w:szCs w:val="21"/>
          <w:shd w:val="pct15" w:color="auto" w:fill="FFFFFF"/>
        </w:rPr>
        <w:t>《国家税务总局关于调整增值税一般纳税人管理有关事项的公告》（国家税务总局公告</w:t>
      </w:r>
      <w:r w:rsidRPr="0033537D">
        <w:rPr>
          <w:rStyle w:val="a4"/>
          <w:rFonts w:ascii="仿宋" w:eastAsia="仿宋" w:hAnsi="仿宋"/>
          <w:color w:val="FF0000"/>
          <w:sz w:val="21"/>
          <w:szCs w:val="21"/>
          <w:shd w:val="pct15" w:color="auto" w:fill="FFFFFF"/>
        </w:rPr>
        <w:t>2015</w:t>
      </w:r>
      <w:r w:rsidRPr="0033537D">
        <w:rPr>
          <w:rStyle w:val="a4"/>
          <w:rFonts w:ascii="仿宋" w:eastAsia="仿宋" w:hAnsi="仿宋" w:hint="eastAsia"/>
          <w:color w:val="FF0000"/>
          <w:sz w:val="21"/>
          <w:szCs w:val="21"/>
          <w:shd w:val="pct15" w:color="auto" w:fill="FFFFFF"/>
        </w:rPr>
        <w:t>年第</w:t>
      </w:r>
      <w:r w:rsidRPr="0033537D">
        <w:rPr>
          <w:rStyle w:val="a4"/>
          <w:rFonts w:ascii="仿宋" w:eastAsia="仿宋" w:hAnsi="仿宋"/>
          <w:color w:val="FF0000"/>
          <w:sz w:val="21"/>
          <w:szCs w:val="21"/>
          <w:shd w:val="pct15" w:color="auto" w:fill="FFFFFF"/>
        </w:rPr>
        <w:t>18</w:t>
      </w:r>
      <w:r w:rsidRPr="0033537D">
        <w:rPr>
          <w:rStyle w:val="a4"/>
          <w:rFonts w:ascii="仿宋" w:eastAsia="仿宋" w:hAnsi="仿宋" w:hint="eastAsia"/>
          <w:color w:val="FF0000"/>
          <w:sz w:val="21"/>
          <w:szCs w:val="21"/>
          <w:shd w:val="pct15" w:color="auto" w:fill="FFFFFF"/>
        </w:rPr>
        <w:t>号）</w:t>
      </w:r>
      <w:r w:rsidRPr="0033537D">
        <w:rPr>
          <w:rStyle w:val="a4"/>
          <w:rFonts w:ascii="仿宋" w:eastAsia="仿宋" w:hAnsi="仿宋" w:hint="eastAsia"/>
          <w:sz w:val="21"/>
          <w:szCs w:val="21"/>
          <w:shd w:val="pct15" w:color="auto" w:fill="FFFFFF"/>
        </w:rPr>
        <w:t>规定，自</w:t>
      </w:r>
      <w:r w:rsidRPr="0033537D">
        <w:rPr>
          <w:rStyle w:val="a4"/>
          <w:rFonts w:ascii="仿宋" w:eastAsia="仿宋" w:hAnsi="仿宋"/>
          <w:sz w:val="21"/>
          <w:szCs w:val="21"/>
          <w:shd w:val="pct15" w:color="auto" w:fill="FFFFFF"/>
        </w:rPr>
        <w:t>2015</w:t>
      </w:r>
      <w:r w:rsidRPr="0033537D">
        <w:rPr>
          <w:rStyle w:val="a4"/>
          <w:rFonts w:ascii="仿宋" w:eastAsia="仿宋" w:hAnsi="仿宋" w:hint="eastAsia"/>
          <w:sz w:val="21"/>
          <w:szCs w:val="21"/>
          <w:shd w:val="pct15" w:color="auto" w:fill="FFFFFF"/>
        </w:rPr>
        <w:t>年</w:t>
      </w:r>
      <w:r w:rsidRPr="0033537D">
        <w:rPr>
          <w:rStyle w:val="a4"/>
          <w:rFonts w:ascii="仿宋" w:eastAsia="仿宋" w:hAnsi="仿宋"/>
          <w:sz w:val="21"/>
          <w:szCs w:val="21"/>
          <w:shd w:val="pct15" w:color="auto" w:fill="FFFFFF"/>
        </w:rPr>
        <w:t>4</w:t>
      </w:r>
      <w:r w:rsidRPr="0033537D">
        <w:rPr>
          <w:rStyle w:val="a4"/>
          <w:rFonts w:ascii="仿宋" w:eastAsia="仿宋" w:hAnsi="仿宋" w:hint="eastAsia"/>
          <w:sz w:val="21"/>
          <w:szCs w:val="21"/>
          <w:shd w:val="pct15" w:color="auto" w:fill="FFFFFF"/>
        </w:rPr>
        <w:t>月</w:t>
      </w:r>
      <w:r w:rsidRPr="0033537D">
        <w:rPr>
          <w:rStyle w:val="a4"/>
          <w:rFonts w:ascii="仿宋" w:eastAsia="仿宋" w:hAnsi="仿宋"/>
          <w:sz w:val="21"/>
          <w:szCs w:val="21"/>
          <w:shd w:val="pct15" w:color="auto" w:fill="FFFFFF"/>
        </w:rPr>
        <w:t>1</w:t>
      </w:r>
      <w:r w:rsidRPr="0033537D">
        <w:rPr>
          <w:rStyle w:val="a4"/>
          <w:rFonts w:ascii="仿宋" w:eastAsia="仿宋" w:hAnsi="仿宋" w:hint="eastAsia"/>
          <w:sz w:val="21"/>
          <w:szCs w:val="21"/>
          <w:shd w:val="pct15" w:color="auto" w:fill="FFFFFF"/>
        </w:rPr>
        <w:t>日起，增值税一般纳税人实行登记制，纳税人只需要向主管税务机关填报</w:t>
      </w:r>
      <w:r w:rsidRPr="0033537D">
        <w:rPr>
          <w:rStyle w:val="a4"/>
          <w:rFonts w:ascii="仿宋" w:eastAsia="仿宋" w:hAnsi="仿宋" w:hint="eastAsia"/>
          <w:color w:val="FF0000"/>
          <w:sz w:val="21"/>
          <w:szCs w:val="21"/>
          <w:shd w:val="pct15" w:color="auto" w:fill="FFFFFF"/>
        </w:rPr>
        <w:t>《增值税一般纳税人资格登记表》</w:t>
      </w:r>
      <w:r w:rsidRPr="0033537D">
        <w:rPr>
          <w:rStyle w:val="a4"/>
          <w:rFonts w:ascii="仿宋" w:eastAsia="仿宋" w:hAnsi="仿宋" w:hint="eastAsia"/>
          <w:sz w:val="21"/>
          <w:szCs w:val="21"/>
          <w:shd w:val="pct15" w:color="auto" w:fill="FFFFFF"/>
        </w:rPr>
        <w:t>，符合条件的即可登记为一般纳税人。我局已开通了网上登记一般纳税人资格的功能，纳税人只需要登录上海市国家税务局网上办税服务厅，填报</w:t>
      </w:r>
      <w:r w:rsidRPr="0033537D">
        <w:rPr>
          <w:rStyle w:val="a4"/>
          <w:rFonts w:ascii="仿宋" w:eastAsia="仿宋" w:hAnsi="仿宋" w:hint="eastAsia"/>
          <w:color w:val="FF0000"/>
          <w:sz w:val="21"/>
          <w:szCs w:val="21"/>
          <w:shd w:val="pct15" w:color="auto" w:fill="FFFFFF"/>
        </w:rPr>
        <w:t>《增值税一般纳税人资格登记表》</w:t>
      </w:r>
      <w:r w:rsidRPr="0033537D">
        <w:rPr>
          <w:rStyle w:val="a4"/>
          <w:rFonts w:ascii="仿宋" w:eastAsia="仿宋" w:hAnsi="仿宋" w:hint="eastAsia"/>
          <w:sz w:val="21"/>
          <w:szCs w:val="21"/>
          <w:shd w:val="pct15" w:color="auto" w:fill="FFFFFF"/>
        </w:rPr>
        <w:t>即可成为一般纳税人，不需要再到办税服务前台办理。</w:t>
      </w:r>
    </w:p>
    <w:p w:rsidR="00685E5D" w:rsidRPr="0033537D" w:rsidRDefault="00685E5D" w:rsidP="007149FF">
      <w:pPr>
        <w:pStyle w:val="a3"/>
        <w:shd w:val="clear" w:color="auto" w:fill="FFFFFF"/>
        <w:tabs>
          <w:tab w:val="left" w:pos="709"/>
        </w:tabs>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1B95">
        <w:rPr>
          <w:rStyle w:val="a4"/>
          <w:rFonts w:ascii="楷体" w:eastAsia="楷体" w:hAnsi="楷体" w:cs="Helvetica" w:hint="eastAsia"/>
          <w:color w:val="FFC000"/>
          <w:sz w:val="21"/>
          <w:szCs w:val="21"/>
        </w:rPr>
        <w:t>第五条</w:t>
      </w:r>
      <w:r w:rsidRPr="001624EC">
        <w:rPr>
          <w:rFonts w:ascii="Helvetica" w:eastAsia="楷体" w:hAnsi="Helvetica" w:cs="Helvetica"/>
          <w:b/>
          <w:color w:val="FFC000"/>
          <w:sz w:val="21"/>
          <w:szCs w:val="21"/>
          <w:highlight w:val="darkCyan"/>
        </w:rPr>
        <w:t>  </w:t>
      </w:r>
      <w:r w:rsidRPr="001624EC">
        <w:rPr>
          <w:rFonts w:ascii="楷体" w:eastAsia="楷体" w:hAnsi="楷体" w:cs="Helvetica" w:hint="eastAsia"/>
          <w:b/>
          <w:color w:val="FFC000"/>
          <w:sz w:val="21"/>
          <w:szCs w:val="21"/>
          <w:highlight w:val="darkCyan"/>
        </w:rPr>
        <w:t>符合一般纳税人条件的纳税人应当向主管税务机关办理一般纳税人资格登记。具体登</w:t>
      </w:r>
      <w:r w:rsidRPr="0033537D">
        <w:rPr>
          <w:rFonts w:ascii="楷体" w:eastAsia="楷体" w:hAnsi="楷体" w:cs="Helvetica" w:hint="eastAsia"/>
          <w:b/>
          <w:color w:val="FFC000"/>
          <w:sz w:val="21"/>
          <w:szCs w:val="21"/>
          <w:highlight w:val="darkCyan"/>
        </w:rPr>
        <w:t>记办法由国家税务总局制定。</w:t>
      </w:r>
    </w:p>
    <w:p w:rsidR="00685E5D" w:rsidRPr="0033537D" w:rsidRDefault="00685E5D" w:rsidP="003353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33537D">
        <w:rPr>
          <w:rFonts w:ascii="楷体" w:eastAsia="楷体" w:hAnsi="楷体" w:cs="Helvetica" w:hint="eastAsia"/>
          <w:b/>
          <w:color w:val="FFC000"/>
          <w:sz w:val="21"/>
          <w:szCs w:val="21"/>
          <w:highlight w:val="darkCyan"/>
        </w:rPr>
        <w:t>除国家税务总局另有规定外，一经登记为一般纳税人后，不得转为小规模纳税人。</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本条是关于试点增值税一般纳税人资格登记的规定。</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一、本条所称符合一般纳税人条件，是指纳税人应税行为年销售额超过</w:t>
      </w:r>
      <w:r w:rsidRPr="0033537D">
        <w:rPr>
          <w:rStyle w:val="a4"/>
          <w:rFonts w:ascii="仿宋" w:eastAsia="仿宋" w:hAnsi="仿宋"/>
          <w:sz w:val="21"/>
          <w:szCs w:val="21"/>
          <w:shd w:val="pct15" w:color="auto" w:fill="FFFFFF"/>
        </w:rPr>
        <w:t>500</w:t>
      </w:r>
      <w:r w:rsidRPr="0033537D">
        <w:rPr>
          <w:rStyle w:val="a4"/>
          <w:rFonts w:ascii="仿宋" w:eastAsia="仿宋" w:hAnsi="仿宋" w:hint="eastAsia"/>
          <w:sz w:val="21"/>
          <w:szCs w:val="21"/>
          <w:shd w:val="pct15" w:color="auto" w:fill="FFFFFF"/>
        </w:rPr>
        <w:t>万元，且不属于</w:t>
      </w:r>
      <w:r w:rsidRPr="0033537D">
        <w:rPr>
          <w:rStyle w:val="a4"/>
          <w:rFonts w:ascii="仿宋" w:eastAsia="仿宋" w:hAnsi="仿宋" w:hint="eastAsia"/>
          <w:color w:val="FF0000"/>
          <w:sz w:val="21"/>
          <w:szCs w:val="21"/>
          <w:shd w:val="pct15" w:color="auto" w:fill="FFFFFF"/>
        </w:rPr>
        <w:t>《试点实施办法》</w:t>
      </w:r>
      <w:r w:rsidRPr="0033537D">
        <w:rPr>
          <w:rStyle w:val="a4"/>
          <w:rFonts w:ascii="仿宋" w:eastAsia="仿宋" w:hAnsi="仿宋" w:hint="eastAsia"/>
          <w:sz w:val="21"/>
          <w:szCs w:val="21"/>
          <w:shd w:val="pct15" w:color="auto" w:fill="FFFFFF"/>
        </w:rPr>
        <w:t>第三条规定的不登记为一般纳税人情况的；</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color w:val="7B0C00"/>
          <w:sz w:val="21"/>
          <w:szCs w:val="21"/>
          <w:shd w:val="pct15" w:color="auto" w:fill="FFFFFF"/>
        </w:rPr>
        <w:t>符合一般纳税人条件的纳税人应当向主管税务机关申请资格登记</w:t>
      </w:r>
      <w:r w:rsidRPr="0033537D">
        <w:rPr>
          <w:rStyle w:val="a4"/>
          <w:rFonts w:ascii="仿宋" w:eastAsia="仿宋" w:hAnsi="仿宋" w:hint="eastAsia"/>
          <w:color w:val="000000"/>
          <w:sz w:val="21"/>
          <w:szCs w:val="21"/>
          <w:shd w:val="pct15" w:color="auto" w:fill="FFFFFF"/>
        </w:rPr>
        <w:t>，</w:t>
      </w:r>
      <w:r w:rsidRPr="0033537D">
        <w:rPr>
          <w:rStyle w:val="a4"/>
          <w:rFonts w:ascii="仿宋" w:eastAsia="仿宋" w:hAnsi="仿宋" w:hint="eastAsia"/>
          <w:color w:val="FF0000"/>
          <w:sz w:val="21"/>
          <w:szCs w:val="21"/>
          <w:shd w:val="pct15" w:color="auto" w:fill="FFFFFF"/>
        </w:rPr>
        <w:t>未申请办理一般纳税人资格登记手续的，应按销售额依照增值税税率计算应纳税额，不得抵扣进项税额，也不得使用增值税专用发票（含税控机动车销售统一发票）。</w:t>
      </w:r>
    </w:p>
    <w:p w:rsidR="00685E5D" w:rsidRPr="003353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3537D">
        <w:rPr>
          <w:rStyle w:val="a4"/>
          <w:rFonts w:ascii="仿宋" w:eastAsia="仿宋" w:hAnsi="仿宋" w:hint="eastAsia"/>
          <w:sz w:val="21"/>
          <w:szCs w:val="21"/>
          <w:shd w:val="pct15" w:color="auto" w:fill="FFFFFF"/>
        </w:rPr>
        <w:t>二、除国家税务总局另有规定外，</w:t>
      </w:r>
      <w:r w:rsidRPr="0033537D">
        <w:rPr>
          <w:rStyle w:val="a4"/>
          <w:rFonts w:ascii="仿宋" w:eastAsia="仿宋" w:hAnsi="仿宋" w:hint="eastAsia"/>
          <w:color w:val="FF0000"/>
          <w:sz w:val="21"/>
          <w:szCs w:val="21"/>
          <w:shd w:val="pct15" w:color="auto" w:fill="FFFFFF"/>
        </w:rPr>
        <w:t>一经登记为一般纳税人后，不得转为小规模纳税人。</w:t>
      </w:r>
      <w:r w:rsidRPr="0033537D">
        <w:rPr>
          <w:rStyle w:val="a4"/>
          <w:rFonts w:ascii="仿宋" w:eastAsia="仿宋" w:hAnsi="仿宋" w:hint="eastAsia"/>
          <w:sz w:val="21"/>
          <w:szCs w:val="21"/>
          <w:shd w:val="pct15" w:color="auto" w:fill="FFFFFF"/>
        </w:rPr>
        <w:t>这项规定与现行增值税一般纳税人管理模式相一致。</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33537D">
        <w:rPr>
          <w:rStyle w:val="a4"/>
          <w:rFonts w:ascii="仿宋" w:eastAsia="仿宋" w:hAnsi="仿宋" w:hint="eastAsia"/>
          <w:sz w:val="21"/>
          <w:szCs w:val="21"/>
          <w:shd w:val="pct15" w:color="auto" w:fill="FFFFFF"/>
        </w:rPr>
        <w:t>三、原增值税一般纳税人兼有应税行为，按照规定应当申请登记一般纳税人资格的，</w:t>
      </w:r>
      <w:r w:rsidRPr="00404089">
        <w:rPr>
          <w:rStyle w:val="a4"/>
          <w:rFonts w:ascii="仿宋" w:eastAsia="仿宋" w:hAnsi="仿宋" w:hint="eastAsia"/>
          <w:color w:val="FF0000"/>
          <w:sz w:val="21"/>
          <w:szCs w:val="21"/>
          <w:shd w:val="pct15" w:color="auto" w:fill="FFFFFF"/>
        </w:rPr>
        <w:t>不需要重新登记一般纳税人资格。由主管税务机关制作、送达《税务事项通知书》，告知纳税人。</w:t>
      </w:r>
    </w:p>
    <w:p w:rsidR="00685E5D" w:rsidRPr="00404089" w:rsidRDefault="00685E5D" w:rsidP="005759D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361B95">
        <w:rPr>
          <w:rStyle w:val="a4"/>
          <w:rFonts w:ascii="楷体" w:eastAsia="楷体" w:hAnsi="楷体" w:cs="Helvetica" w:hint="eastAsia"/>
          <w:color w:val="FFC000"/>
          <w:sz w:val="21"/>
          <w:szCs w:val="21"/>
        </w:rPr>
        <w:t>第六条</w:t>
      </w:r>
      <w:r w:rsidRPr="00361B95">
        <w:rPr>
          <w:rFonts w:ascii="Helvetica" w:eastAsia="楷体" w:hAnsi="Helvetica" w:cs="Helvetica"/>
          <w:color w:val="FFC000"/>
          <w:sz w:val="21"/>
          <w:szCs w:val="21"/>
          <w:highlight w:val="darkCyan"/>
        </w:rPr>
        <w:t>  </w:t>
      </w:r>
      <w:r w:rsidRPr="001624EC">
        <w:rPr>
          <w:rFonts w:ascii="楷体" w:eastAsia="楷体" w:hAnsi="楷体" w:cs="Helvetica" w:hint="eastAsia"/>
          <w:b/>
          <w:color w:val="FFC000"/>
          <w:sz w:val="21"/>
          <w:szCs w:val="21"/>
          <w:highlight w:val="darkCyan"/>
        </w:rPr>
        <w:t>中华人民共和国境外（以下称境外）单位或者个人在境内发生应税行为，在境内未设</w:t>
      </w:r>
      <w:r w:rsidRPr="00404089">
        <w:rPr>
          <w:rFonts w:ascii="楷体" w:eastAsia="楷体" w:hAnsi="楷体" w:cs="Helvetica" w:hint="eastAsia"/>
          <w:b/>
          <w:color w:val="FFC000"/>
          <w:sz w:val="21"/>
          <w:szCs w:val="21"/>
          <w:highlight w:val="darkCyan"/>
        </w:rPr>
        <w:t>有经营机构的，以购买方为增值税扣缴义务人。财政部和国家税务总局另有规定的除外。</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lastRenderedPageBreak/>
        <w:t>本条是关于增值税扣缴义务人的规定。</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与现行增值税的征收原则不同，在境内发生应税行为，是指应税行为销售方或者购买方在境内。而且因现行海关管理对象的限制，即仅对进、出口货物进行管理，各类劳务尚未纳入海关管理范畴，</w:t>
      </w:r>
      <w:r w:rsidRPr="00404089">
        <w:rPr>
          <w:rStyle w:val="a4"/>
          <w:rFonts w:ascii="仿宋" w:eastAsia="仿宋" w:hAnsi="仿宋" w:hint="eastAsia"/>
          <w:color w:val="FF0000"/>
          <w:sz w:val="21"/>
          <w:szCs w:val="21"/>
          <w:shd w:val="pct15" w:color="auto" w:fill="FFFFFF"/>
        </w:rPr>
        <w:t>对涉及跨境提供劳务的行为，将仍由税务机关进行管理。</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理解本条规定应从以下两个方面来把握：</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一、境外单位或者个人在境内发生应税行为，在境内未设有经营机构的，以购买方为增值税扣缴义务人。</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404089">
        <w:rPr>
          <w:rStyle w:val="a4"/>
          <w:rFonts w:ascii="仿宋" w:eastAsia="仿宋" w:hAnsi="仿宋" w:hint="eastAsia"/>
          <w:color w:val="FF0000"/>
          <w:sz w:val="21"/>
          <w:szCs w:val="21"/>
          <w:shd w:val="pct15" w:color="auto" w:fill="FFFFFF"/>
        </w:rPr>
        <w:t>本条与原来政策最大的不同，是取消了代理人扣缴增值税的规定。</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二、理解本条规定的扣缴义务人时需要注意，其</w:t>
      </w:r>
      <w:r w:rsidRPr="00404089">
        <w:rPr>
          <w:rStyle w:val="a4"/>
          <w:rFonts w:ascii="仿宋" w:eastAsia="仿宋" w:hAnsi="仿宋" w:hint="eastAsia"/>
          <w:color w:val="7B0C00"/>
          <w:sz w:val="21"/>
          <w:szCs w:val="21"/>
          <w:shd w:val="pct15" w:color="auto" w:fill="FFFFFF"/>
        </w:rPr>
        <w:t>前提是境外单位或者个人在境内没有设立经营机构</w:t>
      </w:r>
      <w:r w:rsidRPr="00404089">
        <w:rPr>
          <w:rStyle w:val="a4"/>
          <w:rFonts w:ascii="仿宋" w:eastAsia="仿宋" w:hAnsi="仿宋" w:hint="eastAsia"/>
          <w:sz w:val="21"/>
          <w:szCs w:val="21"/>
          <w:shd w:val="pct15" w:color="auto" w:fill="FFFFFF"/>
        </w:rPr>
        <w:t>，如果设立了经营机构，应以其经营机构为增值税纳税人，就不存在扣缴义务人的问题。</w:t>
      </w:r>
    </w:p>
    <w:p w:rsidR="00685E5D" w:rsidRPr="00404089" w:rsidRDefault="00685E5D" w:rsidP="00404089">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cs="Helvetica" w:hint="eastAsia"/>
          <w:color w:val="FFC000"/>
          <w:sz w:val="21"/>
          <w:szCs w:val="21"/>
        </w:rPr>
        <w:t>第七条</w:t>
      </w:r>
      <w:r w:rsidRPr="00716B94">
        <w:rPr>
          <w:rStyle w:val="a4"/>
          <w:rFonts w:ascii="楷体" w:eastAsia="楷体" w:hAnsi="楷体"/>
          <w:color w:val="FFC000"/>
          <w:sz w:val="21"/>
          <w:szCs w:val="21"/>
        </w:rPr>
        <w:t>  </w:t>
      </w:r>
      <w:r w:rsidRPr="00716B94">
        <w:rPr>
          <w:rStyle w:val="a4"/>
          <w:rFonts w:ascii="楷体" w:eastAsia="楷体" w:hAnsi="楷体" w:hint="eastAsia"/>
          <w:color w:val="FFC000"/>
          <w:sz w:val="21"/>
          <w:szCs w:val="21"/>
        </w:rPr>
        <w:t>两个或者两个以上的纳税人，经财政部和国家税务总局批准可以视为一个纳税人合并纳税。具体办法由财政部和国家税务总局另行制定。</w:t>
      </w:r>
    </w:p>
    <w:p w:rsidR="00685E5D" w:rsidRPr="00404089" w:rsidRDefault="00685E5D" w:rsidP="00404089">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404089">
        <w:rPr>
          <w:rFonts w:ascii="仿宋" w:eastAsia="仿宋" w:hAnsi="仿宋" w:hint="eastAsia"/>
          <w:b/>
          <w:sz w:val="21"/>
          <w:szCs w:val="21"/>
          <w:shd w:val="pct15" w:color="auto" w:fill="FFFFFF"/>
        </w:rPr>
        <w:t>本条是</w:t>
      </w:r>
      <w:r w:rsidRPr="00404089">
        <w:rPr>
          <w:rStyle w:val="a4"/>
          <w:rFonts w:ascii="仿宋" w:eastAsia="仿宋" w:hAnsi="仿宋" w:hint="eastAsia"/>
          <w:color w:val="7B0C00"/>
          <w:sz w:val="21"/>
          <w:szCs w:val="21"/>
          <w:shd w:val="pct15" w:color="auto" w:fill="FFFFFF"/>
        </w:rPr>
        <w:t>对两个或者两个以上的纳税人，可以视为一个纳税人合并纳税</w:t>
      </w:r>
      <w:r w:rsidRPr="00404089">
        <w:rPr>
          <w:rFonts w:ascii="仿宋" w:eastAsia="仿宋" w:hAnsi="仿宋" w:hint="eastAsia"/>
          <w:b/>
          <w:sz w:val="21"/>
          <w:szCs w:val="21"/>
          <w:shd w:val="pct15" w:color="auto" w:fill="FFFFFF"/>
        </w:rPr>
        <w:t>的规定。合并纳税的批准主体是财政部和国家税务总局，具体办法由财政部和国家税务总局制定。</w:t>
      </w:r>
    </w:p>
    <w:p w:rsidR="00685E5D" w:rsidRPr="005759D1" w:rsidRDefault="00685E5D" w:rsidP="005759D1">
      <w:pPr>
        <w:pStyle w:val="a3"/>
        <w:shd w:val="clear" w:color="auto" w:fill="FFFFFF"/>
        <w:spacing w:before="0" w:beforeAutospacing="0" w:after="0" w:afterAutospacing="0" w:line="360" w:lineRule="auto"/>
        <w:ind w:firstLineChars="200" w:firstLine="422"/>
        <w:rPr>
          <w:rStyle w:val="a4"/>
          <w:rFonts w:ascii="楷体" w:eastAsia="楷体" w:hAnsi="楷体" w:cs="Helvetica"/>
          <w:color w:val="FFC000"/>
          <w:sz w:val="21"/>
          <w:szCs w:val="21"/>
        </w:rPr>
      </w:pPr>
      <w:r w:rsidRPr="00716B94">
        <w:rPr>
          <w:rStyle w:val="a4"/>
          <w:rFonts w:ascii="楷体" w:eastAsia="楷体" w:hAnsi="楷体" w:cs="Helvetica" w:hint="eastAsia"/>
          <w:color w:val="FFC000"/>
          <w:sz w:val="21"/>
          <w:szCs w:val="21"/>
        </w:rPr>
        <w:t>第八条</w:t>
      </w:r>
      <w:r w:rsidRPr="00716B94">
        <w:rPr>
          <w:rStyle w:val="a4"/>
          <w:rFonts w:ascii="楷体" w:eastAsia="楷体" w:hAnsi="楷体" w:cs="Helvetica"/>
          <w:color w:val="FFC000"/>
          <w:sz w:val="21"/>
          <w:szCs w:val="21"/>
        </w:rPr>
        <w:t>  </w:t>
      </w:r>
      <w:r w:rsidRPr="00716B94">
        <w:rPr>
          <w:rStyle w:val="a4"/>
          <w:rFonts w:ascii="楷体" w:eastAsia="楷体" w:hAnsi="楷体" w:cs="Helvetica" w:hint="eastAsia"/>
          <w:color w:val="FFC000"/>
          <w:sz w:val="21"/>
          <w:szCs w:val="21"/>
        </w:rPr>
        <w:t>纳税人应当按照国家统一的会计制度进行增值税会计核算。</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b/>
          <w:bCs/>
          <w:sz w:val="21"/>
          <w:szCs w:val="21"/>
          <w:shd w:val="pct15" w:color="auto" w:fill="FFFFFF"/>
        </w:rPr>
      </w:pPr>
      <w:r w:rsidRPr="00404089">
        <w:rPr>
          <w:rStyle w:val="a4"/>
          <w:rFonts w:ascii="仿宋" w:eastAsia="仿宋" w:hAnsi="仿宋" w:hint="eastAsia"/>
          <w:sz w:val="21"/>
          <w:szCs w:val="21"/>
          <w:shd w:val="pct15" w:color="auto" w:fill="FFFFFF"/>
        </w:rPr>
        <w:t>本次营改增后，所有营业税业务全部改为征收增值税。在增值税</w:t>
      </w:r>
      <w:r w:rsidRPr="00404089">
        <w:rPr>
          <w:rFonts w:ascii="仿宋" w:eastAsia="仿宋" w:hAnsi="仿宋" w:hint="eastAsia"/>
          <w:b/>
          <w:bCs/>
          <w:color w:val="7B0C00"/>
          <w:sz w:val="21"/>
          <w:szCs w:val="21"/>
          <w:shd w:val="pct15" w:color="auto" w:fill="FFFFFF"/>
        </w:rPr>
        <w:t>会计处理上，试点纳税人可以按照</w:t>
      </w:r>
      <w:r w:rsidRPr="00AA70C5">
        <w:rPr>
          <w:rFonts w:ascii="仿宋" w:eastAsia="仿宋" w:hAnsi="仿宋" w:hint="eastAsia"/>
          <w:b/>
          <w:bCs/>
          <w:color w:val="FF0000"/>
          <w:sz w:val="21"/>
          <w:szCs w:val="21"/>
          <w:shd w:val="pct15" w:color="auto" w:fill="FFFFFF"/>
        </w:rPr>
        <w:t>《营业税改征增值税试点有关企业会计处理规定》（财会［</w:t>
      </w:r>
      <w:r w:rsidRPr="00AA70C5">
        <w:rPr>
          <w:rFonts w:ascii="仿宋" w:eastAsia="仿宋" w:hAnsi="仿宋"/>
          <w:b/>
          <w:bCs/>
          <w:color w:val="FF0000"/>
          <w:sz w:val="21"/>
          <w:szCs w:val="21"/>
          <w:shd w:val="pct15" w:color="auto" w:fill="FFFFFF"/>
        </w:rPr>
        <w:t>2012</w:t>
      </w:r>
      <w:r w:rsidRPr="00AA70C5">
        <w:rPr>
          <w:rFonts w:ascii="仿宋" w:eastAsia="仿宋" w:hAnsi="仿宋" w:hint="eastAsia"/>
          <w:b/>
          <w:bCs/>
          <w:color w:val="FF0000"/>
          <w:sz w:val="21"/>
          <w:szCs w:val="21"/>
          <w:shd w:val="pct15" w:color="auto" w:fill="FFFFFF"/>
        </w:rPr>
        <w:t>］</w:t>
      </w:r>
      <w:r w:rsidRPr="00AA70C5">
        <w:rPr>
          <w:rFonts w:ascii="仿宋" w:eastAsia="仿宋" w:hAnsi="仿宋"/>
          <w:b/>
          <w:bCs/>
          <w:color w:val="FF0000"/>
          <w:sz w:val="21"/>
          <w:szCs w:val="21"/>
          <w:shd w:val="pct15" w:color="auto" w:fill="FFFFFF"/>
        </w:rPr>
        <w:t>13</w:t>
      </w:r>
      <w:r w:rsidRPr="00AA70C5">
        <w:rPr>
          <w:rFonts w:ascii="仿宋" w:eastAsia="仿宋" w:hAnsi="仿宋" w:hint="eastAsia"/>
          <w:b/>
          <w:bCs/>
          <w:color w:val="FF0000"/>
          <w:sz w:val="21"/>
          <w:szCs w:val="21"/>
          <w:shd w:val="pct15" w:color="auto" w:fill="FFFFFF"/>
        </w:rPr>
        <w:t>号）</w:t>
      </w:r>
      <w:r w:rsidRPr="00404089">
        <w:rPr>
          <w:rFonts w:ascii="仿宋" w:eastAsia="仿宋" w:hAnsi="仿宋" w:hint="eastAsia"/>
          <w:b/>
          <w:bCs/>
          <w:color w:val="7B0C00"/>
          <w:sz w:val="21"/>
          <w:szCs w:val="21"/>
          <w:shd w:val="pct15" w:color="auto" w:fill="FFFFFF"/>
        </w:rPr>
        <w:t>执行</w:t>
      </w:r>
      <w:r w:rsidRPr="00404089">
        <w:rPr>
          <w:rStyle w:val="a4"/>
          <w:rFonts w:ascii="仿宋" w:eastAsia="仿宋" w:hAnsi="仿宋" w:hint="eastAsia"/>
          <w:sz w:val="21"/>
          <w:szCs w:val="21"/>
          <w:shd w:val="pct15" w:color="auto" w:fill="FFFFFF"/>
        </w:rPr>
        <w:t>。</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第二章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征税范围</w:t>
      </w:r>
    </w:p>
    <w:p w:rsidR="00685E5D" w:rsidRPr="00C8232C"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s="Helvetica"/>
          <w:color w:val="FFC000"/>
          <w:sz w:val="21"/>
          <w:szCs w:val="21"/>
        </w:rPr>
      </w:pPr>
      <w:r w:rsidRPr="00716B94">
        <w:rPr>
          <w:rStyle w:val="a4"/>
          <w:rFonts w:ascii="楷体" w:eastAsia="楷体" w:hAnsi="楷体" w:cs="Helvetica" w:hint="eastAsia"/>
          <w:color w:val="FFC000"/>
          <w:sz w:val="21"/>
          <w:szCs w:val="21"/>
        </w:rPr>
        <w:t>第九条</w:t>
      </w:r>
      <w:r w:rsidRPr="00716B94">
        <w:rPr>
          <w:rStyle w:val="a4"/>
          <w:rFonts w:ascii="楷体" w:eastAsia="楷体" w:hAnsi="楷体" w:cs="Helvetica"/>
          <w:color w:val="FFC000"/>
          <w:sz w:val="21"/>
          <w:szCs w:val="21"/>
        </w:rPr>
        <w:t>  </w:t>
      </w:r>
      <w:r w:rsidRPr="00716B94">
        <w:rPr>
          <w:rStyle w:val="a4"/>
          <w:rFonts w:ascii="楷体" w:eastAsia="楷体" w:hAnsi="楷体" w:cs="Helvetica" w:hint="eastAsia"/>
          <w:color w:val="FFC000"/>
          <w:sz w:val="21"/>
          <w:szCs w:val="21"/>
        </w:rPr>
        <w:t>应税行为的具体范围，按照本办法所附的《销售服务、无形资产、不动产注释》执行。</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本条是关于应税行为具体范围的规定。</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具体包括</w:t>
      </w:r>
      <w:r w:rsidRPr="00404089">
        <w:rPr>
          <w:rStyle w:val="a4"/>
          <w:rFonts w:ascii="仿宋" w:eastAsia="仿宋" w:hAnsi="仿宋" w:hint="eastAsia"/>
          <w:color w:val="7B0C00"/>
          <w:sz w:val="21"/>
          <w:szCs w:val="21"/>
          <w:shd w:val="pct15" w:color="auto" w:fill="FFFFFF"/>
        </w:rPr>
        <w:t>销售交通运输服务、邮政服务、电信服务、建筑服务、金融服务、现代服务、生活服务、转让无形资产或者销售不动产</w:t>
      </w:r>
      <w:r w:rsidRPr="00404089">
        <w:rPr>
          <w:rStyle w:val="a4"/>
          <w:rFonts w:ascii="仿宋" w:eastAsia="仿宋" w:hAnsi="仿宋" w:hint="eastAsia"/>
          <w:sz w:val="21"/>
          <w:szCs w:val="21"/>
          <w:shd w:val="pct15" w:color="auto" w:fill="FFFFFF"/>
        </w:rPr>
        <w:t>。</w:t>
      </w:r>
    </w:p>
    <w:p w:rsidR="00685E5D" w:rsidRPr="00022D24"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s="Helvetica"/>
          <w:color w:val="FFC000"/>
          <w:sz w:val="21"/>
          <w:szCs w:val="21"/>
        </w:rPr>
      </w:pPr>
      <w:r w:rsidRPr="00361B95">
        <w:rPr>
          <w:rStyle w:val="a4"/>
          <w:rFonts w:ascii="楷体" w:eastAsia="楷体" w:hAnsi="楷体" w:cs="Helvetica" w:hint="eastAsia"/>
          <w:color w:val="FFC000"/>
          <w:sz w:val="21"/>
          <w:szCs w:val="21"/>
        </w:rPr>
        <w:t>第十条</w:t>
      </w:r>
      <w:r w:rsidRPr="00361B95">
        <w:rPr>
          <w:rStyle w:val="a4"/>
          <w:rFonts w:ascii="楷体" w:eastAsia="楷体" w:hAnsi="楷体" w:cs="Helvetica"/>
          <w:color w:val="FFC000"/>
          <w:sz w:val="21"/>
          <w:szCs w:val="21"/>
        </w:rPr>
        <w:t>  </w:t>
      </w:r>
      <w:r w:rsidRPr="00361B95">
        <w:rPr>
          <w:rStyle w:val="a4"/>
          <w:rFonts w:ascii="楷体" w:eastAsia="楷体" w:hAnsi="楷体" w:cs="Helvetica" w:hint="eastAsia"/>
          <w:color w:val="FFC000"/>
          <w:sz w:val="21"/>
          <w:szCs w:val="21"/>
        </w:rPr>
        <w:t>销售服务、无形资产或者不动产，是指有偿提供服务、有偿转让无形资产或者不动产，但属于下列非经营活动的情形除外：</w:t>
      </w:r>
    </w:p>
    <w:p w:rsidR="00685E5D" w:rsidRPr="00022D24"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22D24">
        <w:rPr>
          <w:rFonts w:ascii="楷体" w:eastAsia="楷体" w:hAnsi="楷体" w:cs="Helvetica" w:hint="eastAsia"/>
          <w:b/>
          <w:color w:val="FFC000"/>
          <w:sz w:val="21"/>
          <w:szCs w:val="21"/>
          <w:highlight w:val="darkCyan"/>
        </w:rPr>
        <w:t>（一）</w:t>
      </w:r>
      <w:r w:rsidRPr="00361B95">
        <w:rPr>
          <w:rFonts w:ascii="楷体" w:eastAsia="楷体" w:hAnsi="楷体" w:cs="Helvetica" w:hint="eastAsia"/>
          <w:b/>
          <w:color w:val="FF0000"/>
          <w:sz w:val="21"/>
          <w:szCs w:val="21"/>
          <w:highlight w:val="yellow"/>
        </w:rPr>
        <w:t>行政单位</w:t>
      </w:r>
      <w:r w:rsidRPr="00022D24">
        <w:rPr>
          <w:rFonts w:ascii="楷体" w:eastAsia="楷体" w:hAnsi="楷体" w:cs="Helvetica" w:hint="eastAsia"/>
          <w:b/>
          <w:color w:val="FFC000"/>
          <w:sz w:val="21"/>
          <w:szCs w:val="21"/>
          <w:highlight w:val="darkCyan"/>
        </w:rPr>
        <w:t>收取的同时满足以下条件的政府性基金或者行政事业性收费。</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b/>
          <w:color w:val="FFC000"/>
          <w:sz w:val="21"/>
          <w:szCs w:val="21"/>
          <w:highlight w:val="darkCyan"/>
        </w:rPr>
        <w:t>1.</w:t>
      </w:r>
      <w:r w:rsidRPr="00404089">
        <w:rPr>
          <w:rFonts w:ascii="楷体" w:eastAsia="楷体" w:hAnsi="楷体" w:cs="Helvetica" w:hint="eastAsia"/>
          <w:b/>
          <w:color w:val="FFC000"/>
          <w:sz w:val="21"/>
          <w:szCs w:val="21"/>
          <w:highlight w:val="darkCyan"/>
        </w:rPr>
        <w:t>由国务院或者财政部批准设立的政府性基金，由国务院或者省级人民政府及其财政、价格主管部门批准设立的行政事业性收费；</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b/>
          <w:color w:val="FFC000"/>
          <w:sz w:val="21"/>
          <w:szCs w:val="21"/>
          <w:highlight w:val="darkCyan"/>
        </w:rPr>
        <w:t>2.</w:t>
      </w:r>
      <w:r w:rsidRPr="00404089">
        <w:rPr>
          <w:rFonts w:ascii="楷体" w:eastAsia="楷体" w:hAnsi="楷体" w:cs="Helvetica" w:hint="eastAsia"/>
          <w:b/>
          <w:color w:val="FFC000"/>
          <w:sz w:val="21"/>
          <w:szCs w:val="21"/>
          <w:highlight w:val="darkCyan"/>
        </w:rPr>
        <w:t>收取时开具省级以上（含省级）财政部门监（印）制的财政票据；</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b/>
          <w:color w:val="FFC000"/>
          <w:sz w:val="21"/>
          <w:szCs w:val="21"/>
          <w:highlight w:val="darkCyan"/>
        </w:rPr>
        <w:t>3.</w:t>
      </w:r>
      <w:r w:rsidRPr="00404089">
        <w:rPr>
          <w:rFonts w:ascii="楷体" w:eastAsia="楷体" w:hAnsi="楷体" w:cs="Helvetica" w:hint="eastAsia"/>
          <w:b/>
          <w:color w:val="FFC000"/>
          <w:sz w:val="21"/>
          <w:szCs w:val="21"/>
          <w:highlight w:val="darkCyan"/>
        </w:rPr>
        <w:t>所收款项全额上缴财政。</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hint="eastAsia"/>
          <w:b/>
          <w:color w:val="FFC000"/>
          <w:sz w:val="21"/>
          <w:szCs w:val="21"/>
          <w:highlight w:val="darkCyan"/>
        </w:rPr>
        <w:lastRenderedPageBreak/>
        <w:t>（二）单位或者个体工商户聘用的员工为本单位或者雇主提供取得工资的服务。</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hint="eastAsia"/>
          <w:b/>
          <w:color w:val="FFC000"/>
          <w:sz w:val="21"/>
          <w:szCs w:val="21"/>
          <w:highlight w:val="darkCyan"/>
        </w:rPr>
        <w:t>（三）单位或者个体工商户为聘用的员工提供服务。</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404089">
        <w:rPr>
          <w:rFonts w:ascii="楷体" w:eastAsia="楷体" w:hAnsi="楷体" w:cs="Helvetica" w:hint="eastAsia"/>
          <w:b/>
          <w:color w:val="FFC000"/>
          <w:sz w:val="21"/>
          <w:szCs w:val="21"/>
          <w:highlight w:val="darkCyan"/>
        </w:rPr>
        <w:t>（四）财政部和国家税务总局规定的其他情形。</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本条是应税行为以及非经营活动的规定。</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一、应税行为</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应税行为，是指有偿销售服务、无形资产或者不动产。有偿，是指取得货币、货物或者其他经济利益。</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二、非经营活动</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404089">
        <w:rPr>
          <w:rStyle w:val="a4"/>
          <w:rFonts w:ascii="仿宋" w:eastAsia="仿宋" w:hAnsi="仿宋" w:hint="eastAsia"/>
          <w:color w:val="FF0000"/>
          <w:sz w:val="21"/>
          <w:szCs w:val="21"/>
          <w:shd w:val="pct15" w:color="auto" w:fill="FFFFFF"/>
        </w:rPr>
        <w:t>非经营活动中销售服务、无形资产或者不动产不属于发生应税行为，不征收增值税。</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非经营活动包括如下情形：</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（一）行政单位收取的同时满足条件的政府性基金或者行政事业性收费。</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例如：国家机关按照法律和行政法规的规定，为履行国家行政管理职能而收取的行政事业性收费的活动。</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与原规定不同的是，本条的</w:t>
      </w:r>
      <w:r w:rsidRPr="00404089">
        <w:rPr>
          <w:rStyle w:val="a4"/>
          <w:rFonts w:ascii="仿宋" w:eastAsia="仿宋" w:hAnsi="仿宋" w:hint="eastAsia"/>
          <w:color w:val="7B0C00"/>
          <w:sz w:val="21"/>
          <w:szCs w:val="21"/>
          <w:shd w:val="pct15" w:color="auto" w:fill="FFFFFF"/>
        </w:rPr>
        <w:t>适用主体由“非企业性单位”变成了“行政单位”</w:t>
      </w:r>
      <w:r w:rsidRPr="00404089">
        <w:rPr>
          <w:rStyle w:val="a4"/>
          <w:rFonts w:ascii="仿宋" w:eastAsia="仿宋" w:hAnsi="仿宋" w:hint="eastAsia"/>
          <w:sz w:val="21"/>
          <w:szCs w:val="21"/>
          <w:shd w:val="pct15" w:color="auto" w:fill="FFFFFF"/>
        </w:rPr>
        <w:t>，由于行政单位本身就有履行国家行政管理职能，因此与原财税</w:t>
      </w:r>
      <w:r w:rsidRPr="00404089">
        <w:rPr>
          <w:rFonts w:ascii="仿宋" w:eastAsia="仿宋" w:hAnsi="仿宋"/>
          <w:sz w:val="21"/>
          <w:szCs w:val="21"/>
          <w:shd w:val="pct15" w:color="auto" w:fill="FFFFFF"/>
        </w:rPr>
        <w:t>〔2013〕</w:t>
      </w:r>
      <w:r w:rsidRPr="00404089">
        <w:rPr>
          <w:rStyle w:val="a4"/>
          <w:rFonts w:ascii="仿宋" w:eastAsia="仿宋" w:hAnsi="仿宋"/>
          <w:sz w:val="21"/>
          <w:szCs w:val="21"/>
          <w:shd w:val="pct15" w:color="auto" w:fill="FFFFFF"/>
        </w:rPr>
        <w:t>106</w:t>
      </w:r>
      <w:r w:rsidRPr="00404089">
        <w:rPr>
          <w:rStyle w:val="a4"/>
          <w:rFonts w:ascii="仿宋" w:eastAsia="仿宋" w:hAnsi="仿宋" w:hint="eastAsia"/>
          <w:sz w:val="21"/>
          <w:szCs w:val="21"/>
          <w:shd w:val="pct15" w:color="auto" w:fill="FFFFFF"/>
        </w:rPr>
        <w:t>号文相比，</w:t>
      </w:r>
      <w:r w:rsidRPr="00404089">
        <w:rPr>
          <w:rStyle w:val="a4"/>
          <w:rFonts w:ascii="仿宋" w:eastAsia="仿宋" w:hAnsi="仿宋" w:hint="eastAsia"/>
          <w:color w:val="7B0C00"/>
          <w:sz w:val="21"/>
          <w:szCs w:val="21"/>
          <w:shd w:val="pct15" w:color="auto" w:fill="FFFFFF"/>
        </w:rPr>
        <w:t>删去了“履行国家行政管理职能”的表述</w:t>
      </w:r>
      <w:r w:rsidRPr="00404089">
        <w:rPr>
          <w:rStyle w:val="a4"/>
          <w:rFonts w:ascii="仿宋" w:eastAsia="仿宋" w:hAnsi="仿宋" w:hint="eastAsia"/>
          <w:sz w:val="21"/>
          <w:szCs w:val="21"/>
          <w:shd w:val="pct15" w:color="auto" w:fill="FFFFFF"/>
        </w:rPr>
        <w:t>。</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（二）单位或者个体工商户聘用的员工为本单位或者雇主提供取得工资的服务。</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例如：单位聘用的驾驶员为本单位职工开班车。</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（三）单位或者个体工商户为聘用的员工提供服务。</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例如：单位提供班车接送本单位职工上下班。</w:t>
      </w:r>
    </w:p>
    <w:p w:rsidR="00685E5D" w:rsidRPr="00404089" w:rsidRDefault="00685E5D" w:rsidP="00C8232C">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（四）财政部和国家税务总局规定的其他情形。</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8232C">
        <w:rPr>
          <w:rFonts w:ascii="楷体" w:eastAsia="楷体" w:hAnsi="楷体" w:cs="Helvetica" w:hint="eastAsia"/>
          <w:b/>
          <w:color w:val="FFC000"/>
          <w:sz w:val="21"/>
          <w:szCs w:val="21"/>
          <w:highlight w:val="darkCyan"/>
        </w:rPr>
        <w:t>第十一条</w:t>
      </w:r>
      <w:r w:rsidRPr="00404089">
        <w:rPr>
          <w:rFonts w:ascii="楷体" w:eastAsia="楷体" w:hAnsi="楷体" w:cs="Helvetica"/>
          <w:b/>
          <w:color w:val="FFC000"/>
          <w:sz w:val="21"/>
          <w:szCs w:val="21"/>
          <w:highlight w:val="darkCyan"/>
        </w:rPr>
        <w:t>  </w:t>
      </w:r>
      <w:r w:rsidRPr="00404089">
        <w:rPr>
          <w:rFonts w:ascii="楷体" w:eastAsia="楷体" w:hAnsi="楷体" w:cs="Helvetica" w:hint="eastAsia"/>
          <w:b/>
          <w:color w:val="FFC000"/>
          <w:sz w:val="21"/>
          <w:szCs w:val="21"/>
          <w:highlight w:val="darkCyan"/>
        </w:rPr>
        <w:t>有偿，是指取得货币、货物或者其他经济利益。</w:t>
      </w:r>
    </w:p>
    <w:p w:rsidR="00685E5D" w:rsidRPr="0040408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04089">
        <w:rPr>
          <w:rStyle w:val="a4"/>
          <w:rFonts w:ascii="仿宋" w:eastAsia="仿宋" w:hAnsi="仿宋" w:hint="eastAsia"/>
          <w:sz w:val="21"/>
          <w:szCs w:val="21"/>
          <w:shd w:val="pct15" w:color="auto" w:fill="FFFFFF"/>
        </w:rPr>
        <w:t>本条是对有偿提供服务、有偿转让无形资产或者不动产中有偿的具体解释，</w:t>
      </w:r>
      <w:r w:rsidRPr="00404089">
        <w:rPr>
          <w:rStyle w:val="a4"/>
          <w:rFonts w:ascii="仿宋" w:eastAsia="仿宋" w:hAnsi="仿宋" w:hint="eastAsia"/>
          <w:color w:val="7B0C00"/>
          <w:sz w:val="21"/>
          <w:szCs w:val="21"/>
          <w:shd w:val="pct15" w:color="auto" w:fill="FFFFFF"/>
        </w:rPr>
        <w:t>包括以投资入股的形式销售不动产和转让无形资产</w:t>
      </w:r>
      <w:r w:rsidRPr="00404089">
        <w:rPr>
          <w:rStyle w:val="a4"/>
          <w:rFonts w:ascii="仿宋" w:eastAsia="仿宋" w:hAnsi="仿宋" w:hint="eastAsia"/>
          <w:sz w:val="21"/>
          <w:szCs w:val="21"/>
          <w:shd w:val="pct15" w:color="auto" w:fill="FFFFFF"/>
        </w:rPr>
        <w:t>。</w:t>
      </w:r>
    </w:p>
    <w:p w:rsidR="00685E5D" w:rsidRPr="00716B94" w:rsidRDefault="00685E5D" w:rsidP="00C8232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6B94">
        <w:rPr>
          <w:rStyle w:val="a4"/>
          <w:rFonts w:ascii="楷体" w:eastAsia="楷体" w:hAnsi="楷体" w:cs="Helvetica" w:hint="eastAsia"/>
          <w:color w:val="FFC000"/>
          <w:sz w:val="21"/>
          <w:szCs w:val="21"/>
        </w:rPr>
        <w:t>第十二条</w:t>
      </w:r>
      <w:r w:rsidR="007120C0" w:rsidRPr="00716B94">
        <w:rPr>
          <w:rStyle w:val="a4"/>
          <w:rFonts w:ascii="楷体" w:eastAsia="楷体" w:hAnsi="楷体" w:cs="Helvetica" w:hint="eastAsia"/>
          <w:color w:val="FFC000"/>
          <w:sz w:val="21"/>
          <w:szCs w:val="21"/>
        </w:rPr>
        <w:t xml:space="preserve">   </w:t>
      </w:r>
      <w:r w:rsidRPr="00716B94">
        <w:rPr>
          <w:rFonts w:ascii="Helvetica" w:eastAsia="楷体" w:hAnsi="Helvetica" w:cs="Helvetica"/>
          <w:b/>
          <w:color w:val="FFC000"/>
          <w:sz w:val="21"/>
          <w:szCs w:val="21"/>
          <w:highlight w:val="darkCyan"/>
        </w:rPr>
        <w:t>  </w:t>
      </w:r>
      <w:r w:rsidRPr="00716B94">
        <w:rPr>
          <w:rFonts w:ascii="楷体" w:eastAsia="楷体" w:hAnsi="楷体" w:cs="Helvetica" w:hint="eastAsia"/>
          <w:b/>
          <w:color w:val="FFC000"/>
          <w:sz w:val="21"/>
          <w:szCs w:val="21"/>
          <w:highlight w:val="darkCyan"/>
        </w:rPr>
        <w:t>在境内销售服务、无形资产或者不动产，是指：</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hint="eastAsia"/>
          <w:b/>
          <w:color w:val="FFC000"/>
          <w:sz w:val="21"/>
          <w:szCs w:val="21"/>
          <w:highlight w:val="darkCyan"/>
        </w:rPr>
        <w:t>（一）服务（租赁不动产除外）或者无形资产（自然资源使用权除外）的销售方或者购买方在境内；</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hint="eastAsia"/>
          <w:b/>
          <w:color w:val="FFC000"/>
          <w:sz w:val="21"/>
          <w:szCs w:val="21"/>
          <w:highlight w:val="darkCyan"/>
        </w:rPr>
        <w:t>（二）所销售或者租赁的不动产在境内；</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04089">
        <w:rPr>
          <w:rFonts w:ascii="楷体" w:eastAsia="楷体" w:hAnsi="楷体" w:cs="Helvetica" w:hint="eastAsia"/>
          <w:b/>
          <w:color w:val="FFC000"/>
          <w:sz w:val="21"/>
          <w:szCs w:val="21"/>
          <w:highlight w:val="darkCyan"/>
        </w:rPr>
        <w:t>（三）所销售自然资源使用权的自然资源在境内；</w:t>
      </w:r>
    </w:p>
    <w:p w:rsidR="00685E5D" w:rsidRPr="00404089" w:rsidRDefault="00685E5D" w:rsidP="0040408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404089">
        <w:rPr>
          <w:rFonts w:ascii="楷体" w:eastAsia="楷体" w:hAnsi="楷体" w:cs="Helvetica" w:hint="eastAsia"/>
          <w:b/>
          <w:color w:val="FFC000"/>
          <w:sz w:val="21"/>
          <w:szCs w:val="21"/>
          <w:highlight w:val="darkCyan"/>
        </w:rPr>
        <w:t>（四）财政部和国家税务总局规定的其他情形。</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lastRenderedPageBreak/>
        <w:t>本条是对在境内销售服务、无形资产或者不动产的具体规定，可从以下两个方面把握：</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（一）服务（租赁不动产除外）或者无形资产（自然资源使用权除外）的销售方或者购买方在境内。即：境内的单位或者个人作为销售方发生上述应税行为属于在境内发生应税行为，</w:t>
      </w:r>
      <w:r w:rsidRPr="007120C0">
        <w:rPr>
          <w:rStyle w:val="a4"/>
          <w:rFonts w:ascii="仿宋" w:eastAsia="仿宋" w:hAnsi="仿宋" w:hint="eastAsia"/>
          <w:color w:val="7B0C00"/>
          <w:sz w:val="21"/>
          <w:szCs w:val="21"/>
          <w:shd w:val="pct15" w:color="auto" w:fill="FFFFFF"/>
        </w:rPr>
        <w:t>境外的单位或个人作为购买方在境内发生上述应税行为也属于在境内发生应税行为。</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例如：境内单位向境外单位购买的咨询服务属于境内销售服务。</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（二）所销售或者租赁的不动产在境内，以及所销售自然资源使用权的自然资源在境内。</w:t>
      </w:r>
      <w:r w:rsidRPr="007120C0">
        <w:rPr>
          <w:rStyle w:val="a4"/>
          <w:rFonts w:ascii="仿宋" w:eastAsia="仿宋" w:hAnsi="仿宋" w:hint="eastAsia"/>
          <w:color w:val="7B0C00"/>
          <w:sz w:val="21"/>
          <w:szCs w:val="21"/>
          <w:shd w:val="pct15" w:color="auto" w:fill="FFFFFF"/>
        </w:rPr>
        <w:t>强调的是应税行为所对应的标的物在境内</w:t>
      </w:r>
      <w:r w:rsidRPr="007120C0">
        <w:rPr>
          <w:rStyle w:val="a4"/>
          <w:rFonts w:ascii="仿宋" w:eastAsia="仿宋" w:hAnsi="仿宋" w:hint="eastAsia"/>
          <w:sz w:val="21"/>
          <w:szCs w:val="21"/>
          <w:shd w:val="pct15" w:color="auto" w:fill="FFFFFF"/>
        </w:rPr>
        <w:t>，即，无论是境内单位或者个人，还是境外单位或者个人，只要其发生上述应税行为的标的物在境内，均属于在境内发生应税行为。</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8232C">
        <w:rPr>
          <w:rFonts w:ascii="楷体" w:eastAsia="楷体" w:hAnsi="楷体" w:hint="eastAsia"/>
          <w:b/>
          <w:bCs/>
          <w:color w:val="FFC000"/>
          <w:sz w:val="21"/>
          <w:szCs w:val="21"/>
          <w:highlight w:val="darkCyan"/>
        </w:rPr>
        <w:t>第十三条</w:t>
      </w:r>
      <w:r w:rsidRPr="00C8232C">
        <w:rPr>
          <w:rFonts w:ascii="楷体" w:eastAsia="楷体" w:hAnsi="楷体" w:cs="Helvetica"/>
          <w:b/>
          <w:color w:val="FFC000"/>
          <w:sz w:val="21"/>
          <w:szCs w:val="21"/>
          <w:highlight w:val="darkCyan"/>
        </w:rPr>
        <w:t>  </w:t>
      </w:r>
      <w:r w:rsidRPr="007120C0">
        <w:rPr>
          <w:rFonts w:ascii="楷体" w:eastAsia="楷体" w:hAnsi="楷体" w:cs="Helvetica" w:hint="eastAsia"/>
          <w:b/>
          <w:color w:val="FFC000"/>
          <w:sz w:val="21"/>
          <w:szCs w:val="21"/>
          <w:highlight w:val="darkCyan"/>
        </w:rPr>
        <w:t>下列情形不属于在境内销售服务或者无形资产：</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20C0">
        <w:rPr>
          <w:rFonts w:ascii="楷体" w:eastAsia="楷体" w:hAnsi="楷体" w:cs="Helvetica" w:hint="eastAsia"/>
          <w:b/>
          <w:color w:val="FFC000"/>
          <w:sz w:val="21"/>
          <w:szCs w:val="21"/>
          <w:highlight w:val="darkCyan"/>
        </w:rPr>
        <w:t>（一）</w:t>
      </w:r>
      <w:r w:rsidRPr="00716B94">
        <w:rPr>
          <w:rFonts w:ascii="楷体" w:eastAsia="楷体" w:hAnsi="楷体" w:cs="Helvetica" w:hint="eastAsia"/>
          <w:b/>
          <w:color w:val="FF0000"/>
          <w:sz w:val="21"/>
          <w:szCs w:val="21"/>
          <w:highlight w:val="yellow"/>
        </w:rPr>
        <w:t>境外单位或者个人</w:t>
      </w:r>
      <w:r w:rsidRPr="007120C0">
        <w:rPr>
          <w:rFonts w:ascii="楷体" w:eastAsia="楷体" w:hAnsi="楷体" w:cs="Helvetica" w:hint="eastAsia"/>
          <w:b/>
          <w:color w:val="FFC000"/>
          <w:sz w:val="21"/>
          <w:szCs w:val="21"/>
          <w:highlight w:val="darkCyan"/>
        </w:rPr>
        <w:t>向境内单位或者个人</w:t>
      </w:r>
      <w:r w:rsidRPr="00521B57">
        <w:rPr>
          <w:rFonts w:ascii="楷体" w:eastAsia="楷体" w:hAnsi="楷体" w:cs="Helvetica" w:hint="eastAsia"/>
          <w:b/>
          <w:color w:val="FF0000"/>
          <w:sz w:val="21"/>
          <w:szCs w:val="21"/>
          <w:highlight w:val="yellow"/>
        </w:rPr>
        <w:t>销售</w:t>
      </w:r>
      <w:r w:rsidRPr="007120C0">
        <w:rPr>
          <w:rFonts w:ascii="楷体" w:eastAsia="楷体" w:hAnsi="楷体" w:cs="Helvetica" w:hint="eastAsia"/>
          <w:b/>
          <w:color w:val="FFC000"/>
          <w:sz w:val="21"/>
          <w:szCs w:val="21"/>
          <w:highlight w:val="darkCyan"/>
        </w:rPr>
        <w:t>完全在境外发生的服务。</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20C0">
        <w:rPr>
          <w:rFonts w:ascii="楷体" w:eastAsia="楷体" w:hAnsi="楷体" w:cs="Helvetica" w:hint="eastAsia"/>
          <w:b/>
          <w:color w:val="FFC000"/>
          <w:sz w:val="21"/>
          <w:szCs w:val="21"/>
          <w:highlight w:val="darkCyan"/>
        </w:rPr>
        <w:t>（二）</w:t>
      </w:r>
      <w:r w:rsidRPr="00716B94">
        <w:rPr>
          <w:rFonts w:ascii="楷体" w:eastAsia="楷体" w:hAnsi="楷体" w:cs="Helvetica" w:hint="eastAsia"/>
          <w:b/>
          <w:color w:val="FF0000"/>
          <w:sz w:val="21"/>
          <w:szCs w:val="21"/>
          <w:highlight w:val="yellow"/>
        </w:rPr>
        <w:t>境外单位或者个人</w:t>
      </w:r>
      <w:r w:rsidRPr="007120C0">
        <w:rPr>
          <w:rFonts w:ascii="楷体" w:eastAsia="楷体" w:hAnsi="楷体" w:cs="Helvetica" w:hint="eastAsia"/>
          <w:b/>
          <w:color w:val="FFC000"/>
          <w:sz w:val="21"/>
          <w:szCs w:val="21"/>
          <w:highlight w:val="darkCyan"/>
        </w:rPr>
        <w:t>向境内单位或者个人</w:t>
      </w:r>
      <w:r w:rsidRPr="00521B57">
        <w:rPr>
          <w:rFonts w:ascii="楷体" w:eastAsia="楷体" w:hAnsi="楷体" w:cs="Helvetica" w:hint="eastAsia"/>
          <w:b/>
          <w:color w:val="FF0000"/>
          <w:sz w:val="21"/>
          <w:szCs w:val="21"/>
          <w:highlight w:val="yellow"/>
        </w:rPr>
        <w:t>销售</w:t>
      </w:r>
      <w:r w:rsidRPr="007120C0">
        <w:rPr>
          <w:rFonts w:ascii="楷体" w:eastAsia="楷体" w:hAnsi="楷体" w:cs="Helvetica" w:hint="eastAsia"/>
          <w:b/>
          <w:color w:val="FFC000"/>
          <w:sz w:val="21"/>
          <w:szCs w:val="21"/>
          <w:highlight w:val="darkCyan"/>
        </w:rPr>
        <w:t>完全在境外使用的无形资产。</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20C0">
        <w:rPr>
          <w:rFonts w:ascii="楷体" w:eastAsia="楷体" w:hAnsi="楷体" w:cs="Helvetica" w:hint="eastAsia"/>
          <w:b/>
          <w:color w:val="FFC000"/>
          <w:sz w:val="21"/>
          <w:szCs w:val="21"/>
          <w:highlight w:val="darkCyan"/>
        </w:rPr>
        <w:t>（三）</w:t>
      </w:r>
      <w:r w:rsidRPr="00716B94">
        <w:rPr>
          <w:rFonts w:ascii="楷体" w:eastAsia="楷体" w:hAnsi="楷体" w:cs="Helvetica" w:hint="eastAsia"/>
          <w:b/>
          <w:color w:val="FF0000"/>
          <w:sz w:val="21"/>
          <w:szCs w:val="21"/>
          <w:highlight w:val="yellow"/>
        </w:rPr>
        <w:t>境外单位或者个人</w:t>
      </w:r>
      <w:r w:rsidRPr="007120C0">
        <w:rPr>
          <w:rFonts w:ascii="楷体" w:eastAsia="楷体" w:hAnsi="楷体" w:cs="Helvetica" w:hint="eastAsia"/>
          <w:b/>
          <w:color w:val="FFC000"/>
          <w:sz w:val="21"/>
          <w:szCs w:val="21"/>
          <w:highlight w:val="darkCyan"/>
        </w:rPr>
        <w:t>向境内单位或者个人</w:t>
      </w:r>
      <w:r w:rsidRPr="00521B57">
        <w:rPr>
          <w:rFonts w:ascii="楷体" w:eastAsia="楷体" w:hAnsi="楷体" w:cs="Helvetica" w:hint="eastAsia"/>
          <w:b/>
          <w:color w:val="FF0000"/>
          <w:sz w:val="21"/>
          <w:szCs w:val="21"/>
          <w:highlight w:val="yellow"/>
        </w:rPr>
        <w:t>出租</w:t>
      </w:r>
      <w:r w:rsidRPr="007120C0">
        <w:rPr>
          <w:rFonts w:ascii="楷体" w:eastAsia="楷体" w:hAnsi="楷体" w:cs="Helvetica" w:hint="eastAsia"/>
          <w:b/>
          <w:color w:val="FFC000"/>
          <w:sz w:val="21"/>
          <w:szCs w:val="21"/>
          <w:highlight w:val="darkCyan"/>
        </w:rPr>
        <w:t>完全在境外使用的有形动产。</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20C0">
        <w:rPr>
          <w:rFonts w:ascii="楷体" w:eastAsia="楷体" w:hAnsi="楷体" w:cs="Helvetica" w:hint="eastAsia"/>
          <w:b/>
          <w:color w:val="FFC000"/>
          <w:sz w:val="21"/>
          <w:szCs w:val="21"/>
          <w:highlight w:val="darkCyan"/>
        </w:rPr>
        <w:t>（四）财政部和国家税务总局规定的其他情形。</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本条是对不属于在境内销售服务或者无形资产的具体规定，采取排除法明确了不属于在境内提供应税服务的三种情形，具体如下：</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（一）境外单位或者个人向境内单位或者个人销售完全在境外发生的服务。</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例如：境外单位向境内单位提供完全发生在境外的会展服务。</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（二）境外单位或者个人向境内单位或者个人销售完全在境外使用的无形资产。</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例如：境外单位向境内单位销售完全在境外使用的专利和非专利技术。</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（三）境外单位或者个人向境内单位或者个人出租完全在境外使用的有形动产。</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例如：境外单位向境内单位或者个人出租完全在境外使用的小汽车。</w:t>
      </w:r>
    </w:p>
    <w:p w:rsidR="00685E5D" w:rsidRPr="007120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120C0">
        <w:rPr>
          <w:rStyle w:val="a4"/>
          <w:rFonts w:ascii="仿宋" w:eastAsia="仿宋" w:hAnsi="仿宋" w:hint="eastAsia"/>
          <w:sz w:val="21"/>
          <w:szCs w:val="21"/>
          <w:shd w:val="pct15" w:color="auto" w:fill="FFFFFF"/>
        </w:rPr>
        <w:t>对上述三项规定的理解把握三个要点：</w:t>
      </w:r>
      <w:r w:rsidRPr="007120C0">
        <w:rPr>
          <w:rStyle w:val="a4"/>
          <w:rFonts w:ascii="仿宋" w:eastAsia="仿宋" w:hAnsi="仿宋" w:hint="eastAsia"/>
          <w:color w:val="7B0C00"/>
          <w:sz w:val="21"/>
          <w:szCs w:val="21"/>
          <w:shd w:val="pct15" w:color="auto" w:fill="FFFFFF"/>
        </w:rPr>
        <w:t>一是应税行为的销售方为境外单位或者个人；二是境内单位或者个人在境外购买；三是所购买的应税行为的必须完全在境外使用或消费。</w:t>
      </w:r>
    </w:p>
    <w:p w:rsidR="00685E5D" w:rsidRPr="00475BAB"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1B95">
        <w:rPr>
          <w:rStyle w:val="a4"/>
          <w:rFonts w:ascii="楷体" w:eastAsia="楷体" w:hAnsi="楷体" w:cs="Helvetica" w:hint="eastAsia"/>
          <w:color w:val="FFC000"/>
          <w:sz w:val="21"/>
          <w:szCs w:val="21"/>
        </w:rPr>
        <w:t>第十四条</w:t>
      </w:r>
      <w:r w:rsidRPr="00361B95">
        <w:rPr>
          <w:rStyle w:val="a4"/>
          <w:rFonts w:ascii="Helvetica" w:eastAsia="楷体" w:hAnsi="Helvetica" w:cs="Helvetica"/>
          <w:color w:val="FFC000"/>
          <w:sz w:val="21"/>
          <w:szCs w:val="21"/>
        </w:rPr>
        <w:t> </w:t>
      </w:r>
      <w:r w:rsidRPr="00361B95">
        <w:rPr>
          <w:rFonts w:ascii="Helvetica" w:eastAsia="楷体" w:hAnsi="Helvetica" w:cs="Helvetica"/>
          <w:b/>
          <w:color w:val="FFC000"/>
          <w:sz w:val="21"/>
          <w:szCs w:val="21"/>
          <w:highlight w:val="darkCyan"/>
        </w:rPr>
        <w:t> </w:t>
      </w:r>
      <w:r w:rsidRPr="00361B95">
        <w:rPr>
          <w:rFonts w:ascii="楷体" w:eastAsia="楷体" w:hAnsi="楷体" w:cs="Helvetica" w:hint="eastAsia"/>
          <w:b/>
          <w:color w:val="FFC000"/>
          <w:sz w:val="21"/>
          <w:szCs w:val="21"/>
          <w:highlight w:val="darkCyan"/>
        </w:rPr>
        <w:t>下</w:t>
      </w:r>
      <w:r w:rsidRPr="00475BAB">
        <w:rPr>
          <w:rFonts w:ascii="楷体" w:eastAsia="楷体" w:hAnsi="楷体" w:cs="Helvetica" w:hint="eastAsia"/>
          <w:b/>
          <w:color w:val="FFC000"/>
          <w:sz w:val="21"/>
          <w:szCs w:val="21"/>
          <w:highlight w:val="darkCyan"/>
        </w:rPr>
        <w:t>列情形视同销售服务、无形资产或者不动产：</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20C0">
        <w:rPr>
          <w:rFonts w:ascii="楷体" w:eastAsia="楷体" w:hAnsi="楷体" w:cs="Helvetica" w:hint="eastAsia"/>
          <w:b/>
          <w:color w:val="FFC000"/>
          <w:sz w:val="21"/>
          <w:szCs w:val="21"/>
          <w:highlight w:val="darkCyan"/>
        </w:rPr>
        <w:t>（一）单位或者</w:t>
      </w:r>
      <w:r w:rsidRPr="00521B57">
        <w:rPr>
          <w:rFonts w:ascii="楷体" w:eastAsia="楷体" w:hAnsi="楷体" w:cs="Helvetica" w:hint="eastAsia"/>
          <w:b/>
          <w:color w:val="FF0000"/>
          <w:sz w:val="21"/>
          <w:szCs w:val="21"/>
          <w:highlight w:val="yellow"/>
        </w:rPr>
        <w:t>个体工商户</w:t>
      </w:r>
      <w:r w:rsidRPr="007120C0">
        <w:rPr>
          <w:rFonts w:ascii="楷体" w:eastAsia="楷体" w:hAnsi="楷体" w:cs="Helvetica" w:hint="eastAsia"/>
          <w:b/>
          <w:color w:val="FFC000"/>
          <w:sz w:val="21"/>
          <w:szCs w:val="21"/>
          <w:highlight w:val="darkCyan"/>
        </w:rPr>
        <w:t>向其他单位或者个人无偿提供服务，但用于公益事业或者以社会公众为对象的除外。</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20C0">
        <w:rPr>
          <w:rFonts w:ascii="楷体" w:eastAsia="楷体" w:hAnsi="楷体" w:cs="Helvetica" w:hint="eastAsia"/>
          <w:b/>
          <w:color w:val="FFC000"/>
          <w:sz w:val="21"/>
          <w:szCs w:val="21"/>
          <w:highlight w:val="darkCyan"/>
        </w:rPr>
        <w:t>（二）单位或者</w:t>
      </w:r>
      <w:r w:rsidRPr="00521B57">
        <w:rPr>
          <w:rFonts w:ascii="楷体" w:eastAsia="楷体" w:hAnsi="楷体" w:cs="Helvetica" w:hint="eastAsia"/>
          <w:b/>
          <w:color w:val="FF0000"/>
          <w:sz w:val="21"/>
          <w:szCs w:val="21"/>
          <w:highlight w:val="yellow"/>
        </w:rPr>
        <w:t>个人</w:t>
      </w:r>
      <w:r w:rsidRPr="007120C0">
        <w:rPr>
          <w:rFonts w:ascii="楷体" w:eastAsia="楷体" w:hAnsi="楷体" w:cs="Helvetica" w:hint="eastAsia"/>
          <w:b/>
          <w:color w:val="FFC000"/>
          <w:sz w:val="21"/>
          <w:szCs w:val="21"/>
          <w:highlight w:val="darkCyan"/>
        </w:rPr>
        <w:t>向其他单位或者个人无偿转让无形资产或者不动产，但用于公益事业或者以社会公众为对象的除外。</w:t>
      </w:r>
    </w:p>
    <w:p w:rsidR="00685E5D" w:rsidRPr="007120C0" w:rsidRDefault="00685E5D" w:rsidP="007120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7120C0">
        <w:rPr>
          <w:rFonts w:ascii="楷体" w:eastAsia="楷体" w:hAnsi="楷体" w:cs="Helvetica" w:hint="eastAsia"/>
          <w:b/>
          <w:color w:val="FFC000"/>
          <w:sz w:val="21"/>
          <w:szCs w:val="21"/>
          <w:highlight w:val="darkCyan"/>
        </w:rPr>
        <w:t>（三）财政部和国家税务总局规定的其他情形。</w:t>
      </w:r>
    </w:p>
    <w:p w:rsidR="00685E5D" w:rsidRPr="00C8232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8232C">
        <w:rPr>
          <w:rStyle w:val="a4"/>
          <w:rFonts w:ascii="仿宋" w:eastAsia="仿宋" w:hAnsi="仿宋" w:hint="eastAsia"/>
          <w:sz w:val="21"/>
          <w:szCs w:val="21"/>
          <w:shd w:val="pct15" w:color="auto" w:fill="FFFFFF"/>
        </w:rPr>
        <w:t>理解本条需把握以下内容：</w:t>
      </w:r>
    </w:p>
    <w:p w:rsidR="00685E5D" w:rsidRPr="00C8232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8232C">
        <w:rPr>
          <w:rStyle w:val="a4"/>
          <w:rFonts w:ascii="仿宋" w:eastAsia="仿宋" w:hAnsi="仿宋" w:hint="eastAsia"/>
          <w:sz w:val="21"/>
          <w:szCs w:val="21"/>
          <w:shd w:val="pct15" w:color="auto" w:fill="FFFFFF"/>
        </w:rPr>
        <w:lastRenderedPageBreak/>
        <w:t>为了体现税收制度设计的完整性及堵塞征管漏洞，将无偿提供服务、转让无形资产或者不动产与有偿提供服务、转让无形资产或者不动产同等对待，全部纳入应税服务的范畴，体现了税收制度的公平性。同时，将以公益活动为目的或者以社会公众为对象的情况，排除在视同提供服务、转让无形资产或者不动产之外，也有利于促进社会公益事业的发展。</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2E1741">
        <w:rPr>
          <w:rStyle w:val="a4"/>
          <w:rFonts w:ascii="仿宋" w:eastAsia="仿宋" w:hAnsi="仿宋" w:hint="eastAsia"/>
          <w:color w:val="FF0000"/>
          <w:sz w:val="21"/>
          <w:szCs w:val="21"/>
          <w:shd w:val="pct15" w:color="auto" w:fill="FFFFFF"/>
        </w:rPr>
        <w:t>要注意区别提供服务、转让无形资产或者不动产与视同提供服务、转让无形资产或者不动产以及非营业活动三者的不同，准确把握征税与不征税的处理原则。</w:t>
      </w:r>
    </w:p>
    <w:p w:rsidR="00685E5D" w:rsidRPr="00C8232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8232C">
        <w:rPr>
          <w:rStyle w:val="a4"/>
          <w:rFonts w:ascii="仿宋" w:eastAsia="仿宋" w:hAnsi="仿宋" w:hint="eastAsia"/>
          <w:sz w:val="21"/>
          <w:szCs w:val="21"/>
          <w:shd w:val="pct15" w:color="auto" w:fill="FFFFFF"/>
        </w:rPr>
        <w:t>根据国家指令无偿提供的航空运输服务、铁路运输服务，属于</w:t>
      </w:r>
      <w:r w:rsidRPr="002E1741">
        <w:rPr>
          <w:rStyle w:val="a4"/>
          <w:rFonts w:ascii="仿宋" w:eastAsia="仿宋" w:hAnsi="仿宋" w:hint="eastAsia"/>
          <w:color w:val="FF0000"/>
          <w:sz w:val="21"/>
          <w:szCs w:val="21"/>
          <w:shd w:val="pct15" w:color="auto" w:fill="FFFFFF"/>
        </w:rPr>
        <w:t>《试点实施办法》</w:t>
      </w:r>
      <w:r w:rsidRPr="00C8232C">
        <w:rPr>
          <w:rStyle w:val="a4"/>
          <w:rFonts w:ascii="仿宋" w:eastAsia="仿宋" w:hAnsi="仿宋" w:hint="eastAsia"/>
          <w:sz w:val="21"/>
          <w:szCs w:val="21"/>
          <w:shd w:val="pct15" w:color="auto" w:fill="FFFFFF"/>
        </w:rPr>
        <w:t>第十四条规定的以公益活动为目的的服务，不征收增值税。</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2E1741">
        <w:rPr>
          <w:rStyle w:val="a4"/>
          <w:rFonts w:ascii="仿宋" w:eastAsia="仿宋" w:hAnsi="仿宋" w:hint="eastAsia"/>
          <w:color w:val="FF0000"/>
          <w:sz w:val="21"/>
          <w:szCs w:val="21"/>
          <w:shd w:val="pct15" w:color="auto" w:fill="FFFFFF"/>
        </w:rPr>
        <w:t>值得注意的是第一款的适用主体是单位和个体工商户，第二款的适用主体还包括其他个人。</w:t>
      </w:r>
    </w:p>
    <w:p w:rsidR="00685E5D" w:rsidRPr="00C8232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8232C">
        <w:rPr>
          <w:rStyle w:val="a4"/>
          <w:rFonts w:ascii="仿宋" w:eastAsia="仿宋" w:hAnsi="仿宋" w:hint="eastAsia"/>
          <w:color w:val="7B0C00"/>
          <w:sz w:val="21"/>
          <w:szCs w:val="21"/>
          <w:shd w:val="pct15" w:color="auto" w:fill="FFFFFF"/>
        </w:rPr>
        <w:t>本文删去了航空运输企业提供的里程积分兑换服务，提供电信服务的单位和个人以积分兑换形式赠送的电信服务不征增值税的有关规定</w:t>
      </w:r>
      <w:r w:rsidRPr="00C8232C">
        <w:rPr>
          <w:rStyle w:val="a4"/>
          <w:rFonts w:ascii="仿宋" w:eastAsia="仿宋" w:hAnsi="仿宋" w:hint="eastAsia"/>
          <w:sz w:val="21"/>
          <w:szCs w:val="21"/>
          <w:shd w:val="pct15" w:color="auto" w:fill="FFFFFF"/>
        </w:rPr>
        <w:t>。</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第三章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税率和征收率</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E1741">
        <w:rPr>
          <w:rFonts w:ascii="楷体" w:eastAsia="楷体" w:hAnsi="楷体" w:hint="eastAsia"/>
          <w:b/>
          <w:bCs/>
          <w:color w:val="FFC000"/>
          <w:sz w:val="21"/>
          <w:szCs w:val="21"/>
          <w:highlight w:val="darkCyan"/>
        </w:rPr>
        <w:t>第十五条</w:t>
      </w:r>
      <w:r w:rsidRPr="002E1741">
        <w:rPr>
          <w:rFonts w:ascii="楷体" w:eastAsia="楷体" w:hAnsi="楷体" w:cs="Helvetica"/>
          <w:b/>
          <w:color w:val="FFC000"/>
          <w:sz w:val="21"/>
          <w:szCs w:val="21"/>
          <w:highlight w:val="darkCyan"/>
        </w:rPr>
        <w:t>  </w:t>
      </w:r>
      <w:r w:rsidRPr="002E1741">
        <w:rPr>
          <w:rFonts w:ascii="楷体" w:eastAsia="楷体" w:hAnsi="楷体" w:cs="Helvetica" w:hint="eastAsia"/>
          <w:b/>
          <w:color w:val="FFC000"/>
          <w:sz w:val="21"/>
          <w:szCs w:val="21"/>
          <w:highlight w:val="darkCyan"/>
        </w:rPr>
        <w:t>增值税税率：</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E1741">
        <w:rPr>
          <w:rFonts w:ascii="楷体" w:eastAsia="楷体" w:hAnsi="楷体" w:cs="Helvetica" w:hint="eastAsia"/>
          <w:b/>
          <w:color w:val="FFC000"/>
          <w:sz w:val="21"/>
          <w:szCs w:val="21"/>
          <w:highlight w:val="darkCyan"/>
        </w:rPr>
        <w:t>（一）纳税人发生应税行为，除本条第（二）项、第（三）项、第（四）项规定外，税率为</w:t>
      </w:r>
      <w:r w:rsidRPr="002E1741">
        <w:rPr>
          <w:rFonts w:ascii="楷体" w:eastAsia="楷体" w:hAnsi="楷体" w:cs="Helvetica"/>
          <w:b/>
          <w:color w:val="FFC000"/>
          <w:sz w:val="21"/>
          <w:szCs w:val="21"/>
          <w:highlight w:val="darkCyan"/>
        </w:rPr>
        <w:t>6</w:t>
      </w:r>
      <w:r w:rsidRPr="002E1741">
        <w:rPr>
          <w:rFonts w:ascii="楷体" w:eastAsia="楷体" w:hAnsi="楷体" w:cs="Helvetica" w:hint="eastAsia"/>
          <w:b/>
          <w:color w:val="FFC000"/>
          <w:sz w:val="21"/>
          <w:szCs w:val="21"/>
          <w:highlight w:val="darkCyan"/>
        </w:rPr>
        <w:t>％。</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E1741">
        <w:rPr>
          <w:rFonts w:ascii="楷体" w:eastAsia="楷体" w:hAnsi="楷体" w:cs="Helvetica" w:hint="eastAsia"/>
          <w:b/>
          <w:color w:val="FFC000"/>
          <w:sz w:val="21"/>
          <w:szCs w:val="21"/>
          <w:highlight w:val="darkCyan"/>
        </w:rPr>
        <w:t>（二）提供交通运输、邮政、基础电信、建筑、不动产租赁服务，销售不动产，转让土地使用权，税率为</w:t>
      </w:r>
      <w:r w:rsidRPr="002E1741">
        <w:rPr>
          <w:rFonts w:ascii="楷体" w:eastAsia="楷体" w:hAnsi="楷体" w:cs="Helvetica"/>
          <w:b/>
          <w:color w:val="FFC000"/>
          <w:sz w:val="21"/>
          <w:szCs w:val="21"/>
          <w:highlight w:val="darkCyan"/>
        </w:rPr>
        <w:t>11%</w:t>
      </w:r>
      <w:r w:rsidRPr="002E1741">
        <w:rPr>
          <w:rFonts w:ascii="楷体" w:eastAsia="楷体" w:hAnsi="楷体" w:cs="Helvetica" w:hint="eastAsia"/>
          <w:b/>
          <w:color w:val="FFC000"/>
          <w:sz w:val="21"/>
          <w:szCs w:val="21"/>
          <w:highlight w:val="darkCyan"/>
        </w:rPr>
        <w:t>。</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E1741">
        <w:rPr>
          <w:rFonts w:ascii="楷体" w:eastAsia="楷体" w:hAnsi="楷体" w:cs="Helvetica" w:hint="eastAsia"/>
          <w:b/>
          <w:color w:val="FFC000"/>
          <w:sz w:val="21"/>
          <w:szCs w:val="21"/>
          <w:highlight w:val="darkCyan"/>
        </w:rPr>
        <w:t>（三）提供有形动产租赁服务，税率为</w:t>
      </w:r>
      <w:r w:rsidRPr="002E1741">
        <w:rPr>
          <w:rFonts w:ascii="楷体" w:eastAsia="楷体" w:hAnsi="楷体" w:cs="Helvetica"/>
          <w:b/>
          <w:color w:val="FFC000"/>
          <w:sz w:val="21"/>
          <w:szCs w:val="21"/>
          <w:highlight w:val="darkCyan"/>
        </w:rPr>
        <w:t>17%</w:t>
      </w:r>
      <w:r w:rsidRPr="002E1741">
        <w:rPr>
          <w:rFonts w:ascii="楷体" w:eastAsia="楷体" w:hAnsi="楷体" w:cs="Helvetica" w:hint="eastAsia"/>
          <w:b/>
          <w:color w:val="FFC000"/>
          <w:sz w:val="21"/>
          <w:szCs w:val="21"/>
          <w:highlight w:val="darkCyan"/>
        </w:rPr>
        <w:t>。</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E1741">
        <w:rPr>
          <w:rFonts w:ascii="楷体" w:eastAsia="楷体" w:hAnsi="楷体" w:cs="Helvetica" w:hint="eastAsia"/>
          <w:b/>
          <w:color w:val="FFC000"/>
          <w:sz w:val="21"/>
          <w:szCs w:val="21"/>
          <w:highlight w:val="darkCyan"/>
        </w:rPr>
        <w:t>（四）境内单位和个人发生的跨境应税行为，税率为零。具体范围由财政部和国家税务总局另行规定。</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E1741">
        <w:rPr>
          <w:rStyle w:val="a4"/>
          <w:rFonts w:ascii="仿宋" w:eastAsia="仿宋" w:hAnsi="仿宋" w:hint="eastAsia"/>
          <w:sz w:val="21"/>
          <w:szCs w:val="21"/>
          <w:shd w:val="pct15" w:color="auto" w:fill="FFFFFF"/>
        </w:rPr>
        <w:t>本条是</w:t>
      </w:r>
      <w:r w:rsidRPr="002E1741">
        <w:rPr>
          <w:rStyle w:val="a4"/>
          <w:rFonts w:ascii="仿宋" w:eastAsia="仿宋" w:hAnsi="仿宋" w:hint="eastAsia"/>
          <w:color w:val="7B0C00"/>
          <w:sz w:val="21"/>
          <w:szCs w:val="21"/>
          <w:shd w:val="pct15" w:color="auto" w:fill="FFFFFF"/>
        </w:rPr>
        <w:t>对增值税率的具体</w:t>
      </w:r>
      <w:r w:rsidRPr="002E1741">
        <w:rPr>
          <w:rStyle w:val="a4"/>
          <w:rFonts w:ascii="仿宋" w:eastAsia="仿宋" w:hAnsi="仿宋" w:hint="eastAsia"/>
          <w:sz w:val="21"/>
          <w:szCs w:val="21"/>
          <w:shd w:val="pct15" w:color="auto" w:fill="FFFFFF"/>
        </w:rPr>
        <w:t>规定。</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E1741">
        <w:rPr>
          <w:rFonts w:ascii="楷体" w:eastAsia="楷体" w:hAnsi="楷体" w:hint="eastAsia"/>
          <w:b/>
          <w:bCs/>
          <w:color w:val="FFC000"/>
          <w:sz w:val="21"/>
          <w:szCs w:val="21"/>
          <w:highlight w:val="darkCyan"/>
        </w:rPr>
        <w:t>第十六条</w:t>
      </w:r>
      <w:r w:rsidRPr="002E1741">
        <w:rPr>
          <w:rFonts w:ascii="楷体" w:eastAsia="楷体" w:hAnsi="楷体"/>
          <w:b/>
          <w:bCs/>
          <w:color w:val="FFC000"/>
          <w:sz w:val="21"/>
          <w:szCs w:val="21"/>
          <w:highlight w:val="darkCyan"/>
        </w:rPr>
        <w:t>  </w:t>
      </w:r>
      <w:r w:rsidRPr="002E1741">
        <w:rPr>
          <w:rFonts w:ascii="楷体" w:eastAsia="楷体" w:hAnsi="楷体" w:cs="Helvetica" w:hint="eastAsia"/>
          <w:b/>
          <w:color w:val="FFC000"/>
          <w:sz w:val="21"/>
          <w:szCs w:val="21"/>
          <w:highlight w:val="darkCyan"/>
        </w:rPr>
        <w:t>增值税征收率为</w:t>
      </w:r>
      <w:r w:rsidRPr="002E1741">
        <w:rPr>
          <w:rFonts w:ascii="楷体" w:eastAsia="楷体" w:hAnsi="楷体" w:cs="Helvetica"/>
          <w:b/>
          <w:color w:val="FFC000"/>
          <w:sz w:val="21"/>
          <w:szCs w:val="21"/>
          <w:highlight w:val="darkCyan"/>
        </w:rPr>
        <w:t>3%</w:t>
      </w:r>
      <w:r w:rsidRPr="002E1741">
        <w:rPr>
          <w:rFonts w:ascii="楷体" w:eastAsia="楷体" w:hAnsi="楷体" w:cs="Helvetica" w:hint="eastAsia"/>
          <w:b/>
          <w:color w:val="FFC000"/>
          <w:sz w:val="21"/>
          <w:szCs w:val="21"/>
          <w:highlight w:val="darkCyan"/>
        </w:rPr>
        <w:t>，财政部和国家税务总局另有规定的除外。</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E1741">
        <w:rPr>
          <w:rStyle w:val="a4"/>
          <w:rFonts w:ascii="仿宋" w:eastAsia="仿宋" w:hAnsi="仿宋" w:hint="eastAsia"/>
          <w:sz w:val="21"/>
          <w:szCs w:val="21"/>
          <w:shd w:val="pct15" w:color="auto" w:fill="FFFFFF"/>
        </w:rPr>
        <w:t>本条是对增值税征收率的规定。</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E1741">
        <w:rPr>
          <w:rStyle w:val="a4"/>
          <w:rFonts w:ascii="仿宋" w:eastAsia="仿宋" w:hAnsi="仿宋" w:hint="eastAsia"/>
          <w:sz w:val="21"/>
          <w:szCs w:val="21"/>
          <w:shd w:val="pct15" w:color="auto" w:fill="FFFFFF"/>
        </w:rPr>
        <w:t>除部分不动产销售和租赁行为的征收率为</w:t>
      </w:r>
      <w:r w:rsidRPr="002E1741">
        <w:rPr>
          <w:rStyle w:val="a4"/>
          <w:rFonts w:ascii="仿宋" w:eastAsia="仿宋" w:hAnsi="仿宋"/>
          <w:sz w:val="21"/>
          <w:szCs w:val="21"/>
          <w:shd w:val="pct15" w:color="auto" w:fill="FFFFFF"/>
        </w:rPr>
        <w:t>5%</w:t>
      </w:r>
      <w:r w:rsidRPr="002E1741">
        <w:rPr>
          <w:rStyle w:val="a4"/>
          <w:rFonts w:ascii="仿宋" w:eastAsia="仿宋" w:hAnsi="仿宋" w:hint="eastAsia"/>
          <w:sz w:val="21"/>
          <w:szCs w:val="21"/>
          <w:shd w:val="pct15" w:color="auto" w:fill="FFFFFF"/>
        </w:rPr>
        <w:t>以外，小规模纳税人发生的应税行为以及一般纳税人发生特定应税行为，增值税征收率为</w:t>
      </w:r>
      <w:r w:rsidRPr="002E1741">
        <w:rPr>
          <w:rStyle w:val="a4"/>
          <w:rFonts w:ascii="仿宋" w:eastAsia="仿宋" w:hAnsi="仿宋"/>
          <w:sz w:val="21"/>
          <w:szCs w:val="21"/>
          <w:shd w:val="pct15" w:color="auto" w:fill="FFFFFF"/>
        </w:rPr>
        <w:t>3%</w:t>
      </w:r>
      <w:r w:rsidRPr="002E1741">
        <w:rPr>
          <w:rStyle w:val="a4"/>
          <w:rFonts w:ascii="仿宋" w:eastAsia="仿宋" w:hAnsi="仿宋" w:hint="eastAsia"/>
          <w:sz w:val="21"/>
          <w:szCs w:val="21"/>
          <w:shd w:val="pct15" w:color="auto" w:fill="FFFFFF"/>
        </w:rPr>
        <w:t>。</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第四章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应纳税额的计算</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3E3E3E"/>
          <w:sz w:val="21"/>
          <w:szCs w:val="21"/>
        </w:rPr>
        <w:t>第一节</w:t>
      </w:r>
      <w:r w:rsidRPr="00247C64">
        <w:rPr>
          <w:rStyle w:val="a4"/>
          <w:rFonts w:ascii="Helvetica" w:eastAsia="仿宋" w:hAnsi="Helvetica" w:cs="Helvetica"/>
          <w:color w:val="3E3E3E"/>
          <w:sz w:val="21"/>
          <w:szCs w:val="21"/>
        </w:rPr>
        <w:t>  </w:t>
      </w:r>
      <w:r w:rsidRPr="00247C64">
        <w:rPr>
          <w:rStyle w:val="a4"/>
          <w:rFonts w:ascii="仿宋" w:eastAsia="仿宋" w:hAnsi="仿宋" w:cs="Helvetica" w:hint="eastAsia"/>
          <w:color w:val="3E3E3E"/>
          <w:sz w:val="21"/>
          <w:szCs w:val="21"/>
        </w:rPr>
        <w:t>一般性规定</w:t>
      </w:r>
    </w:p>
    <w:p w:rsidR="00685E5D" w:rsidRPr="002E1741" w:rsidRDefault="00685E5D" w:rsidP="002E174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361B95">
        <w:rPr>
          <w:rStyle w:val="a4"/>
          <w:rFonts w:ascii="楷体" w:eastAsia="楷体" w:hAnsi="楷体" w:cs="Helvetica" w:hint="eastAsia"/>
          <w:color w:val="FFC000"/>
          <w:sz w:val="21"/>
          <w:szCs w:val="21"/>
        </w:rPr>
        <w:t>第十七条</w:t>
      </w:r>
      <w:r w:rsidRPr="00361B95">
        <w:rPr>
          <w:rFonts w:ascii="Helvetica" w:eastAsia="楷体" w:hAnsi="Helvetica" w:cs="Helvetica"/>
          <w:b/>
          <w:color w:val="FFC000"/>
          <w:sz w:val="21"/>
          <w:szCs w:val="21"/>
          <w:highlight w:val="darkCyan"/>
        </w:rPr>
        <w:t>  </w:t>
      </w:r>
      <w:r w:rsidRPr="00361B95">
        <w:rPr>
          <w:rFonts w:ascii="楷体" w:eastAsia="楷体" w:hAnsi="楷体" w:cs="Helvetica" w:hint="eastAsia"/>
          <w:b/>
          <w:color w:val="FFC000"/>
          <w:sz w:val="21"/>
          <w:szCs w:val="21"/>
          <w:highlight w:val="darkCyan"/>
        </w:rPr>
        <w:t>增值税的计税方法，包括一般计税方法和简易计税方法。</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E1741">
        <w:rPr>
          <w:rStyle w:val="a4"/>
          <w:rFonts w:ascii="仿宋" w:eastAsia="仿宋" w:hAnsi="仿宋" w:hint="eastAsia"/>
          <w:sz w:val="21"/>
          <w:szCs w:val="21"/>
          <w:shd w:val="pct15" w:color="auto" w:fill="FFFFFF"/>
        </w:rPr>
        <w:t>本条是对增值税的计税方法的规定。</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E1741">
        <w:rPr>
          <w:rStyle w:val="a4"/>
          <w:rFonts w:ascii="仿宋" w:eastAsia="仿宋" w:hAnsi="仿宋" w:hint="eastAsia"/>
          <w:sz w:val="21"/>
          <w:szCs w:val="21"/>
          <w:shd w:val="pct15" w:color="auto" w:fill="FFFFFF"/>
        </w:rPr>
        <w:t>一般计税方法是按照销项税额减去进项税额的差额计算应纳税额。</w:t>
      </w:r>
    </w:p>
    <w:p w:rsidR="00685E5D" w:rsidRPr="002E174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E1741">
        <w:rPr>
          <w:rStyle w:val="a4"/>
          <w:rFonts w:ascii="仿宋" w:eastAsia="仿宋" w:hAnsi="仿宋" w:hint="eastAsia"/>
          <w:sz w:val="21"/>
          <w:szCs w:val="21"/>
          <w:shd w:val="pct15" w:color="auto" w:fill="FFFFFF"/>
        </w:rPr>
        <w:t>简易计税方法是按照销售额与征收率的乘积计算应纳税额。</w:t>
      </w:r>
    </w:p>
    <w:p w:rsidR="00685E5D" w:rsidRPr="00716B94"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cs="Helvetica" w:hint="eastAsia"/>
          <w:color w:val="FFC000"/>
          <w:sz w:val="21"/>
          <w:szCs w:val="21"/>
        </w:rPr>
        <w:lastRenderedPageBreak/>
        <w:t>第十八条</w:t>
      </w:r>
      <w:r w:rsidRPr="00716B94">
        <w:rPr>
          <w:rStyle w:val="a4"/>
          <w:rFonts w:ascii="楷体" w:eastAsia="楷体" w:hAnsi="楷体"/>
          <w:color w:val="FFC000"/>
          <w:sz w:val="21"/>
          <w:szCs w:val="21"/>
        </w:rPr>
        <w:t>  </w:t>
      </w:r>
      <w:r w:rsidRPr="00716B94">
        <w:rPr>
          <w:rStyle w:val="a4"/>
          <w:rFonts w:ascii="楷体" w:eastAsia="楷体" w:hAnsi="楷体" w:hint="eastAsia"/>
          <w:color w:val="FFC000"/>
          <w:sz w:val="21"/>
          <w:szCs w:val="21"/>
        </w:rPr>
        <w:t>一般纳税人发生应税行为适用一般计税方法计税。</w:t>
      </w:r>
    </w:p>
    <w:p w:rsidR="00685E5D" w:rsidRPr="007919CE" w:rsidRDefault="00685E5D" w:rsidP="007919CE">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hint="eastAsia"/>
          <w:color w:val="FFC000"/>
          <w:sz w:val="21"/>
          <w:szCs w:val="21"/>
        </w:rPr>
        <w:t>一般纳税人发生财政部和国家税务总局规定的特定应税行为，可以选择适用简易计税方法计税，但一经选择，</w:t>
      </w:r>
      <w:r w:rsidRPr="00716B94">
        <w:rPr>
          <w:rStyle w:val="a4"/>
          <w:rFonts w:ascii="楷体" w:eastAsia="楷体" w:hAnsi="楷体"/>
          <w:color w:val="FFC000"/>
          <w:sz w:val="21"/>
          <w:szCs w:val="21"/>
        </w:rPr>
        <w:t>36</w:t>
      </w:r>
      <w:r w:rsidRPr="00716B94">
        <w:rPr>
          <w:rStyle w:val="a4"/>
          <w:rFonts w:ascii="楷体" w:eastAsia="楷体" w:hAnsi="楷体" w:hint="eastAsia"/>
          <w:color w:val="FFC000"/>
          <w:sz w:val="21"/>
          <w:szCs w:val="21"/>
        </w:rPr>
        <w:t>个月内不得变更。</w:t>
      </w:r>
    </w:p>
    <w:p w:rsidR="00685E5D" w:rsidRPr="002D7D9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D7D96">
        <w:rPr>
          <w:rStyle w:val="a4"/>
          <w:rFonts w:ascii="仿宋" w:eastAsia="仿宋" w:hAnsi="仿宋" w:hint="eastAsia"/>
          <w:sz w:val="21"/>
          <w:szCs w:val="21"/>
          <w:shd w:val="pct15" w:color="auto" w:fill="FFFFFF"/>
        </w:rPr>
        <w:t>本条是对一般纳税人发生应税行为适用计税方法的规定。</w:t>
      </w:r>
    </w:p>
    <w:p w:rsidR="00685E5D" w:rsidRPr="006B0E9E"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2D7D96">
        <w:rPr>
          <w:rStyle w:val="a4"/>
          <w:rFonts w:ascii="仿宋" w:eastAsia="仿宋" w:hAnsi="仿宋" w:hint="eastAsia"/>
          <w:sz w:val="21"/>
          <w:szCs w:val="21"/>
          <w:shd w:val="pct15" w:color="auto" w:fill="FFFFFF"/>
        </w:rPr>
        <w:t>一、</w:t>
      </w:r>
      <w:r w:rsidRPr="006B0E9E">
        <w:rPr>
          <w:rStyle w:val="a4"/>
          <w:rFonts w:ascii="仿宋" w:eastAsia="仿宋" w:hAnsi="仿宋" w:hint="eastAsia"/>
          <w:color w:val="FF0000"/>
          <w:sz w:val="21"/>
          <w:szCs w:val="21"/>
          <w:shd w:val="pct15" w:color="auto" w:fill="FFFFFF"/>
        </w:rPr>
        <w:t>通常情况下，一般纳税人发生应税行为兼有销售货物、提供加工修理修配劳务的，凡未规定可以选择按照简易计税方法计算缴纳增值税的，其全部销售额应一并按照一般计税方法计算缴纳增值税。</w:t>
      </w:r>
    </w:p>
    <w:p w:rsidR="00685E5D" w:rsidRPr="006B0E9E"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2D7D96">
        <w:rPr>
          <w:rStyle w:val="a4"/>
          <w:rFonts w:ascii="仿宋" w:eastAsia="仿宋" w:hAnsi="仿宋" w:hint="eastAsia"/>
          <w:sz w:val="21"/>
          <w:szCs w:val="21"/>
          <w:shd w:val="pct15" w:color="auto" w:fill="FFFFFF"/>
        </w:rPr>
        <w:t>二、一般纳税人发生财政部和国家税务总局规定的特定应税行为，可以选择适用简易计税方法计税，也可以选择适用一般计税方法计税。</w:t>
      </w:r>
      <w:r w:rsidRPr="006B0E9E">
        <w:rPr>
          <w:rStyle w:val="a4"/>
          <w:rFonts w:ascii="仿宋" w:eastAsia="仿宋" w:hAnsi="仿宋" w:hint="eastAsia"/>
          <w:color w:val="FF0000"/>
          <w:sz w:val="21"/>
          <w:szCs w:val="21"/>
          <w:shd w:val="pct15" w:color="auto" w:fill="FFFFFF"/>
        </w:rPr>
        <w:t>但对一项特定应税行为，一般纳税人一经选择适用简易计税方法计税的，在选定后的</w:t>
      </w:r>
      <w:r w:rsidRPr="006B0E9E">
        <w:rPr>
          <w:rStyle w:val="a4"/>
          <w:rFonts w:ascii="仿宋" w:eastAsia="仿宋" w:hAnsi="仿宋"/>
          <w:color w:val="FF0000"/>
          <w:sz w:val="21"/>
          <w:szCs w:val="21"/>
          <w:shd w:val="pct15" w:color="auto" w:fill="FFFFFF"/>
        </w:rPr>
        <w:t>36</w:t>
      </w:r>
      <w:r w:rsidRPr="006B0E9E">
        <w:rPr>
          <w:rStyle w:val="a4"/>
          <w:rFonts w:ascii="仿宋" w:eastAsia="仿宋" w:hAnsi="仿宋" w:hint="eastAsia"/>
          <w:color w:val="FF0000"/>
          <w:sz w:val="21"/>
          <w:szCs w:val="21"/>
          <w:shd w:val="pct15" w:color="auto" w:fill="FFFFFF"/>
        </w:rPr>
        <w:t>个月内不得再变更计税方法。</w:t>
      </w:r>
    </w:p>
    <w:p w:rsidR="00685E5D" w:rsidRPr="002D7D9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D7D96">
        <w:rPr>
          <w:rStyle w:val="a4"/>
          <w:rFonts w:ascii="仿宋" w:eastAsia="仿宋" w:hAnsi="仿宋" w:hint="eastAsia"/>
          <w:sz w:val="21"/>
          <w:szCs w:val="21"/>
          <w:shd w:val="pct15" w:color="auto" w:fill="FFFFFF"/>
        </w:rPr>
        <w:t>特定应税行为的范围按</w:t>
      </w:r>
      <w:r w:rsidRPr="006B0E9E">
        <w:rPr>
          <w:rStyle w:val="a4"/>
          <w:rFonts w:ascii="仿宋" w:eastAsia="仿宋" w:hAnsi="仿宋" w:hint="eastAsia"/>
          <w:color w:val="FF0000"/>
          <w:sz w:val="21"/>
          <w:szCs w:val="21"/>
          <w:shd w:val="pct15" w:color="auto" w:fill="FFFFFF"/>
        </w:rPr>
        <w:t>《营业税改征增值税试点有关事项的规定》</w:t>
      </w:r>
      <w:r w:rsidRPr="002D7D96">
        <w:rPr>
          <w:rStyle w:val="a4"/>
          <w:rFonts w:ascii="仿宋" w:eastAsia="仿宋" w:hAnsi="仿宋" w:hint="eastAsia"/>
          <w:sz w:val="21"/>
          <w:szCs w:val="21"/>
          <w:shd w:val="pct15" w:color="auto" w:fill="FFFFFF"/>
        </w:rPr>
        <w:t>执行。</w:t>
      </w:r>
    </w:p>
    <w:p w:rsidR="00685E5D" w:rsidRPr="006B0E9E"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cs="Helvetica" w:hint="eastAsia"/>
          <w:color w:val="FFC000"/>
          <w:sz w:val="21"/>
          <w:szCs w:val="21"/>
        </w:rPr>
        <w:t>第十九条</w:t>
      </w:r>
      <w:r w:rsidRPr="00716B94">
        <w:rPr>
          <w:rStyle w:val="a4"/>
          <w:rFonts w:ascii="楷体" w:eastAsia="楷体" w:hAnsi="楷体" w:cs="Helvetica"/>
          <w:color w:val="FFC000"/>
          <w:sz w:val="21"/>
          <w:szCs w:val="21"/>
        </w:rPr>
        <w:t> </w:t>
      </w:r>
      <w:r w:rsidRPr="00716B94">
        <w:rPr>
          <w:rStyle w:val="a4"/>
          <w:rFonts w:ascii="楷体" w:eastAsia="楷体" w:hAnsi="楷体"/>
          <w:color w:val="FFC000"/>
          <w:sz w:val="21"/>
          <w:szCs w:val="21"/>
        </w:rPr>
        <w:t> </w:t>
      </w:r>
      <w:r w:rsidRPr="00716B94">
        <w:rPr>
          <w:rStyle w:val="a4"/>
          <w:rFonts w:ascii="楷体" w:eastAsia="楷体" w:hAnsi="楷体" w:hint="eastAsia"/>
          <w:color w:val="FFC000"/>
          <w:sz w:val="21"/>
          <w:szCs w:val="21"/>
        </w:rPr>
        <w:t>小规模纳税人发生应税行为适用简易计税方法计税。</w:t>
      </w:r>
    </w:p>
    <w:p w:rsidR="00685E5D" w:rsidRPr="006B0E9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6B0E9E">
        <w:rPr>
          <w:rStyle w:val="a4"/>
          <w:rFonts w:ascii="仿宋" w:eastAsia="仿宋" w:hAnsi="仿宋" w:hint="eastAsia"/>
          <w:sz w:val="21"/>
          <w:szCs w:val="21"/>
          <w:shd w:val="pct15" w:color="auto" w:fill="FFFFFF"/>
        </w:rPr>
        <w:t>本条明确</w:t>
      </w:r>
      <w:r w:rsidRPr="006B0E9E">
        <w:rPr>
          <w:rStyle w:val="a4"/>
          <w:rFonts w:ascii="仿宋" w:eastAsia="仿宋" w:hAnsi="仿宋" w:hint="eastAsia"/>
          <w:color w:val="7B0C00"/>
          <w:sz w:val="21"/>
          <w:szCs w:val="21"/>
          <w:shd w:val="pct15" w:color="auto" w:fill="FFFFFF"/>
        </w:rPr>
        <w:t>小规模纳税人发生应税行为，一律适用简易计税方法计税</w:t>
      </w:r>
      <w:r w:rsidRPr="006B0E9E">
        <w:rPr>
          <w:rStyle w:val="a4"/>
          <w:rFonts w:ascii="仿宋" w:eastAsia="仿宋" w:hAnsi="仿宋" w:hint="eastAsia"/>
          <w:sz w:val="21"/>
          <w:szCs w:val="21"/>
          <w:shd w:val="pct15" w:color="auto" w:fill="FFFFFF"/>
        </w:rPr>
        <w:t>。小规模纳税人征收率为</w:t>
      </w:r>
      <w:r w:rsidRPr="006B0E9E">
        <w:rPr>
          <w:rStyle w:val="a4"/>
          <w:rFonts w:ascii="仿宋" w:eastAsia="仿宋" w:hAnsi="仿宋"/>
          <w:sz w:val="21"/>
          <w:szCs w:val="21"/>
          <w:shd w:val="pct15" w:color="auto" w:fill="FFFFFF"/>
        </w:rPr>
        <w:t>3</w:t>
      </w:r>
      <w:r w:rsidRPr="006B0E9E">
        <w:rPr>
          <w:rStyle w:val="a4"/>
          <w:rFonts w:ascii="仿宋" w:eastAsia="仿宋" w:hAnsi="仿宋" w:hint="eastAsia"/>
          <w:sz w:val="21"/>
          <w:szCs w:val="21"/>
          <w:shd w:val="pct15" w:color="auto" w:fill="FFFFFF"/>
        </w:rPr>
        <w:t>％，</w:t>
      </w:r>
      <w:r w:rsidRPr="006B0E9E">
        <w:rPr>
          <w:rStyle w:val="a4"/>
          <w:rFonts w:ascii="仿宋" w:eastAsia="仿宋" w:hAnsi="仿宋" w:hint="eastAsia"/>
          <w:color w:val="FF0000"/>
          <w:sz w:val="21"/>
          <w:szCs w:val="21"/>
          <w:shd w:val="pct15" w:color="auto" w:fill="FFFFFF"/>
        </w:rPr>
        <w:t>《营业税改征增值税试点有关事项的规定》</w:t>
      </w:r>
      <w:r w:rsidRPr="006B0E9E">
        <w:rPr>
          <w:rStyle w:val="a4"/>
          <w:rFonts w:ascii="仿宋" w:eastAsia="仿宋" w:hAnsi="仿宋" w:hint="eastAsia"/>
          <w:sz w:val="21"/>
          <w:szCs w:val="21"/>
          <w:shd w:val="pct15" w:color="auto" w:fill="FFFFFF"/>
        </w:rPr>
        <w:t>中明确了小规模纳税人销售和租赁不动产有关事项按</w:t>
      </w:r>
      <w:r w:rsidRPr="006B0E9E">
        <w:rPr>
          <w:rStyle w:val="a4"/>
          <w:rFonts w:ascii="仿宋" w:eastAsia="仿宋" w:hAnsi="仿宋"/>
          <w:sz w:val="21"/>
          <w:szCs w:val="21"/>
          <w:shd w:val="pct15" w:color="auto" w:fill="FFFFFF"/>
        </w:rPr>
        <w:t>5</w:t>
      </w:r>
      <w:r w:rsidRPr="006B0E9E">
        <w:rPr>
          <w:rStyle w:val="a4"/>
          <w:rFonts w:ascii="仿宋" w:eastAsia="仿宋" w:hAnsi="仿宋" w:hint="eastAsia"/>
          <w:sz w:val="21"/>
          <w:szCs w:val="21"/>
          <w:shd w:val="pct15" w:color="auto" w:fill="FFFFFF"/>
        </w:rPr>
        <w:t>％征收率计税。</w:t>
      </w:r>
    </w:p>
    <w:p w:rsidR="00685E5D" w:rsidRPr="00716B94"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cs="Helvetica" w:hint="eastAsia"/>
          <w:color w:val="FFC000"/>
          <w:sz w:val="21"/>
          <w:szCs w:val="21"/>
        </w:rPr>
        <w:t>第二十条</w:t>
      </w:r>
      <w:r w:rsidRPr="00716B94">
        <w:rPr>
          <w:rStyle w:val="a4"/>
          <w:rFonts w:ascii="楷体" w:eastAsia="楷体" w:hAnsi="楷体" w:cs="Helvetica"/>
          <w:color w:val="FFC000"/>
          <w:sz w:val="21"/>
          <w:szCs w:val="21"/>
        </w:rPr>
        <w:t> </w:t>
      </w:r>
      <w:r w:rsidRPr="00716B94">
        <w:rPr>
          <w:rStyle w:val="a4"/>
          <w:rFonts w:ascii="楷体" w:eastAsia="楷体" w:hAnsi="楷体"/>
          <w:color w:val="FFC000"/>
          <w:sz w:val="21"/>
          <w:szCs w:val="21"/>
        </w:rPr>
        <w:t> </w:t>
      </w:r>
      <w:r w:rsidRPr="00716B94">
        <w:rPr>
          <w:rStyle w:val="a4"/>
          <w:rFonts w:ascii="楷体" w:eastAsia="楷体" w:hAnsi="楷体" w:hint="eastAsia"/>
          <w:color w:val="FFC000"/>
          <w:sz w:val="21"/>
          <w:szCs w:val="21"/>
        </w:rPr>
        <w:t>境外单位或者个人在境内发生应税行为，在境内未设有经营机构的，扣缴义务人按照下列公式计算应扣缴税额：</w:t>
      </w:r>
    </w:p>
    <w:p w:rsidR="00685E5D" w:rsidRPr="006B0E9E" w:rsidRDefault="00685E5D" w:rsidP="006B0E9E">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hint="eastAsia"/>
          <w:color w:val="FFC000"/>
          <w:sz w:val="21"/>
          <w:szCs w:val="21"/>
        </w:rPr>
        <w:t>应扣缴税额</w:t>
      </w:r>
      <w:r w:rsidRPr="00716B94">
        <w:rPr>
          <w:rStyle w:val="a4"/>
          <w:rFonts w:ascii="楷体" w:eastAsia="楷体" w:hAnsi="楷体"/>
          <w:color w:val="FFC000"/>
          <w:sz w:val="21"/>
          <w:szCs w:val="21"/>
        </w:rPr>
        <w:t>=</w:t>
      </w:r>
      <w:r w:rsidRPr="00716B94">
        <w:rPr>
          <w:rStyle w:val="a4"/>
          <w:rFonts w:ascii="楷体" w:eastAsia="楷体" w:hAnsi="楷体" w:hint="eastAsia"/>
          <w:color w:val="FFC000"/>
          <w:sz w:val="21"/>
          <w:szCs w:val="21"/>
        </w:rPr>
        <w:t>购买方支付的价款÷（</w:t>
      </w:r>
      <w:r w:rsidRPr="00716B94">
        <w:rPr>
          <w:rStyle w:val="a4"/>
          <w:rFonts w:ascii="楷体" w:eastAsia="楷体" w:hAnsi="楷体"/>
          <w:color w:val="FFC000"/>
          <w:sz w:val="21"/>
          <w:szCs w:val="21"/>
        </w:rPr>
        <w:t>1+</w:t>
      </w:r>
      <w:r w:rsidRPr="00716B94">
        <w:rPr>
          <w:rStyle w:val="a4"/>
          <w:rFonts w:ascii="楷体" w:eastAsia="楷体" w:hAnsi="楷体" w:hint="eastAsia"/>
          <w:color w:val="FFC000"/>
          <w:sz w:val="21"/>
          <w:szCs w:val="21"/>
        </w:rPr>
        <w:t>税率）×税率</w:t>
      </w:r>
    </w:p>
    <w:p w:rsidR="00685E5D" w:rsidRPr="008317D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317D2">
        <w:rPr>
          <w:rStyle w:val="a4"/>
          <w:rFonts w:ascii="仿宋" w:eastAsia="仿宋" w:hAnsi="仿宋" w:hint="eastAsia"/>
          <w:sz w:val="21"/>
          <w:szCs w:val="21"/>
          <w:shd w:val="pct15" w:color="auto" w:fill="FFFFFF"/>
        </w:rPr>
        <w:t>本条款</w:t>
      </w:r>
      <w:r w:rsidRPr="008317D2">
        <w:rPr>
          <w:rStyle w:val="a4"/>
          <w:rFonts w:ascii="仿宋" w:eastAsia="仿宋" w:hAnsi="仿宋" w:hint="eastAsia"/>
          <w:color w:val="7B0C00"/>
          <w:sz w:val="21"/>
          <w:szCs w:val="21"/>
          <w:shd w:val="pct15" w:color="auto" w:fill="FFFFFF"/>
        </w:rPr>
        <w:t>规定了境外单位和个人在境内发生应税行为的扣缴税款</w:t>
      </w:r>
      <w:r w:rsidRPr="008317D2">
        <w:rPr>
          <w:rStyle w:val="a4"/>
          <w:rFonts w:ascii="仿宋" w:eastAsia="仿宋" w:hAnsi="仿宋" w:hint="eastAsia"/>
          <w:sz w:val="21"/>
          <w:szCs w:val="21"/>
          <w:shd w:val="pct15" w:color="auto" w:fill="FFFFFF"/>
        </w:rPr>
        <w:t>问题。</w:t>
      </w:r>
    </w:p>
    <w:p w:rsidR="00685E5D" w:rsidRPr="008317D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317D2">
        <w:rPr>
          <w:rStyle w:val="a4"/>
          <w:rFonts w:ascii="仿宋" w:eastAsia="仿宋" w:hAnsi="仿宋" w:hint="eastAsia"/>
          <w:sz w:val="21"/>
          <w:szCs w:val="21"/>
          <w:shd w:val="pct15" w:color="auto" w:fill="FFFFFF"/>
        </w:rPr>
        <w:t>一、本条款适用于境外单位或者个人在境内销售服务、无形资产或者不动产，且没有在境内设立经营机构的情况。</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8317D2">
        <w:rPr>
          <w:rStyle w:val="a4"/>
          <w:rFonts w:ascii="仿宋" w:eastAsia="仿宋" w:hAnsi="仿宋" w:hint="eastAsia"/>
          <w:sz w:val="21"/>
          <w:szCs w:val="21"/>
          <w:shd w:val="pct15" w:color="auto" w:fill="FFFFFF"/>
        </w:rPr>
        <w:t>二、范围仅限定于销售服务、无形资产或者不动产，即：</w:t>
      </w:r>
      <w:r w:rsidRPr="00A726C9">
        <w:rPr>
          <w:rStyle w:val="a4"/>
          <w:rFonts w:ascii="仿宋" w:eastAsia="仿宋" w:hAnsi="仿宋" w:hint="eastAsia"/>
          <w:color w:val="FF0000"/>
          <w:sz w:val="21"/>
          <w:szCs w:val="21"/>
          <w:shd w:val="pct15" w:color="auto" w:fill="FFFFFF"/>
        </w:rPr>
        <w:t>《试点实施办法》</w:t>
      </w:r>
      <w:r w:rsidRPr="008317D2">
        <w:rPr>
          <w:rStyle w:val="a4"/>
          <w:rFonts w:ascii="仿宋" w:eastAsia="仿宋" w:hAnsi="仿宋" w:hint="eastAsia"/>
          <w:sz w:val="21"/>
          <w:szCs w:val="21"/>
          <w:shd w:val="pct15" w:color="auto" w:fill="FFFFFF"/>
        </w:rPr>
        <w:t>规定的应税行为范围。</w:t>
      </w:r>
      <w:r w:rsidRPr="0087548E">
        <w:rPr>
          <w:rStyle w:val="a4"/>
          <w:rFonts w:ascii="仿宋" w:eastAsia="仿宋" w:hAnsi="仿宋" w:hint="eastAsia"/>
          <w:color w:val="FF0000"/>
          <w:sz w:val="21"/>
          <w:szCs w:val="21"/>
          <w:shd w:val="pct15" w:color="auto" w:fill="FFFFFF"/>
        </w:rPr>
        <w:t>对于提供加工、修理修配劳务应按《增值税暂行条例》履行扣缴义务。</w:t>
      </w:r>
    </w:p>
    <w:p w:rsidR="00685E5D" w:rsidRPr="008317D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317D2">
        <w:rPr>
          <w:rStyle w:val="a4"/>
          <w:rFonts w:ascii="仿宋" w:eastAsia="仿宋" w:hAnsi="仿宋" w:hint="eastAsia"/>
          <w:sz w:val="21"/>
          <w:szCs w:val="21"/>
          <w:shd w:val="pct15" w:color="auto" w:fill="FFFFFF"/>
        </w:rPr>
        <w:t>三、在计算应扣缴税额时，应将应税行为购买方支付的含税价款，换算为不含税价款，再乘以应税行为的增值税适用税率（</w:t>
      </w:r>
      <w:r w:rsidRPr="008317D2">
        <w:rPr>
          <w:rStyle w:val="a4"/>
          <w:rFonts w:ascii="仿宋" w:eastAsia="仿宋" w:hAnsi="仿宋" w:hint="eastAsia"/>
          <w:color w:val="7B0C00"/>
          <w:sz w:val="21"/>
          <w:szCs w:val="21"/>
          <w:shd w:val="pct15" w:color="auto" w:fill="FFFFFF"/>
        </w:rPr>
        <w:t>注意不是增值税征收率</w:t>
      </w:r>
      <w:r w:rsidRPr="008317D2">
        <w:rPr>
          <w:rStyle w:val="a4"/>
          <w:rFonts w:ascii="仿宋" w:eastAsia="仿宋" w:hAnsi="仿宋" w:hint="eastAsia"/>
          <w:sz w:val="21"/>
          <w:szCs w:val="21"/>
          <w:shd w:val="pct15" w:color="auto" w:fill="FFFFFF"/>
        </w:rPr>
        <w:t>），计算出应扣缴的增值税税额。</w:t>
      </w:r>
    </w:p>
    <w:p w:rsidR="00685E5D" w:rsidRPr="008317D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317D2">
        <w:rPr>
          <w:rStyle w:val="a4"/>
          <w:rFonts w:ascii="仿宋" w:eastAsia="仿宋" w:hAnsi="仿宋" w:hint="eastAsia"/>
          <w:sz w:val="21"/>
          <w:szCs w:val="21"/>
          <w:shd w:val="pct15" w:color="auto" w:fill="FFFFFF"/>
        </w:rPr>
        <w:t>例如：境外公司为某纳税人提供咨询服务，合同价款</w:t>
      </w:r>
      <w:r w:rsidRPr="008317D2">
        <w:rPr>
          <w:rStyle w:val="a4"/>
          <w:rFonts w:ascii="仿宋" w:eastAsia="仿宋" w:hAnsi="仿宋"/>
          <w:sz w:val="21"/>
          <w:szCs w:val="21"/>
          <w:shd w:val="pct15" w:color="auto" w:fill="FFFFFF"/>
        </w:rPr>
        <w:t>106</w:t>
      </w:r>
      <w:r w:rsidRPr="008317D2">
        <w:rPr>
          <w:rStyle w:val="a4"/>
          <w:rFonts w:ascii="仿宋" w:eastAsia="仿宋" w:hAnsi="仿宋" w:hint="eastAsia"/>
          <w:sz w:val="21"/>
          <w:szCs w:val="21"/>
          <w:shd w:val="pct15" w:color="auto" w:fill="FFFFFF"/>
        </w:rPr>
        <w:t>万元，且该境外公司没有在境内设立经营机构，应以服务购买方为增值税扣缴义务人，则购买方应当扣缴的税额计算如下：</w:t>
      </w:r>
    </w:p>
    <w:p w:rsidR="00685E5D" w:rsidRPr="008317D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317D2">
        <w:rPr>
          <w:rStyle w:val="a4"/>
          <w:rFonts w:ascii="仿宋" w:eastAsia="仿宋" w:hAnsi="仿宋" w:hint="eastAsia"/>
          <w:sz w:val="21"/>
          <w:szCs w:val="21"/>
          <w:shd w:val="pct15" w:color="auto" w:fill="FFFFFF"/>
        </w:rPr>
        <w:t>应扣缴增值税</w:t>
      </w:r>
      <w:r w:rsidRPr="008317D2">
        <w:rPr>
          <w:rStyle w:val="a4"/>
          <w:rFonts w:ascii="仿宋" w:eastAsia="仿宋" w:hAnsi="仿宋"/>
          <w:sz w:val="21"/>
          <w:szCs w:val="21"/>
          <w:shd w:val="pct15" w:color="auto" w:fill="FFFFFF"/>
        </w:rPr>
        <w:t>=106</w:t>
      </w:r>
      <w:r w:rsidRPr="008317D2">
        <w:rPr>
          <w:rStyle w:val="a4"/>
          <w:rFonts w:ascii="仿宋" w:eastAsia="仿宋" w:hAnsi="仿宋" w:hint="eastAsia"/>
          <w:sz w:val="21"/>
          <w:szCs w:val="21"/>
          <w:shd w:val="pct15" w:color="auto" w:fill="FFFFFF"/>
        </w:rPr>
        <w:t>万÷（</w:t>
      </w:r>
      <w:r w:rsidRPr="008317D2">
        <w:rPr>
          <w:rStyle w:val="a4"/>
          <w:rFonts w:ascii="仿宋" w:eastAsia="仿宋" w:hAnsi="仿宋"/>
          <w:sz w:val="21"/>
          <w:szCs w:val="21"/>
          <w:shd w:val="pct15" w:color="auto" w:fill="FFFFFF"/>
        </w:rPr>
        <w:t>1+6%</w:t>
      </w:r>
      <w:r w:rsidRPr="008317D2">
        <w:rPr>
          <w:rStyle w:val="a4"/>
          <w:rFonts w:ascii="仿宋" w:eastAsia="仿宋" w:hAnsi="仿宋" w:hint="eastAsia"/>
          <w:sz w:val="21"/>
          <w:szCs w:val="21"/>
          <w:shd w:val="pct15" w:color="auto" w:fill="FFFFFF"/>
        </w:rPr>
        <w:t>）×</w:t>
      </w:r>
      <w:r w:rsidRPr="008317D2">
        <w:rPr>
          <w:rStyle w:val="a4"/>
          <w:rFonts w:ascii="仿宋" w:eastAsia="仿宋" w:hAnsi="仿宋"/>
          <w:sz w:val="21"/>
          <w:szCs w:val="21"/>
          <w:shd w:val="pct15" w:color="auto" w:fill="FFFFFF"/>
        </w:rPr>
        <w:t>6%=6</w:t>
      </w:r>
      <w:r w:rsidRPr="008317D2">
        <w:rPr>
          <w:rStyle w:val="a4"/>
          <w:rFonts w:ascii="仿宋" w:eastAsia="仿宋" w:hAnsi="仿宋" w:hint="eastAsia"/>
          <w:sz w:val="21"/>
          <w:szCs w:val="21"/>
          <w:shd w:val="pct15" w:color="auto" w:fill="FFFFFF"/>
        </w:rPr>
        <w:t>万元</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3E3E3E"/>
          <w:sz w:val="21"/>
          <w:szCs w:val="21"/>
        </w:rPr>
        <w:t>第二节</w:t>
      </w:r>
      <w:r w:rsidRPr="00247C64">
        <w:rPr>
          <w:rStyle w:val="a4"/>
          <w:rFonts w:ascii="Helvetica" w:eastAsia="仿宋" w:hAnsi="Helvetica" w:cs="Helvetica"/>
          <w:color w:val="3E3E3E"/>
          <w:sz w:val="21"/>
          <w:szCs w:val="21"/>
        </w:rPr>
        <w:t>  </w:t>
      </w:r>
      <w:r w:rsidRPr="00247C64">
        <w:rPr>
          <w:rStyle w:val="a4"/>
          <w:rFonts w:ascii="仿宋" w:eastAsia="仿宋" w:hAnsi="仿宋" w:cs="Helvetica" w:hint="eastAsia"/>
          <w:color w:val="3E3E3E"/>
          <w:sz w:val="21"/>
          <w:szCs w:val="21"/>
        </w:rPr>
        <w:t>一般计税方法</w:t>
      </w:r>
    </w:p>
    <w:p w:rsidR="00685E5D" w:rsidRPr="0087548E" w:rsidRDefault="00685E5D" w:rsidP="0087548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6B94">
        <w:rPr>
          <w:rStyle w:val="a4"/>
          <w:rFonts w:ascii="楷体" w:eastAsia="楷体" w:hAnsi="楷体" w:cs="Helvetica" w:hint="eastAsia"/>
          <w:color w:val="FFC000"/>
          <w:sz w:val="21"/>
          <w:szCs w:val="21"/>
        </w:rPr>
        <w:lastRenderedPageBreak/>
        <w:t>第二十一条</w:t>
      </w:r>
      <w:r w:rsidRPr="00716B94">
        <w:rPr>
          <w:rFonts w:ascii="Helvetica" w:eastAsia="楷体" w:hAnsi="Helvetica" w:cs="Helvetica"/>
          <w:b/>
          <w:color w:val="FFC000"/>
          <w:sz w:val="21"/>
          <w:szCs w:val="21"/>
          <w:highlight w:val="darkCyan"/>
        </w:rPr>
        <w:t>  </w:t>
      </w:r>
      <w:r w:rsidRPr="00716B94">
        <w:rPr>
          <w:rFonts w:ascii="楷体" w:eastAsia="楷体" w:hAnsi="楷体" w:cs="Helvetica" w:hint="eastAsia"/>
          <w:b/>
          <w:color w:val="FFC000"/>
          <w:sz w:val="21"/>
          <w:szCs w:val="21"/>
          <w:highlight w:val="darkCyan"/>
        </w:rPr>
        <w:t>一般计税方法的应纳税额，是指当期销项税额抵扣当期进项税额后的余额。应纳</w:t>
      </w:r>
      <w:r w:rsidRPr="0087548E">
        <w:rPr>
          <w:rFonts w:ascii="楷体" w:eastAsia="楷体" w:hAnsi="楷体" w:cs="Helvetica" w:hint="eastAsia"/>
          <w:b/>
          <w:color w:val="FFC000"/>
          <w:sz w:val="21"/>
          <w:szCs w:val="21"/>
          <w:highlight w:val="darkCyan"/>
        </w:rPr>
        <w:t>税额计算公式：</w:t>
      </w:r>
    </w:p>
    <w:p w:rsidR="00685E5D" w:rsidRPr="00361B95" w:rsidRDefault="00685E5D" w:rsidP="0087548E">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61B95">
        <w:rPr>
          <w:rFonts w:ascii="楷体" w:eastAsia="楷体" w:hAnsi="楷体" w:cs="Helvetica" w:hint="eastAsia"/>
          <w:b/>
          <w:color w:val="FF0000"/>
          <w:sz w:val="21"/>
          <w:szCs w:val="21"/>
          <w:highlight w:val="yellow"/>
        </w:rPr>
        <w:t>应纳税额</w:t>
      </w:r>
      <w:r w:rsidRPr="00361B95">
        <w:rPr>
          <w:rFonts w:ascii="楷体" w:eastAsia="楷体" w:hAnsi="楷体" w:cs="Helvetica"/>
          <w:b/>
          <w:color w:val="FF0000"/>
          <w:sz w:val="21"/>
          <w:szCs w:val="21"/>
          <w:highlight w:val="yellow"/>
        </w:rPr>
        <w:t>=</w:t>
      </w:r>
      <w:r w:rsidRPr="00361B95">
        <w:rPr>
          <w:rFonts w:ascii="楷体" w:eastAsia="楷体" w:hAnsi="楷体" w:cs="Helvetica" w:hint="eastAsia"/>
          <w:b/>
          <w:color w:val="FF0000"/>
          <w:sz w:val="21"/>
          <w:szCs w:val="21"/>
          <w:highlight w:val="yellow"/>
        </w:rPr>
        <w:t>当期销项税额－当期进项税额</w:t>
      </w:r>
    </w:p>
    <w:p w:rsidR="00685E5D" w:rsidRPr="0087548E" w:rsidRDefault="00685E5D" w:rsidP="0087548E">
      <w:pPr>
        <w:pStyle w:val="a3"/>
        <w:shd w:val="clear" w:color="auto" w:fill="FFFFFF"/>
        <w:spacing w:before="0" w:beforeAutospacing="0" w:after="0" w:afterAutospacing="0" w:line="360" w:lineRule="auto"/>
        <w:ind w:firstLineChars="200" w:firstLine="422"/>
        <w:rPr>
          <w:rFonts w:ascii="仿宋" w:eastAsia="仿宋" w:hAnsi="仿宋" w:cs="Helvetica"/>
          <w:b/>
          <w:color w:val="3E3E3E"/>
          <w:sz w:val="21"/>
          <w:szCs w:val="21"/>
        </w:rPr>
      </w:pPr>
      <w:r w:rsidRPr="0087548E">
        <w:rPr>
          <w:rFonts w:ascii="楷体" w:eastAsia="楷体" w:hAnsi="楷体" w:cs="Helvetica" w:hint="eastAsia"/>
          <w:b/>
          <w:color w:val="FFC000"/>
          <w:sz w:val="21"/>
          <w:szCs w:val="21"/>
          <w:highlight w:val="darkCyan"/>
        </w:rPr>
        <w:t>当期销项税额小于当期进项税额不足抵扣时，其不足部分可以结转下期继续抵扣</w:t>
      </w:r>
      <w:r w:rsidRPr="0087548E">
        <w:rPr>
          <w:rFonts w:ascii="仿宋" w:eastAsia="仿宋" w:hAnsi="仿宋" w:cs="Helvetica" w:hint="eastAsia"/>
          <w:b/>
          <w:color w:val="3E3E3E"/>
          <w:sz w:val="21"/>
          <w:szCs w:val="21"/>
        </w:rPr>
        <w:t>。</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本条规定了增值税应纳税额的计算方法。</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目前我国增值税实行购进扣税法，纳税人在销售时按照销售额收取税款</w:t>
      </w:r>
      <w:r w:rsidRPr="0087548E">
        <w:rPr>
          <w:rStyle w:val="a4"/>
          <w:rFonts w:ascii="仿宋" w:eastAsia="仿宋" w:hAnsi="仿宋"/>
          <w:sz w:val="21"/>
          <w:szCs w:val="21"/>
          <w:shd w:val="pct15" w:color="auto" w:fill="FFFFFF"/>
        </w:rPr>
        <w:t>（</w:t>
      </w:r>
      <w:r w:rsidRPr="0087548E">
        <w:rPr>
          <w:rStyle w:val="a4"/>
          <w:rFonts w:ascii="仿宋" w:eastAsia="仿宋" w:hAnsi="仿宋" w:hint="eastAsia"/>
          <w:sz w:val="21"/>
          <w:szCs w:val="21"/>
          <w:shd w:val="pct15" w:color="auto" w:fill="FFFFFF"/>
        </w:rPr>
        <w:t>构成销项税额</w:t>
      </w:r>
      <w:r w:rsidRPr="0087548E">
        <w:rPr>
          <w:rStyle w:val="a4"/>
          <w:rFonts w:ascii="仿宋" w:eastAsia="仿宋" w:hAnsi="仿宋"/>
          <w:sz w:val="21"/>
          <w:szCs w:val="21"/>
          <w:shd w:val="pct15" w:color="auto" w:fill="FFFFFF"/>
        </w:rPr>
        <w:t>）</w:t>
      </w:r>
      <w:r w:rsidRPr="0087548E">
        <w:rPr>
          <w:rStyle w:val="a4"/>
          <w:rFonts w:ascii="仿宋" w:eastAsia="仿宋" w:hAnsi="仿宋" w:hint="eastAsia"/>
          <w:sz w:val="21"/>
          <w:szCs w:val="21"/>
          <w:shd w:val="pct15" w:color="auto" w:fill="FFFFFF"/>
        </w:rPr>
        <w:t>，购进货物、加工修理修配劳务、服务、无形资产、不动产时支付或负担税款</w:t>
      </w:r>
      <w:r w:rsidRPr="0087548E">
        <w:rPr>
          <w:rStyle w:val="a4"/>
          <w:rFonts w:ascii="仿宋" w:eastAsia="仿宋" w:hAnsi="仿宋"/>
          <w:sz w:val="21"/>
          <w:szCs w:val="21"/>
          <w:shd w:val="pct15" w:color="auto" w:fill="FFFFFF"/>
        </w:rPr>
        <w:t>（</w:t>
      </w:r>
      <w:r w:rsidRPr="0087548E">
        <w:rPr>
          <w:rStyle w:val="a4"/>
          <w:rFonts w:ascii="仿宋" w:eastAsia="仿宋" w:hAnsi="仿宋" w:hint="eastAsia"/>
          <w:sz w:val="21"/>
          <w:szCs w:val="21"/>
          <w:shd w:val="pct15" w:color="auto" w:fill="FFFFFF"/>
        </w:rPr>
        <w:t>构成进项税额</w:t>
      </w:r>
      <w:r w:rsidRPr="0087548E">
        <w:rPr>
          <w:rStyle w:val="a4"/>
          <w:rFonts w:ascii="仿宋" w:eastAsia="仿宋" w:hAnsi="仿宋"/>
          <w:sz w:val="21"/>
          <w:szCs w:val="21"/>
          <w:shd w:val="pct15" w:color="auto" w:fill="FFFFFF"/>
        </w:rPr>
        <w:t>）</w:t>
      </w:r>
      <w:r w:rsidRPr="0087548E">
        <w:rPr>
          <w:rStyle w:val="a4"/>
          <w:rFonts w:ascii="仿宋" w:eastAsia="仿宋" w:hAnsi="仿宋" w:hint="eastAsia"/>
          <w:sz w:val="21"/>
          <w:szCs w:val="21"/>
          <w:shd w:val="pct15" w:color="auto" w:fill="FFFFFF"/>
        </w:rPr>
        <w:t>，并且允许从销项税额中扣除进项税额，这样就相当于仅对增值部分征税。</w:t>
      </w:r>
      <w:r w:rsidRPr="0087548E">
        <w:rPr>
          <w:rStyle w:val="a4"/>
          <w:rFonts w:ascii="仿宋" w:eastAsia="仿宋" w:hAnsi="仿宋" w:hint="eastAsia"/>
          <w:color w:val="7B0C00"/>
          <w:sz w:val="21"/>
          <w:szCs w:val="21"/>
          <w:shd w:val="pct15" w:color="auto" w:fill="FFFFFF"/>
        </w:rPr>
        <w:t>当销项税额小于进项税额时，目前的做法是将差额结转下期继续抵扣</w:t>
      </w:r>
      <w:r w:rsidRPr="0087548E">
        <w:rPr>
          <w:rStyle w:val="a4"/>
          <w:rFonts w:ascii="仿宋" w:eastAsia="仿宋" w:hAnsi="仿宋" w:hint="eastAsia"/>
          <w:sz w:val="21"/>
          <w:szCs w:val="21"/>
          <w:shd w:val="pct15" w:color="auto" w:fill="FFFFFF"/>
        </w:rPr>
        <w:t>。</w:t>
      </w:r>
    </w:p>
    <w:p w:rsidR="00685E5D" w:rsidRPr="0087548E" w:rsidRDefault="00685E5D" w:rsidP="0087548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11F25">
        <w:rPr>
          <w:rFonts w:ascii="楷体" w:eastAsia="楷体" w:hAnsi="楷体" w:hint="eastAsia"/>
          <w:b/>
          <w:bCs/>
          <w:color w:val="FFC000"/>
          <w:sz w:val="21"/>
          <w:szCs w:val="21"/>
          <w:highlight w:val="darkCyan"/>
        </w:rPr>
        <w:t>第二十二条</w:t>
      </w:r>
      <w:r w:rsidRPr="00311F25">
        <w:rPr>
          <w:rFonts w:ascii="楷体" w:eastAsia="楷体" w:hAnsi="楷体"/>
          <w:b/>
          <w:bCs/>
          <w:color w:val="FFC000"/>
          <w:sz w:val="21"/>
          <w:szCs w:val="21"/>
          <w:highlight w:val="darkCyan"/>
        </w:rPr>
        <w:t>  </w:t>
      </w:r>
      <w:r w:rsidRPr="00311F25">
        <w:rPr>
          <w:rFonts w:ascii="楷体" w:eastAsia="楷体" w:hAnsi="楷体" w:cs="Helvetica" w:hint="eastAsia"/>
          <w:b/>
          <w:color w:val="FFC000"/>
          <w:sz w:val="21"/>
          <w:szCs w:val="21"/>
          <w:highlight w:val="darkCyan"/>
        </w:rPr>
        <w:t>销项税额</w:t>
      </w:r>
      <w:r w:rsidRPr="0087548E">
        <w:rPr>
          <w:rFonts w:ascii="楷体" w:eastAsia="楷体" w:hAnsi="楷体" w:cs="Helvetica" w:hint="eastAsia"/>
          <w:b/>
          <w:color w:val="FFC000"/>
          <w:sz w:val="21"/>
          <w:szCs w:val="21"/>
          <w:highlight w:val="darkCyan"/>
        </w:rPr>
        <w:t>，是指纳税人发生应税行为按照销售额和增值税税率计算并收取的增值税额。销项税额计算公式：</w:t>
      </w:r>
    </w:p>
    <w:p w:rsidR="00685E5D" w:rsidRPr="00361B95" w:rsidRDefault="00685E5D" w:rsidP="0087548E">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61B95">
        <w:rPr>
          <w:rFonts w:ascii="楷体" w:eastAsia="楷体" w:hAnsi="楷体" w:cs="Helvetica" w:hint="eastAsia"/>
          <w:b/>
          <w:color w:val="FF0000"/>
          <w:sz w:val="21"/>
          <w:szCs w:val="21"/>
          <w:highlight w:val="yellow"/>
        </w:rPr>
        <w:t>销项税额</w:t>
      </w:r>
      <w:r w:rsidRPr="00361B95">
        <w:rPr>
          <w:rFonts w:ascii="楷体" w:eastAsia="楷体" w:hAnsi="楷体" w:cs="Helvetica"/>
          <w:b/>
          <w:color w:val="FF0000"/>
          <w:sz w:val="21"/>
          <w:szCs w:val="21"/>
          <w:highlight w:val="yellow"/>
        </w:rPr>
        <w:t>=</w:t>
      </w:r>
      <w:r w:rsidRPr="00361B95">
        <w:rPr>
          <w:rFonts w:ascii="楷体" w:eastAsia="楷体" w:hAnsi="楷体" w:cs="Helvetica" w:hint="eastAsia"/>
          <w:b/>
          <w:color w:val="FF0000"/>
          <w:sz w:val="21"/>
          <w:szCs w:val="21"/>
          <w:highlight w:val="yellow"/>
        </w:rPr>
        <w:t>销售额×税率</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本条规定了销项税额的概念及其计算方法。</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一、从上述销项税额的计算公式中可以看出，销项税额是应税行为的销售额和增值税税率的乘积，是该环节提供应税行为的增值税整体税金，抵扣当期进项税额之后，形成当期增值税应纳税额。</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二、</w:t>
      </w:r>
      <w:r w:rsidRPr="0087548E">
        <w:rPr>
          <w:rStyle w:val="a4"/>
          <w:rFonts w:ascii="仿宋" w:eastAsia="仿宋" w:hAnsi="仿宋" w:hint="eastAsia"/>
          <w:color w:val="7B0C00"/>
          <w:sz w:val="21"/>
          <w:szCs w:val="21"/>
          <w:shd w:val="pct15" w:color="auto" w:fill="FFFFFF"/>
        </w:rPr>
        <w:t>一般纳税人应在“应交税金”科目下设置“应交增值税”明细科目。在“应交增值税”明细账中，应设置“销项税额”等专栏。</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销项税额”专栏，记录一般纳税人销售服务、无形资产或者不动产应收取的增值税额。一般纳税人销售服务、无形资产或者不动产应收取的销项税额，用蓝字登记；退回以及中止或者折让应冲销销项税额，用红字登记。</w:t>
      </w:r>
    </w:p>
    <w:p w:rsidR="00685E5D" w:rsidRPr="0087548E" w:rsidRDefault="00685E5D" w:rsidP="0087548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16B94">
        <w:rPr>
          <w:rStyle w:val="a4"/>
          <w:rFonts w:ascii="楷体" w:eastAsia="楷体" w:hAnsi="楷体" w:cs="Helvetica" w:hint="eastAsia"/>
          <w:color w:val="FFC000"/>
          <w:sz w:val="21"/>
          <w:szCs w:val="21"/>
        </w:rPr>
        <w:t>第二十三条</w:t>
      </w:r>
      <w:r w:rsidRPr="00716B94">
        <w:rPr>
          <w:rFonts w:ascii="Helvetica" w:eastAsia="楷体" w:hAnsi="Helvetica" w:cs="Helvetica"/>
          <w:b/>
          <w:color w:val="FFC000"/>
          <w:sz w:val="21"/>
          <w:szCs w:val="21"/>
          <w:highlight w:val="darkCyan"/>
        </w:rPr>
        <w:t>  </w:t>
      </w:r>
      <w:r w:rsidRPr="00716B94">
        <w:rPr>
          <w:rFonts w:ascii="楷体" w:eastAsia="楷体" w:hAnsi="楷体" w:cs="Helvetica" w:hint="eastAsia"/>
          <w:b/>
          <w:color w:val="FFC000"/>
          <w:sz w:val="21"/>
          <w:szCs w:val="21"/>
          <w:highlight w:val="darkCyan"/>
        </w:rPr>
        <w:t>一般计税方法的销售额不包括销项税额，纳税人采用销售额和销项税额合并定价</w:t>
      </w:r>
      <w:r w:rsidRPr="0087548E">
        <w:rPr>
          <w:rFonts w:ascii="楷体" w:eastAsia="楷体" w:hAnsi="楷体" w:cs="Helvetica" w:hint="eastAsia"/>
          <w:b/>
          <w:color w:val="FFC000"/>
          <w:sz w:val="21"/>
          <w:szCs w:val="21"/>
          <w:highlight w:val="darkCyan"/>
        </w:rPr>
        <w:t>方法的，按照下列公式计算销售额：</w:t>
      </w:r>
    </w:p>
    <w:p w:rsidR="00685E5D" w:rsidRPr="0087548E" w:rsidRDefault="00685E5D" w:rsidP="0087548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87548E">
        <w:rPr>
          <w:rFonts w:ascii="楷体" w:eastAsia="楷体" w:hAnsi="楷体" w:cs="Helvetica" w:hint="eastAsia"/>
          <w:b/>
          <w:color w:val="FFC000"/>
          <w:sz w:val="21"/>
          <w:szCs w:val="21"/>
          <w:highlight w:val="darkCyan"/>
        </w:rPr>
        <w:t>销售额＝含税销售额÷（</w:t>
      </w:r>
      <w:r w:rsidRPr="0087548E">
        <w:rPr>
          <w:rFonts w:ascii="楷体" w:eastAsia="楷体" w:hAnsi="楷体" w:cs="Helvetica"/>
          <w:b/>
          <w:color w:val="FFC000"/>
          <w:sz w:val="21"/>
          <w:szCs w:val="21"/>
          <w:highlight w:val="darkCyan"/>
        </w:rPr>
        <w:t>1+</w:t>
      </w:r>
      <w:r w:rsidRPr="0087548E">
        <w:rPr>
          <w:rFonts w:ascii="楷体" w:eastAsia="楷体" w:hAnsi="楷体" w:cs="Helvetica" w:hint="eastAsia"/>
          <w:b/>
          <w:color w:val="FFC000"/>
          <w:sz w:val="21"/>
          <w:szCs w:val="21"/>
          <w:highlight w:val="darkCyan"/>
        </w:rPr>
        <w:t>税率）</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确定一般纳税人销售服务、无形资产或者不动产的销售额时，</w:t>
      </w:r>
      <w:r w:rsidRPr="0087548E">
        <w:rPr>
          <w:rStyle w:val="a4"/>
          <w:rFonts w:ascii="仿宋" w:eastAsia="仿宋" w:hAnsi="仿宋" w:hint="eastAsia"/>
          <w:color w:val="FF0000"/>
          <w:sz w:val="21"/>
          <w:szCs w:val="21"/>
          <w:shd w:val="pct15" w:color="auto" w:fill="FFFFFF"/>
        </w:rPr>
        <w:t>可能会遇到一般纳税人由于销售对象的不同、开具发票种类的不同而将销售额和销项税额合并定价的情况</w:t>
      </w:r>
      <w:r w:rsidRPr="0087548E">
        <w:rPr>
          <w:rStyle w:val="a4"/>
          <w:rFonts w:ascii="仿宋" w:eastAsia="仿宋" w:hAnsi="仿宋" w:hint="eastAsia"/>
          <w:sz w:val="21"/>
          <w:szCs w:val="21"/>
          <w:shd w:val="pct15" w:color="auto" w:fill="FFFFFF"/>
        </w:rPr>
        <w:t>。对此，本条规定，一般纳税人采用销售额和销项税额合并定价方法的，按照</w:t>
      </w:r>
      <w:r w:rsidRPr="0087548E">
        <w:rPr>
          <w:rStyle w:val="a4"/>
          <w:rFonts w:ascii="仿宋" w:eastAsia="仿宋" w:hAnsi="仿宋" w:hint="eastAsia"/>
          <w:color w:val="7B0C00"/>
          <w:sz w:val="21"/>
          <w:szCs w:val="21"/>
          <w:shd w:val="pct15" w:color="auto" w:fill="FFFFFF"/>
        </w:rPr>
        <w:t>销售额＝含税销售额÷（</w:t>
      </w:r>
      <w:r w:rsidRPr="0087548E">
        <w:rPr>
          <w:rStyle w:val="a4"/>
          <w:rFonts w:ascii="仿宋" w:eastAsia="仿宋" w:hAnsi="仿宋"/>
          <w:color w:val="7B0C00"/>
          <w:sz w:val="21"/>
          <w:szCs w:val="21"/>
          <w:shd w:val="pct15" w:color="auto" w:fill="FFFFFF"/>
        </w:rPr>
        <w:t>1+</w:t>
      </w:r>
      <w:r w:rsidRPr="0087548E">
        <w:rPr>
          <w:rStyle w:val="a4"/>
          <w:rFonts w:ascii="仿宋" w:eastAsia="仿宋" w:hAnsi="仿宋" w:hint="eastAsia"/>
          <w:color w:val="7B0C00"/>
          <w:sz w:val="21"/>
          <w:szCs w:val="21"/>
          <w:shd w:val="pct15" w:color="auto" w:fill="FFFFFF"/>
        </w:rPr>
        <w:t>税率）</w:t>
      </w:r>
      <w:r w:rsidRPr="0087548E">
        <w:rPr>
          <w:rStyle w:val="a4"/>
          <w:rFonts w:ascii="仿宋" w:eastAsia="仿宋" w:hAnsi="仿宋" w:hint="eastAsia"/>
          <w:sz w:val="21"/>
          <w:szCs w:val="21"/>
          <w:shd w:val="pct15" w:color="auto" w:fill="FFFFFF"/>
        </w:rPr>
        <w:t>这一公式计算不含税销售额。</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在营业税改征增值税之前，由于营业税属于价内税，纳税人根据实际取得的价款确认营业额，按照营业额和营业税税率的乘积确认应交营业税。在营业税改征增值税之后，由于增值税属于价外</w:t>
      </w:r>
      <w:r w:rsidRPr="0087548E">
        <w:rPr>
          <w:rStyle w:val="a4"/>
          <w:rFonts w:ascii="仿宋" w:eastAsia="仿宋" w:hAnsi="仿宋" w:hint="eastAsia"/>
          <w:sz w:val="21"/>
          <w:szCs w:val="21"/>
          <w:shd w:val="pct15" w:color="auto" w:fill="FFFFFF"/>
        </w:rPr>
        <w:lastRenderedPageBreak/>
        <w:t>税，一般纳税人取得的含税销售额，先进行价税分离换算成不含税销售额，再按照不含税销售额与增值税税率之间的乘积确认销项税额。</w:t>
      </w:r>
    </w:p>
    <w:p w:rsidR="00685E5D" w:rsidRPr="0087548E"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716B94">
        <w:rPr>
          <w:rStyle w:val="a4"/>
          <w:rFonts w:ascii="楷体" w:eastAsia="楷体" w:hAnsi="楷体" w:cs="Helvetica" w:hint="eastAsia"/>
          <w:color w:val="FFC000"/>
          <w:sz w:val="21"/>
          <w:szCs w:val="21"/>
        </w:rPr>
        <w:t>第二十四条</w:t>
      </w:r>
      <w:r w:rsidRPr="00716B94">
        <w:rPr>
          <w:rStyle w:val="a4"/>
          <w:rFonts w:ascii="楷体" w:eastAsia="楷体" w:hAnsi="楷体"/>
          <w:color w:val="FFC000"/>
          <w:sz w:val="21"/>
          <w:szCs w:val="21"/>
        </w:rPr>
        <w:t>  </w:t>
      </w:r>
      <w:r w:rsidRPr="00716B94">
        <w:rPr>
          <w:rStyle w:val="a4"/>
          <w:rFonts w:ascii="楷体" w:eastAsia="楷体" w:hAnsi="楷体" w:hint="eastAsia"/>
          <w:color w:val="FFC000"/>
          <w:sz w:val="21"/>
          <w:szCs w:val="21"/>
        </w:rPr>
        <w:t>进项税额，是指纳税人购进货物、加工修理修配劳务、服务、无形资产或者不动产，支付或者负担的增值税额。</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本条规定了进项税额的概念。</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一、关于进项税额的概念需从以下</w:t>
      </w:r>
      <w:r w:rsidRPr="0087548E">
        <w:rPr>
          <w:rStyle w:val="a4"/>
          <w:rFonts w:ascii="仿宋" w:eastAsia="仿宋" w:hAnsi="仿宋" w:hint="eastAsia"/>
          <w:color w:val="7B0C00"/>
          <w:sz w:val="21"/>
          <w:szCs w:val="21"/>
          <w:shd w:val="pct15" w:color="auto" w:fill="FFFFFF"/>
        </w:rPr>
        <w:t>三方面理解</w:t>
      </w:r>
      <w:r w:rsidRPr="0087548E">
        <w:rPr>
          <w:rStyle w:val="a4"/>
          <w:rFonts w:ascii="仿宋" w:eastAsia="仿宋" w:hAnsi="仿宋" w:hint="eastAsia"/>
          <w:sz w:val="21"/>
          <w:szCs w:val="21"/>
          <w:shd w:val="pct15" w:color="auto" w:fill="FFFFFF"/>
        </w:rPr>
        <w:t>：</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（一）必须是</w:t>
      </w:r>
      <w:r w:rsidRPr="0087548E">
        <w:rPr>
          <w:rStyle w:val="a4"/>
          <w:rFonts w:ascii="仿宋" w:eastAsia="仿宋" w:hAnsi="仿宋" w:hint="eastAsia"/>
          <w:color w:val="7B0C00"/>
          <w:sz w:val="21"/>
          <w:szCs w:val="21"/>
          <w:shd w:val="pct15" w:color="auto" w:fill="FFFFFF"/>
        </w:rPr>
        <w:t>增值税一般纳税人</w:t>
      </w:r>
      <w:r w:rsidRPr="0087548E">
        <w:rPr>
          <w:rStyle w:val="a4"/>
          <w:rFonts w:ascii="仿宋" w:eastAsia="仿宋" w:hAnsi="仿宋" w:hint="eastAsia"/>
          <w:sz w:val="21"/>
          <w:szCs w:val="21"/>
          <w:shd w:val="pct15" w:color="auto" w:fill="FFFFFF"/>
        </w:rPr>
        <w:t>，才涉及进项税额的抵扣问题；</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（二）产生进项税额的行为是</w:t>
      </w:r>
      <w:r w:rsidRPr="0087548E">
        <w:rPr>
          <w:rStyle w:val="a4"/>
          <w:rFonts w:ascii="仿宋" w:eastAsia="仿宋" w:hAnsi="仿宋" w:hint="eastAsia"/>
          <w:color w:val="7B0C00"/>
          <w:sz w:val="21"/>
          <w:szCs w:val="21"/>
          <w:shd w:val="pct15" w:color="auto" w:fill="FFFFFF"/>
        </w:rPr>
        <w:t>纳税人购进货物、服务、无形资产、不动产或者接受加工修理修配劳务</w:t>
      </w:r>
      <w:r w:rsidRPr="0087548E">
        <w:rPr>
          <w:rStyle w:val="a4"/>
          <w:rFonts w:ascii="仿宋" w:eastAsia="仿宋" w:hAnsi="仿宋" w:hint="eastAsia"/>
          <w:sz w:val="21"/>
          <w:szCs w:val="21"/>
          <w:shd w:val="pct15" w:color="auto" w:fill="FFFFFF"/>
        </w:rPr>
        <w:t>；</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（三）是</w:t>
      </w:r>
      <w:r w:rsidRPr="0087548E">
        <w:rPr>
          <w:rStyle w:val="a4"/>
          <w:rFonts w:ascii="仿宋" w:eastAsia="仿宋" w:hAnsi="仿宋" w:hint="eastAsia"/>
          <w:color w:val="7B0C00"/>
          <w:sz w:val="21"/>
          <w:szCs w:val="21"/>
          <w:shd w:val="pct15" w:color="auto" w:fill="FFFFFF"/>
        </w:rPr>
        <w:t>购买方支付或者负担</w:t>
      </w:r>
      <w:r w:rsidRPr="0087548E">
        <w:rPr>
          <w:rStyle w:val="a4"/>
          <w:rFonts w:ascii="仿宋" w:eastAsia="仿宋" w:hAnsi="仿宋" w:hint="eastAsia"/>
          <w:sz w:val="21"/>
          <w:szCs w:val="21"/>
          <w:shd w:val="pct15" w:color="auto" w:fill="FFFFFF"/>
        </w:rPr>
        <w:t>的增值税额。</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二、一般纳税人应在“应交税金”科目下设置“应交增值税”明细科目。在“应交增值税”明细账中，应设置“进项税额”等专栏。</w:t>
      </w:r>
    </w:p>
    <w:p w:rsidR="00685E5D" w:rsidRPr="0087548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7548E">
        <w:rPr>
          <w:rStyle w:val="a4"/>
          <w:rFonts w:ascii="仿宋" w:eastAsia="仿宋" w:hAnsi="仿宋" w:hint="eastAsia"/>
          <w:sz w:val="21"/>
          <w:szCs w:val="21"/>
          <w:shd w:val="pct15" w:color="auto" w:fill="FFFFFF"/>
        </w:rPr>
        <w:t>“进项税额”专栏，记录一般纳税人购进货物、服务、无形资产、不动产或者接受加工修理修配劳务而支付的、准予从销项税额中抵扣的增值税额。一般纳税人购进货物、服务、无形资产、不动产或者接受加工修理修配劳务支付的进项税额，用蓝字登记；退回中止或者折让应冲销的进项税额，用红字登记。</w:t>
      </w:r>
    </w:p>
    <w:p w:rsidR="00685E5D" w:rsidRPr="0095751F"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5751F">
        <w:rPr>
          <w:rStyle w:val="a4"/>
          <w:rFonts w:ascii="楷体" w:eastAsia="楷体" w:hAnsi="楷体" w:cs="Helvetica" w:hint="eastAsia"/>
          <w:color w:val="FFC000"/>
          <w:sz w:val="21"/>
          <w:szCs w:val="21"/>
        </w:rPr>
        <w:t>第二十五条</w:t>
      </w:r>
      <w:r w:rsidRPr="0095751F">
        <w:rPr>
          <w:rFonts w:ascii="Helvetica" w:eastAsia="楷体" w:hAnsi="Helvetica" w:cs="Helvetica"/>
          <w:b/>
          <w:color w:val="FFC000"/>
          <w:sz w:val="21"/>
          <w:szCs w:val="21"/>
          <w:highlight w:val="darkCyan"/>
        </w:rPr>
        <w:t>  </w:t>
      </w:r>
      <w:r w:rsidRPr="0095751F">
        <w:rPr>
          <w:rFonts w:ascii="楷体" w:eastAsia="楷体" w:hAnsi="楷体" w:cs="Helvetica" w:hint="eastAsia"/>
          <w:b/>
          <w:color w:val="FFC000"/>
          <w:sz w:val="21"/>
          <w:szCs w:val="21"/>
          <w:highlight w:val="darkCyan"/>
        </w:rPr>
        <w:t>下列进项税额准予从销项税额中抵扣：</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84110">
        <w:rPr>
          <w:rFonts w:ascii="楷体" w:eastAsia="楷体" w:hAnsi="楷体" w:cs="Helvetica" w:hint="eastAsia"/>
          <w:b/>
          <w:color w:val="FFC000"/>
          <w:sz w:val="21"/>
          <w:szCs w:val="21"/>
          <w:highlight w:val="darkCyan"/>
        </w:rPr>
        <w:t>（一）从销售方取得的</w:t>
      </w:r>
      <w:r w:rsidRPr="0074001A">
        <w:rPr>
          <w:rFonts w:ascii="楷体" w:eastAsia="楷体" w:hAnsi="楷体" w:cs="Helvetica" w:hint="eastAsia"/>
          <w:b/>
          <w:color w:val="FF0000"/>
          <w:sz w:val="21"/>
          <w:szCs w:val="21"/>
          <w:highlight w:val="yellow"/>
        </w:rPr>
        <w:t>增值税专用发票</w:t>
      </w:r>
      <w:r w:rsidRPr="00F84110">
        <w:rPr>
          <w:rFonts w:ascii="楷体" w:eastAsia="楷体" w:hAnsi="楷体" w:cs="Helvetica" w:hint="eastAsia"/>
          <w:b/>
          <w:color w:val="FFC000"/>
          <w:sz w:val="21"/>
          <w:szCs w:val="21"/>
          <w:highlight w:val="darkCyan"/>
        </w:rPr>
        <w:t>（含税控机动车销售统一发票，下同）上注明的</w:t>
      </w:r>
      <w:r w:rsidRPr="0074001A">
        <w:rPr>
          <w:rFonts w:ascii="楷体" w:eastAsia="楷体" w:hAnsi="楷体" w:cs="Helvetica" w:hint="eastAsia"/>
          <w:b/>
          <w:color w:val="FF0000"/>
          <w:sz w:val="21"/>
          <w:szCs w:val="21"/>
          <w:highlight w:val="yellow"/>
        </w:rPr>
        <w:t>增值税额。</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84110">
        <w:rPr>
          <w:rFonts w:ascii="楷体" w:eastAsia="楷体" w:hAnsi="楷体" w:cs="Helvetica" w:hint="eastAsia"/>
          <w:b/>
          <w:color w:val="FFC000"/>
          <w:sz w:val="21"/>
          <w:szCs w:val="21"/>
          <w:highlight w:val="darkCyan"/>
        </w:rPr>
        <w:t>（二）从海关取得的海关</w:t>
      </w:r>
      <w:r w:rsidRPr="0074001A">
        <w:rPr>
          <w:rFonts w:ascii="楷体" w:eastAsia="楷体" w:hAnsi="楷体" w:cs="Helvetica" w:hint="eastAsia"/>
          <w:b/>
          <w:color w:val="FF0000"/>
          <w:sz w:val="21"/>
          <w:szCs w:val="21"/>
          <w:highlight w:val="yellow"/>
        </w:rPr>
        <w:t>进口增值税专用缴款书</w:t>
      </w:r>
      <w:r w:rsidRPr="00F84110">
        <w:rPr>
          <w:rFonts w:ascii="楷体" w:eastAsia="楷体" w:hAnsi="楷体" w:cs="Helvetica" w:hint="eastAsia"/>
          <w:b/>
          <w:color w:val="FFC000"/>
          <w:sz w:val="21"/>
          <w:szCs w:val="21"/>
          <w:highlight w:val="darkCyan"/>
        </w:rPr>
        <w:t>上注明的</w:t>
      </w:r>
      <w:r w:rsidRPr="0074001A">
        <w:rPr>
          <w:rFonts w:ascii="楷体" w:eastAsia="楷体" w:hAnsi="楷体" w:cs="Helvetica" w:hint="eastAsia"/>
          <w:b/>
          <w:color w:val="FF0000"/>
          <w:sz w:val="21"/>
          <w:szCs w:val="21"/>
          <w:highlight w:val="yellow"/>
        </w:rPr>
        <w:t>增值税额。</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84110">
        <w:rPr>
          <w:rFonts w:ascii="楷体" w:eastAsia="楷体" w:hAnsi="楷体" w:cs="Helvetica" w:hint="eastAsia"/>
          <w:b/>
          <w:color w:val="FFC000"/>
          <w:sz w:val="21"/>
          <w:szCs w:val="21"/>
          <w:highlight w:val="darkCyan"/>
        </w:rPr>
        <w:t>（三）购进农产品，除取得增值税专用发票或者海关进口增值税专用缴款书外，按照农产品收购发票或者销售发票上注明的</w:t>
      </w:r>
      <w:r w:rsidRPr="0074001A">
        <w:rPr>
          <w:rFonts w:ascii="楷体" w:eastAsia="楷体" w:hAnsi="楷体" w:cs="Helvetica" w:hint="eastAsia"/>
          <w:b/>
          <w:color w:val="FF0000"/>
          <w:sz w:val="21"/>
          <w:szCs w:val="21"/>
          <w:highlight w:val="yellow"/>
        </w:rPr>
        <w:t>农产品买价和</w:t>
      </w:r>
      <w:r w:rsidRPr="0074001A">
        <w:rPr>
          <w:rFonts w:ascii="楷体" w:eastAsia="楷体" w:hAnsi="楷体" w:cs="Helvetica"/>
          <w:b/>
          <w:color w:val="FF0000"/>
          <w:sz w:val="21"/>
          <w:szCs w:val="21"/>
          <w:highlight w:val="yellow"/>
        </w:rPr>
        <w:t>13%</w:t>
      </w:r>
      <w:r w:rsidRPr="0074001A">
        <w:rPr>
          <w:rFonts w:ascii="楷体" w:eastAsia="楷体" w:hAnsi="楷体" w:cs="Helvetica" w:hint="eastAsia"/>
          <w:b/>
          <w:color w:val="FF0000"/>
          <w:sz w:val="21"/>
          <w:szCs w:val="21"/>
          <w:highlight w:val="yellow"/>
        </w:rPr>
        <w:t>的扣除率</w:t>
      </w:r>
      <w:r w:rsidRPr="00F84110">
        <w:rPr>
          <w:rFonts w:ascii="楷体" w:eastAsia="楷体" w:hAnsi="楷体" w:cs="Helvetica" w:hint="eastAsia"/>
          <w:b/>
          <w:color w:val="FFC000"/>
          <w:sz w:val="21"/>
          <w:szCs w:val="21"/>
          <w:highlight w:val="darkCyan"/>
        </w:rPr>
        <w:t>计算的进项税额。计算公式为：</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84110">
        <w:rPr>
          <w:rFonts w:ascii="楷体" w:eastAsia="楷体" w:hAnsi="楷体" w:cs="Helvetica" w:hint="eastAsia"/>
          <w:b/>
          <w:color w:val="FFC000"/>
          <w:sz w:val="21"/>
          <w:szCs w:val="21"/>
          <w:highlight w:val="darkCyan"/>
        </w:rPr>
        <w:t>进项税额</w:t>
      </w:r>
      <w:r w:rsidRPr="00F84110">
        <w:rPr>
          <w:rFonts w:ascii="楷体" w:eastAsia="楷体" w:hAnsi="楷体" w:cs="Helvetica"/>
          <w:b/>
          <w:color w:val="FFC000"/>
          <w:sz w:val="21"/>
          <w:szCs w:val="21"/>
          <w:highlight w:val="darkCyan"/>
        </w:rPr>
        <w:t>=</w:t>
      </w:r>
      <w:r w:rsidRPr="00F84110">
        <w:rPr>
          <w:rFonts w:ascii="楷体" w:eastAsia="楷体" w:hAnsi="楷体" w:cs="Helvetica" w:hint="eastAsia"/>
          <w:b/>
          <w:color w:val="FFC000"/>
          <w:sz w:val="21"/>
          <w:szCs w:val="21"/>
          <w:highlight w:val="darkCyan"/>
        </w:rPr>
        <w:t>买价×扣除率</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84110">
        <w:rPr>
          <w:rFonts w:ascii="楷体" w:eastAsia="楷体" w:hAnsi="楷体" w:cs="Helvetica" w:hint="eastAsia"/>
          <w:b/>
          <w:color w:val="FFC000"/>
          <w:sz w:val="21"/>
          <w:szCs w:val="21"/>
          <w:highlight w:val="darkCyan"/>
        </w:rPr>
        <w:t>买价，是指纳税人购进农产品在农产品收购发票或者销售发票上注明的价款和按照规定缴纳的烟叶税。</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84110">
        <w:rPr>
          <w:rFonts w:ascii="楷体" w:eastAsia="楷体" w:hAnsi="楷体" w:cs="Helvetica" w:hint="eastAsia"/>
          <w:b/>
          <w:color w:val="FFC000"/>
          <w:sz w:val="21"/>
          <w:szCs w:val="21"/>
          <w:highlight w:val="darkCyan"/>
        </w:rPr>
        <w:t>购进农产品，按照《农产品增值税进项税额核定扣除试点实施办法》抵扣进项税额的除外。</w:t>
      </w:r>
    </w:p>
    <w:p w:rsidR="00685E5D" w:rsidRPr="00F84110" w:rsidRDefault="00685E5D" w:rsidP="00F841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F84110">
        <w:rPr>
          <w:rFonts w:ascii="楷体" w:eastAsia="楷体" w:hAnsi="楷体" w:cs="Helvetica" w:hint="eastAsia"/>
          <w:b/>
          <w:color w:val="FFC000"/>
          <w:sz w:val="21"/>
          <w:szCs w:val="21"/>
          <w:highlight w:val="darkCyan"/>
        </w:rPr>
        <w:t>（四）从境外单位或者个人购进服务、无形资产或者不动产，自税务机关或者扣缴义务人取得的解缴税款的</w:t>
      </w:r>
      <w:r w:rsidRPr="0074001A">
        <w:rPr>
          <w:rFonts w:ascii="楷体" w:eastAsia="楷体" w:hAnsi="楷体" w:cs="Helvetica" w:hint="eastAsia"/>
          <w:b/>
          <w:color w:val="FF0000"/>
          <w:sz w:val="21"/>
          <w:szCs w:val="21"/>
          <w:highlight w:val="yellow"/>
        </w:rPr>
        <w:t>完税凭证上注明的增值税额</w:t>
      </w:r>
      <w:r w:rsidRPr="00F84110">
        <w:rPr>
          <w:rFonts w:ascii="楷体" w:eastAsia="楷体" w:hAnsi="楷体" w:cs="Helvetica" w:hint="eastAsia"/>
          <w:b/>
          <w:color w:val="FFC000"/>
          <w:sz w:val="21"/>
          <w:szCs w:val="21"/>
          <w:highlight w:val="darkCyan"/>
        </w:rPr>
        <w:t>。</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本条对纳税人可抵扣增值税进项税额的情况进行了列示。</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一、增值税专用发票上注明的增值税税额</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lastRenderedPageBreak/>
        <w:t>增值税专用发票具体包括以下两种：</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（一）</w:t>
      </w:r>
      <w:r w:rsidRPr="00F84110">
        <w:rPr>
          <w:rStyle w:val="a4"/>
          <w:rFonts w:ascii="仿宋" w:eastAsia="仿宋" w:hAnsi="仿宋" w:hint="eastAsia"/>
          <w:color w:val="7B0C00"/>
          <w:sz w:val="21"/>
          <w:szCs w:val="21"/>
          <w:shd w:val="pct15" w:color="auto" w:fill="FFFFFF"/>
        </w:rPr>
        <w:t>《增值税专用发票》</w:t>
      </w:r>
      <w:r w:rsidRPr="00F84110">
        <w:rPr>
          <w:rStyle w:val="a4"/>
          <w:rFonts w:ascii="仿宋" w:eastAsia="仿宋" w:hAnsi="仿宋" w:hint="eastAsia"/>
          <w:sz w:val="21"/>
          <w:szCs w:val="21"/>
          <w:shd w:val="pct15" w:color="auto" w:fill="FFFFFF"/>
        </w:rPr>
        <w:t>。</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（二）</w:t>
      </w:r>
      <w:r w:rsidRPr="00F84110">
        <w:rPr>
          <w:rStyle w:val="a4"/>
          <w:rFonts w:ascii="仿宋" w:eastAsia="仿宋" w:hAnsi="仿宋" w:hint="eastAsia"/>
          <w:color w:val="7B0C00"/>
          <w:sz w:val="21"/>
          <w:szCs w:val="21"/>
          <w:shd w:val="pct15" w:color="auto" w:fill="FFFFFF"/>
        </w:rPr>
        <w:t>税控《机动车销售统一发票》</w:t>
      </w:r>
      <w:r w:rsidRPr="00F84110">
        <w:rPr>
          <w:rStyle w:val="a4"/>
          <w:rFonts w:ascii="仿宋" w:eastAsia="仿宋" w:hAnsi="仿宋" w:hint="eastAsia"/>
          <w:sz w:val="21"/>
          <w:szCs w:val="21"/>
          <w:shd w:val="pct15" w:color="auto" w:fill="FFFFFF"/>
        </w:rPr>
        <w:t>。</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二、海关进口增值税专用缴款书上注明的增值税税额</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目前货物进口环节的增值税是由海关负责代征的，试点纳税人在进口货物办理报关进口手续时，需向海关申报缴纳进口增值税并从海关取得完税证明，其取得的海关进口增值税专用缴款书上注明的增值税额准予抵扣。试点纳税人取得海关进口增值税专用缴款书，按照</w:t>
      </w:r>
      <w:r w:rsidRPr="00C110F1">
        <w:rPr>
          <w:rStyle w:val="a4"/>
          <w:rFonts w:ascii="仿宋" w:eastAsia="仿宋" w:hAnsi="仿宋" w:hint="eastAsia"/>
          <w:color w:val="FF0000"/>
          <w:sz w:val="21"/>
          <w:szCs w:val="21"/>
          <w:shd w:val="pct15" w:color="auto" w:fill="FFFFFF"/>
        </w:rPr>
        <w:t>《国家税务总局海关总署关于实行海关进口增值税专用缴款书“先比对后抵扣”管理办法有关问题的公告》（国家税务总局、海关总署</w:t>
      </w:r>
      <w:r w:rsidRPr="00C110F1">
        <w:rPr>
          <w:rStyle w:val="a4"/>
          <w:rFonts w:ascii="仿宋" w:eastAsia="仿宋" w:hAnsi="仿宋"/>
          <w:color w:val="FF0000"/>
          <w:sz w:val="21"/>
          <w:szCs w:val="21"/>
          <w:shd w:val="pct15" w:color="auto" w:fill="FFFFFF"/>
        </w:rPr>
        <w:t>2013</w:t>
      </w:r>
      <w:r w:rsidRPr="00C110F1">
        <w:rPr>
          <w:rStyle w:val="a4"/>
          <w:rFonts w:ascii="仿宋" w:eastAsia="仿宋" w:hAnsi="仿宋" w:hint="eastAsia"/>
          <w:color w:val="FF0000"/>
          <w:sz w:val="21"/>
          <w:szCs w:val="21"/>
          <w:shd w:val="pct15" w:color="auto" w:fill="FFFFFF"/>
        </w:rPr>
        <w:t>年第</w:t>
      </w:r>
      <w:r w:rsidRPr="00C110F1">
        <w:rPr>
          <w:rStyle w:val="a4"/>
          <w:rFonts w:ascii="仿宋" w:eastAsia="仿宋" w:hAnsi="仿宋"/>
          <w:color w:val="FF0000"/>
          <w:sz w:val="21"/>
          <w:szCs w:val="21"/>
          <w:shd w:val="pct15" w:color="auto" w:fill="FFFFFF"/>
        </w:rPr>
        <w:t>31</w:t>
      </w:r>
      <w:r w:rsidRPr="00C110F1">
        <w:rPr>
          <w:rStyle w:val="a4"/>
          <w:rFonts w:ascii="仿宋" w:eastAsia="仿宋" w:hAnsi="仿宋" w:hint="eastAsia"/>
          <w:color w:val="FF0000"/>
          <w:sz w:val="21"/>
          <w:szCs w:val="21"/>
          <w:shd w:val="pct15" w:color="auto" w:fill="FFFFFF"/>
        </w:rPr>
        <w:t>号公告）</w:t>
      </w:r>
      <w:r w:rsidRPr="00F84110">
        <w:rPr>
          <w:rStyle w:val="a4"/>
          <w:rFonts w:ascii="仿宋" w:eastAsia="仿宋" w:hAnsi="仿宋" w:hint="eastAsia"/>
          <w:sz w:val="21"/>
          <w:szCs w:val="21"/>
          <w:shd w:val="pct15" w:color="auto" w:fill="FFFFFF"/>
        </w:rPr>
        <w:t>执行“先比对，后抵扣”政策。</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三、农产品进项税额抵扣</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一般纳税人购进农产品抵扣进项税额</w:t>
      </w:r>
      <w:r w:rsidRPr="00F84110">
        <w:rPr>
          <w:rStyle w:val="a4"/>
          <w:rFonts w:ascii="仿宋" w:eastAsia="仿宋" w:hAnsi="仿宋" w:hint="eastAsia"/>
          <w:color w:val="7B0C00"/>
          <w:sz w:val="21"/>
          <w:szCs w:val="21"/>
          <w:shd w:val="pct15" w:color="auto" w:fill="FFFFFF"/>
        </w:rPr>
        <w:t>存在如下</w:t>
      </w:r>
      <w:r w:rsidRPr="00F84110">
        <w:rPr>
          <w:rStyle w:val="a4"/>
          <w:rFonts w:ascii="仿宋" w:eastAsia="仿宋" w:hAnsi="仿宋"/>
          <w:color w:val="7B0C00"/>
          <w:sz w:val="21"/>
          <w:szCs w:val="21"/>
          <w:shd w:val="pct15" w:color="auto" w:fill="FFFFFF"/>
        </w:rPr>
        <w:t>5</w:t>
      </w:r>
      <w:r w:rsidRPr="00F84110">
        <w:rPr>
          <w:rStyle w:val="a4"/>
          <w:rFonts w:ascii="仿宋" w:eastAsia="仿宋" w:hAnsi="仿宋" w:hint="eastAsia"/>
          <w:color w:val="7B0C00"/>
          <w:sz w:val="21"/>
          <w:szCs w:val="21"/>
          <w:shd w:val="pct15" w:color="auto" w:fill="FFFFFF"/>
        </w:rPr>
        <w:t>种情况</w:t>
      </w:r>
      <w:r w:rsidRPr="00F84110">
        <w:rPr>
          <w:rStyle w:val="a4"/>
          <w:rFonts w:ascii="仿宋" w:eastAsia="仿宋" w:hAnsi="仿宋" w:hint="eastAsia"/>
          <w:sz w:val="21"/>
          <w:szCs w:val="21"/>
          <w:shd w:val="pct15" w:color="auto" w:fill="FFFFFF"/>
        </w:rPr>
        <w:t>：</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（一）从一般纳税人购进农产品，按照取得的增值税专用发票上注明的增值税额。</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（二）进口农产品，按照取得的海关进口增值税专用缴款书上注明的增值税额。</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（三）自农业生产者购进自产农产品以及自小规模纳税人购入农产品（</w:t>
      </w:r>
      <w:r w:rsidRPr="00C110F1">
        <w:rPr>
          <w:rStyle w:val="a4"/>
          <w:rFonts w:ascii="仿宋" w:eastAsia="仿宋" w:hAnsi="仿宋" w:hint="eastAsia"/>
          <w:color w:val="FF0000"/>
          <w:sz w:val="21"/>
          <w:szCs w:val="21"/>
          <w:shd w:val="pct15" w:color="auto" w:fill="FFFFFF"/>
        </w:rPr>
        <w:t>不含享受批发零售环节免税政策的鲜活肉蛋产品和蔬菜</w:t>
      </w:r>
      <w:r w:rsidRPr="00F84110">
        <w:rPr>
          <w:rStyle w:val="a4"/>
          <w:rFonts w:ascii="仿宋" w:eastAsia="仿宋" w:hAnsi="仿宋" w:hint="eastAsia"/>
          <w:sz w:val="21"/>
          <w:szCs w:val="21"/>
          <w:shd w:val="pct15" w:color="auto" w:fill="FFFFFF"/>
        </w:rPr>
        <w:t>），按照取得的销售农产品的增值税普通发票上注明的农产品买价和</w:t>
      </w:r>
      <w:r w:rsidRPr="00F84110">
        <w:rPr>
          <w:rStyle w:val="a4"/>
          <w:rFonts w:ascii="仿宋" w:eastAsia="仿宋" w:hAnsi="仿宋"/>
          <w:sz w:val="21"/>
          <w:szCs w:val="21"/>
          <w:shd w:val="pct15" w:color="auto" w:fill="FFFFFF"/>
        </w:rPr>
        <w:t>13%</w:t>
      </w:r>
      <w:r w:rsidRPr="00F84110">
        <w:rPr>
          <w:rStyle w:val="a4"/>
          <w:rFonts w:ascii="仿宋" w:eastAsia="仿宋" w:hAnsi="仿宋" w:hint="eastAsia"/>
          <w:sz w:val="21"/>
          <w:szCs w:val="21"/>
          <w:shd w:val="pct15" w:color="auto" w:fill="FFFFFF"/>
        </w:rPr>
        <w:t>的扣除率计算的进项税额。</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（四）向农业生产者个人收购其自产农产品，按照收购单位自行开具农产品收购发票上注明的农产品买价和</w:t>
      </w:r>
      <w:r w:rsidRPr="00F84110">
        <w:rPr>
          <w:rStyle w:val="a4"/>
          <w:rFonts w:ascii="仿宋" w:eastAsia="仿宋" w:hAnsi="仿宋"/>
          <w:sz w:val="21"/>
          <w:szCs w:val="21"/>
          <w:shd w:val="pct15" w:color="auto" w:fill="FFFFFF"/>
        </w:rPr>
        <w:t>13%</w:t>
      </w:r>
      <w:r w:rsidRPr="00F84110">
        <w:rPr>
          <w:rStyle w:val="a4"/>
          <w:rFonts w:ascii="仿宋" w:eastAsia="仿宋" w:hAnsi="仿宋" w:hint="eastAsia"/>
          <w:sz w:val="21"/>
          <w:szCs w:val="21"/>
          <w:shd w:val="pct15" w:color="auto" w:fill="FFFFFF"/>
        </w:rPr>
        <w:t>的扣除率计算的进项税额。</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（五）按照</w:t>
      </w:r>
      <w:r w:rsidRPr="00C110F1">
        <w:rPr>
          <w:rStyle w:val="a4"/>
          <w:rFonts w:ascii="仿宋" w:eastAsia="仿宋" w:hAnsi="仿宋" w:hint="eastAsia"/>
          <w:color w:val="FF0000"/>
          <w:sz w:val="21"/>
          <w:szCs w:val="21"/>
          <w:shd w:val="pct15" w:color="auto" w:fill="FFFFFF"/>
        </w:rPr>
        <w:t>《财政部</w:t>
      </w:r>
      <w:r w:rsidRPr="00C110F1">
        <w:rPr>
          <w:rStyle w:val="a4"/>
          <w:rFonts w:ascii="仿宋" w:eastAsia="仿宋" w:hAnsi="仿宋"/>
          <w:color w:val="FF0000"/>
          <w:sz w:val="21"/>
          <w:szCs w:val="21"/>
          <w:shd w:val="pct15" w:color="auto" w:fill="FFFFFF"/>
        </w:rPr>
        <w:t>、</w:t>
      </w:r>
      <w:r w:rsidRPr="00C110F1">
        <w:rPr>
          <w:rStyle w:val="a4"/>
          <w:rFonts w:ascii="仿宋" w:eastAsia="仿宋" w:hAnsi="仿宋" w:hint="eastAsia"/>
          <w:color w:val="FF0000"/>
          <w:sz w:val="21"/>
          <w:szCs w:val="21"/>
          <w:shd w:val="pct15" w:color="auto" w:fill="FFFFFF"/>
        </w:rPr>
        <w:t>国家税务总局关于在部分行业试行农产品增值税进项税额核定扣除办法的通知》（财税［</w:t>
      </w:r>
      <w:r w:rsidRPr="00C110F1">
        <w:rPr>
          <w:rStyle w:val="a4"/>
          <w:rFonts w:ascii="仿宋" w:eastAsia="仿宋" w:hAnsi="仿宋"/>
          <w:color w:val="FF0000"/>
          <w:sz w:val="21"/>
          <w:szCs w:val="21"/>
          <w:shd w:val="pct15" w:color="auto" w:fill="FFFFFF"/>
        </w:rPr>
        <w:t>2012</w:t>
      </w:r>
      <w:r w:rsidRPr="00C110F1">
        <w:rPr>
          <w:rStyle w:val="a4"/>
          <w:rFonts w:ascii="仿宋" w:eastAsia="仿宋" w:hAnsi="仿宋" w:hint="eastAsia"/>
          <w:color w:val="FF0000"/>
          <w:sz w:val="21"/>
          <w:szCs w:val="21"/>
          <w:shd w:val="pct15" w:color="auto" w:fill="FFFFFF"/>
        </w:rPr>
        <w:t>］</w:t>
      </w:r>
      <w:r w:rsidRPr="00C110F1">
        <w:rPr>
          <w:rStyle w:val="a4"/>
          <w:rFonts w:ascii="仿宋" w:eastAsia="仿宋" w:hAnsi="仿宋"/>
          <w:color w:val="FF0000"/>
          <w:sz w:val="21"/>
          <w:szCs w:val="21"/>
          <w:shd w:val="pct15" w:color="auto" w:fill="FFFFFF"/>
        </w:rPr>
        <w:t>38</w:t>
      </w:r>
      <w:r w:rsidRPr="00C110F1">
        <w:rPr>
          <w:rStyle w:val="a4"/>
          <w:rFonts w:ascii="仿宋" w:eastAsia="仿宋" w:hAnsi="仿宋" w:hint="eastAsia"/>
          <w:color w:val="FF0000"/>
          <w:sz w:val="21"/>
          <w:szCs w:val="21"/>
          <w:shd w:val="pct15" w:color="auto" w:fill="FFFFFF"/>
        </w:rPr>
        <w:t>号）</w:t>
      </w:r>
      <w:r w:rsidRPr="00F84110">
        <w:rPr>
          <w:rStyle w:val="a4"/>
          <w:rFonts w:ascii="仿宋" w:eastAsia="仿宋" w:hAnsi="仿宋" w:hint="eastAsia"/>
          <w:sz w:val="21"/>
          <w:szCs w:val="21"/>
          <w:shd w:val="pct15" w:color="auto" w:fill="FFFFFF"/>
        </w:rPr>
        <w:t>规定，生产销售液体乳及乳制品、酒及酒精、植物油实行核定扣除。</w:t>
      </w:r>
      <w:r w:rsidRPr="00C110F1">
        <w:rPr>
          <w:rStyle w:val="a4"/>
          <w:rFonts w:ascii="仿宋" w:eastAsia="仿宋" w:hAnsi="仿宋" w:hint="eastAsia"/>
          <w:color w:val="FF0000"/>
          <w:sz w:val="21"/>
          <w:szCs w:val="21"/>
          <w:shd w:val="pct15" w:color="auto" w:fill="FFFFFF"/>
        </w:rPr>
        <w:t>《国家税务总局关于在部分行业试行农产品增值税进项税额核定扣除办法有关问题的公告》（国家税务总局公告</w:t>
      </w:r>
      <w:r w:rsidRPr="00C110F1">
        <w:rPr>
          <w:rStyle w:val="a4"/>
          <w:rFonts w:ascii="仿宋" w:eastAsia="仿宋" w:hAnsi="仿宋"/>
          <w:color w:val="FF0000"/>
          <w:sz w:val="21"/>
          <w:szCs w:val="21"/>
          <w:shd w:val="pct15" w:color="auto" w:fill="FFFFFF"/>
        </w:rPr>
        <w:t>2012</w:t>
      </w:r>
      <w:r w:rsidRPr="00C110F1">
        <w:rPr>
          <w:rStyle w:val="a4"/>
          <w:rFonts w:ascii="仿宋" w:eastAsia="仿宋" w:hAnsi="仿宋" w:hint="eastAsia"/>
          <w:color w:val="FF0000"/>
          <w:sz w:val="21"/>
          <w:szCs w:val="21"/>
          <w:shd w:val="pct15" w:color="auto" w:fill="FFFFFF"/>
        </w:rPr>
        <w:t>年第</w:t>
      </w:r>
      <w:r w:rsidRPr="00C110F1">
        <w:rPr>
          <w:rStyle w:val="a4"/>
          <w:rFonts w:ascii="仿宋" w:eastAsia="仿宋" w:hAnsi="仿宋"/>
          <w:color w:val="FF0000"/>
          <w:sz w:val="21"/>
          <w:szCs w:val="21"/>
          <w:shd w:val="pct15" w:color="auto" w:fill="FFFFFF"/>
        </w:rPr>
        <w:t>35</w:t>
      </w:r>
      <w:r w:rsidRPr="00C110F1">
        <w:rPr>
          <w:rStyle w:val="a4"/>
          <w:rFonts w:ascii="仿宋" w:eastAsia="仿宋" w:hAnsi="仿宋" w:hint="eastAsia"/>
          <w:color w:val="FF0000"/>
          <w:sz w:val="21"/>
          <w:szCs w:val="21"/>
          <w:shd w:val="pct15" w:color="auto" w:fill="FFFFFF"/>
        </w:rPr>
        <w:t>号）</w:t>
      </w:r>
      <w:r w:rsidRPr="00F84110">
        <w:rPr>
          <w:rStyle w:val="a4"/>
          <w:rFonts w:ascii="仿宋" w:eastAsia="仿宋" w:hAnsi="仿宋" w:hint="eastAsia"/>
          <w:sz w:val="21"/>
          <w:szCs w:val="21"/>
          <w:shd w:val="pct15" w:color="auto" w:fill="FFFFFF"/>
        </w:rPr>
        <w:t>明确了具体核定方法。</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后续</w:t>
      </w:r>
      <w:r w:rsidRPr="00C110F1">
        <w:rPr>
          <w:rStyle w:val="a4"/>
          <w:rFonts w:ascii="仿宋" w:eastAsia="仿宋" w:hAnsi="仿宋" w:hint="eastAsia"/>
          <w:color w:val="FF0000"/>
          <w:sz w:val="21"/>
          <w:szCs w:val="21"/>
          <w:shd w:val="pct15" w:color="auto" w:fill="FFFFFF"/>
        </w:rPr>
        <w:t>《财政部、国家税务总局关于扩大农产品增值税进项税额核定扣除试点行业范围的通知》（财税</w:t>
      </w:r>
      <w:r w:rsidRPr="00C110F1">
        <w:rPr>
          <w:rFonts w:ascii="仿宋" w:eastAsia="仿宋" w:hAnsi="仿宋"/>
          <w:color w:val="FF0000"/>
          <w:sz w:val="21"/>
          <w:szCs w:val="21"/>
          <w:shd w:val="pct15" w:color="auto" w:fill="FFFFFF"/>
        </w:rPr>
        <w:t>〔2013〕</w:t>
      </w:r>
      <w:r w:rsidRPr="00C110F1">
        <w:rPr>
          <w:rStyle w:val="a4"/>
          <w:rFonts w:ascii="仿宋" w:eastAsia="仿宋" w:hAnsi="仿宋"/>
          <w:color w:val="FF0000"/>
          <w:sz w:val="21"/>
          <w:szCs w:val="21"/>
          <w:shd w:val="pct15" w:color="auto" w:fill="FFFFFF"/>
        </w:rPr>
        <w:t>57</w:t>
      </w:r>
      <w:r w:rsidRPr="00C110F1">
        <w:rPr>
          <w:rStyle w:val="a4"/>
          <w:rFonts w:ascii="仿宋" w:eastAsia="仿宋" w:hAnsi="仿宋" w:hint="eastAsia"/>
          <w:color w:val="FF0000"/>
          <w:sz w:val="21"/>
          <w:szCs w:val="21"/>
          <w:shd w:val="pct15" w:color="auto" w:fill="FFFFFF"/>
        </w:rPr>
        <w:t>号）</w:t>
      </w:r>
      <w:r w:rsidRPr="00F84110">
        <w:rPr>
          <w:rStyle w:val="a4"/>
          <w:rFonts w:ascii="仿宋" w:eastAsia="仿宋" w:hAnsi="仿宋" w:hint="eastAsia"/>
          <w:sz w:val="21"/>
          <w:szCs w:val="21"/>
          <w:shd w:val="pct15" w:color="auto" w:fill="FFFFFF"/>
        </w:rPr>
        <w:t>规定，各地可根据实际情况自行扩大核定扣除范围。</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四、中华人民共和国税收完税凭证</w:t>
      </w:r>
    </w:p>
    <w:p w:rsidR="00685E5D" w:rsidRPr="00F841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84110">
        <w:rPr>
          <w:rStyle w:val="a4"/>
          <w:rFonts w:ascii="仿宋" w:eastAsia="仿宋" w:hAnsi="仿宋" w:hint="eastAsia"/>
          <w:sz w:val="21"/>
          <w:szCs w:val="21"/>
          <w:shd w:val="pct15" w:color="auto" w:fill="FFFFFF"/>
        </w:rPr>
        <w:t>纳税人购买境外单位或者个人销售的服务、无形资产或者不动产，从税务机关或者扣缴义务人取得的解缴税款的完税凭证上注明的增值税额准予抵扣。</w:t>
      </w:r>
    </w:p>
    <w:p w:rsidR="00685E5D" w:rsidRPr="00C110F1" w:rsidRDefault="00685E5D" w:rsidP="00C110F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第二十六条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纳</w:t>
      </w:r>
      <w:r w:rsidRPr="00361B95">
        <w:rPr>
          <w:rFonts w:ascii="楷体" w:eastAsia="楷体" w:hAnsi="楷体" w:cs="Helvetica" w:hint="eastAsia"/>
          <w:b/>
          <w:color w:val="FFC000"/>
          <w:sz w:val="21"/>
          <w:szCs w:val="21"/>
          <w:highlight w:val="darkCyan"/>
        </w:rPr>
        <w:t>税人取得的增值税扣税凭证不符合法律、行政法规或者国家税务总局有关规定</w:t>
      </w:r>
      <w:r w:rsidRPr="00C110F1">
        <w:rPr>
          <w:rFonts w:ascii="楷体" w:eastAsia="楷体" w:hAnsi="楷体" w:cs="Helvetica" w:hint="eastAsia"/>
          <w:b/>
          <w:color w:val="FFC000"/>
          <w:sz w:val="21"/>
          <w:szCs w:val="21"/>
          <w:highlight w:val="darkCyan"/>
        </w:rPr>
        <w:t>的，其进项税额不得从销项税额中抵扣。</w:t>
      </w:r>
    </w:p>
    <w:p w:rsidR="00685E5D" w:rsidRPr="00C110F1" w:rsidRDefault="00685E5D" w:rsidP="00C110F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110F1">
        <w:rPr>
          <w:rFonts w:ascii="楷体" w:eastAsia="楷体" w:hAnsi="楷体" w:cs="Helvetica" w:hint="eastAsia"/>
          <w:b/>
          <w:color w:val="FFC000"/>
          <w:sz w:val="21"/>
          <w:szCs w:val="21"/>
          <w:highlight w:val="darkCyan"/>
        </w:rPr>
        <w:lastRenderedPageBreak/>
        <w:t>增值税扣税凭证，是指增值税专用发票、海关进口增值税专用缴款书、农产品收购发票、农产品销售发票和完税凭证。</w:t>
      </w:r>
    </w:p>
    <w:p w:rsidR="00685E5D" w:rsidRPr="001D3932" w:rsidRDefault="00685E5D" w:rsidP="00C110F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C110F1">
        <w:rPr>
          <w:rFonts w:ascii="楷体" w:eastAsia="楷体" w:hAnsi="楷体" w:cs="Helvetica" w:hint="eastAsia"/>
          <w:b/>
          <w:color w:val="FFC000"/>
          <w:sz w:val="21"/>
          <w:szCs w:val="21"/>
          <w:highlight w:val="darkCyan"/>
        </w:rPr>
        <w:t>纳税人凭完税凭证抵扣进项税额的，</w:t>
      </w:r>
      <w:r w:rsidRPr="001D3932">
        <w:rPr>
          <w:rFonts w:ascii="楷体" w:eastAsia="楷体" w:hAnsi="楷体" w:cs="Helvetica" w:hint="eastAsia"/>
          <w:b/>
          <w:color w:val="FF0000"/>
          <w:sz w:val="21"/>
          <w:szCs w:val="21"/>
          <w:highlight w:val="yellow"/>
        </w:rPr>
        <w:t>应当具备书面合同、付款证明和境外单位的对账单或者发票。资料不全的，其进项税额不得从销项税额中抵扣。</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本条对纳税人取得的增值税扣税凭证抵扣进项税额的基本原则予以了明确。</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我国自</w:t>
      </w:r>
      <w:r w:rsidRPr="00C110F1">
        <w:rPr>
          <w:rStyle w:val="a4"/>
          <w:rFonts w:ascii="仿宋" w:eastAsia="仿宋" w:hAnsi="仿宋"/>
          <w:sz w:val="21"/>
          <w:szCs w:val="21"/>
          <w:shd w:val="pct15" w:color="auto" w:fill="FFFFFF"/>
        </w:rPr>
        <w:t>94</w:t>
      </w:r>
      <w:r w:rsidRPr="00C110F1">
        <w:rPr>
          <w:rStyle w:val="a4"/>
          <w:rFonts w:ascii="仿宋" w:eastAsia="仿宋" w:hAnsi="仿宋" w:hint="eastAsia"/>
          <w:sz w:val="21"/>
          <w:szCs w:val="21"/>
          <w:shd w:val="pct15" w:color="auto" w:fill="FFFFFF"/>
        </w:rPr>
        <w:t>年实行增值税改革以来，为加强增值税管理（包括对增值税专用发票以及其他增值税扣税凭证的抵扣管理）陆续出台了若干税收规定，其中的一些税收规定目前仍然有效。这次营业税改征增值税试点纳税人发生的增值税涉税问题，除了应按照</w:t>
      </w:r>
      <w:r w:rsidRPr="00B16F98">
        <w:rPr>
          <w:rStyle w:val="a4"/>
          <w:rFonts w:ascii="仿宋" w:eastAsia="仿宋" w:hAnsi="仿宋" w:hint="eastAsia"/>
          <w:color w:val="FF0000"/>
          <w:sz w:val="21"/>
          <w:szCs w:val="21"/>
          <w:shd w:val="pct15" w:color="auto" w:fill="FFFFFF"/>
        </w:rPr>
        <w:t>《试点实施办法》、《试点有关事项的规定》</w:t>
      </w:r>
      <w:r w:rsidRPr="00C110F1">
        <w:rPr>
          <w:rStyle w:val="a4"/>
          <w:rFonts w:ascii="仿宋" w:eastAsia="仿宋" w:hAnsi="仿宋" w:hint="eastAsia"/>
          <w:sz w:val="21"/>
          <w:szCs w:val="21"/>
          <w:shd w:val="pct15" w:color="auto" w:fill="FFFFFF"/>
        </w:rPr>
        <w:t>等有关试点税收政策执行以外，涉及上述原有增值税政策规定的，也应当依照执行。因此，试点纳税人需注意这一原则，其中在增值税进项税额抵扣方面，应重点关注如下规定：</w:t>
      </w:r>
    </w:p>
    <w:p w:rsidR="00685E5D" w:rsidRPr="00B16F98"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C110F1">
        <w:rPr>
          <w:rStyle w:val="a4"/>
          <w:rFonts w:ascii="仿宋" w:eastAsia="仿宋" w:hAnsi="仿宋" w:hint="eastAsia"/>
          <w:sz w:val="21"/>
          <w:szCs w:val="21"/>
          <w:shd w:val="pct15" w:color="auto" w:fill="FFFFFF"/>
        </w:rPr>
        <w:t>一、</w:t>
      </w:r>
      <w:r w:rsidRPr="00B16F98">
        <w:rPr>
          <w:rStyle w:val="a4"/>
          <w:rFonts w:ascii="仿宋" w:eastAsia="仿宋" w:hAnsi="仿宋" w:hint="eastAsia"/>
          <w:color w:val="FF0000"/>
          <w:sz w:val="21"/>
          <w:szCs w:val="21"/>
          <w:shd w:val="pct15" w:color="auto" w:fill="FFFFFF"/>
        </w:rPr>
        <w:t>《增值税专用发票使用规定》</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16F98">
        <w:rPr>
          <w:rStyle w:val="a4"/>
          <w:rFonts w:ascii="仿宋" w:eastAsia="仿宋" w:hAnsi="仿宋" w:hint="eastAsia"/>
          <w:color w:val="FF0000"/>
          <w:sz w:val="21"/>
          <w:szCs w:val="21"/>
          <w:shd w:val="pct15" w:color="auto" w:fill="FFFFFF"/>
        </w:rPr>
        <w:t>《增值税专用发票使用规定》</w:t>
      </w:r>
      <w:r w:rsidRPr="00C110F1">
        <w:rPr>
          <w:rStyle w:val="a4"/>
          <w:rFonts w:ascii="仿宋" w:eastAsia="仿宋" w:hAnsi="仿宋" w:hint="eastAsia"/>
          <w:sz w:val="21"/>
          <w:szCs w:val="21"/>
          <w:shd w:val="pct15" w:color="auto" w:fill="FFFFFF"/>
        </w:rPr>
        <w:t>是增值税一般纳税人如何领购、开具、缴销、报税、认证、抵扣增值税专用发票等有关问题的具体规定。</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sz w:val="21"/>
          <w:szCs w:val="21"/>
          <w:shd w:val="pct15" w:color="auto" w:fill="FFFFFF"/>
        </w:rPr>
        <w:t>2015</w:t>
      </w:r>
      <w:r w:rsidRPr="00C110F1">
        <w:rPr>
          <w:rStyle w:val="a4"/>
          <w:rFonts w:ascii="仿宋" w:eastAsia="仿宋" w:hAnsi="仿宋" w:hint="eastAsia"/>
          <w:sz w:val="21"/>
          <w:szCs w:val="21"/>
          <w:shd w:val="pct15" w:color="auto" w:fill="FFFFFF"/>
        </w:rPr>
        <w:t>年</w:t>
      </w:r>
      <w:r w:rsidRPr="00C110F1">
        <w:rPr>
          <w:rStyle w:val="a4"/>
          <w:rFonts w:ascii="仿宋" w:eastAsia="仿宋" w:hAnsi="仿宋"/>
          <w:sz w:val="21"/>
          <w:szCs w:val="21"/>
          <w:shd w:val="pct15" w:color="auto" w:fill="FFFFFF"/>
        </w:rPr>
        <w:t>4</w:t>
      </w:r>
      <w:r w:rsidRPr="00C110F1">
        <w:rPr>
          <w:rStyle w:val="a4"/>
          <w:rFonts w:ascii="仿宋" w:eastAsia="仿宋" w:hAnsi="仿宋" w:hint="eastAsia"/>
          <w:sz w:val="21"/>
          <w:szCs w:val="21"/>
          <w:shd w:val="pct15" w:color="auto" w:fill="FFFFFF"/>
        </w:rPr>
        <w:t>月</w:t>
      </w:r>
      <w:r w:rsidRPr="00C110F1">
        <w:rPr>
          <w:rStyle w:val="a4"/>
          <w:rFonts w:ascii="仿宋" w:eastAsia="仿宋" w:hAnsi="仿宋"/>
          <w:sz w:val="21"/>
          <w:szCs w:val="21"/>
          <w:shd w:val="pct15" w:color="auto" w:fill="FFFFFF"/>
        </w:rPr>
        <w:t>1</w:t>
      </w:r>
      <w:r w:rsidRPr="00C110F1">
        <w:rPr>
          <w:rStyle w:val="a4"/>
          <w:rFonts w:ascii="仿宋" w:eastAsia="仿宋" w:hAnsi="仿宋" w:hint="eastAsia"/>
          <w:sz w:val="21"/>
          <w:szCs w:val="21"/>
          <w:shd w:val="pct15" w:color="auto" w:fill="FFFFFF"/>
        </w:rPr>
        <w:t>日起，全国范围内开始分步全面推行增值税发票升级版，纳税人将通过升级版开具发票。</w:t>
      </w:r>
    </w:p>
    <w:p w:rsidR="00685E5D" w:rsidRPr="00B16F98"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B16F98">
        <w:rPr>
          <w:rStyle w:val="a4"/>
          <w:rFonts w:ascii="仿宋" w:eastAsia="仿宋" w:hAnsi="仿宋"/>
          <w:color w:val="FF0000"/>
          <w:sz w:val="21"/>
          <w:szCs w:val="21"/>
          <w:shd w:val="pct15" w:color="auto" w:fill="FFFFFF"/>
        </w:rPr>
        <w:t>2016</w:t>
      </w:r>
      <w:r w:rsidRPr="00B16F98">
        <w:rPr>
          <w:rStyle w:val="a4"/>
          <w:rFonts w:ascii="仿宋" w:eastAsia="仿宋" w:hAnsi="仿宋" w:hint="eastAsia"/>
          <w:color w:val="FF0000"/>
          <w:sz w:val="21"/>
          <w:szCs w:val="21"/>
          <w:shd w:val="pct15" w:color="auto" w:fill="FFFFFF"/>
        </w:rPr>
        <w:t>年</w:t>
      </w:r>
      <w:r w:rsidRPr="00B16F98">
        <w:rPr>
          <w:rStyle w:val="a4"/>
          <w:rFonts w:ascii="仿宋" w:eastAsia="仿宋" w:hAnsi="仿宋"/>
          <w:color w:val="FF0000"/>
          <w:sz w:val="21"/>
          <w:szCs w:val="21"/>
          <w:shd w:val="pct15" w:color="auto" w:fill="FFFFFF"/>
        </w:rPr>
        <w:t>1</w:t>
      </w:r>
      <w:r w:rsidRPr="00B16F98">
        <w:rPr>
          <w:rStyle w:val="a4"/>
          <w:rFonts w:ascii="仿宋" w:eastAsia="仿宋" w:hAnsi="仿宋" w:hint="eastAsia"/>
          <w:color w:val="FF0000"/>
          <w:sz w:val="21"/>
          <w:szCs w:val="21"/>
          <w:shd w:val="pct15" w:color="auto" w:fill="FFFFFF"/>
        </w:rPr>
        <w:t>月</w:t>
      </w:r>
      <w:r w:rsidRPr="00B16F98">
        <w:rPr>
          <w:rStyle w:val="a4"/>
          <w:rFonts w:ascii="仿宋" w:eastAsia="仿宋" w:hAnsi="仿宋"/>
          <w:color w:val="FF0000"/>
          <w:sz w:val="21"/>
          <w:szCs w:val="21"/>
          <w:shd w:val="pct15" w:color="auto" w:fill="FFFFFF"/>
        </w:rPr>
        <w:t>1</w:t>
      </w:r>
      <w:r w:rsidRPr="00B16F98">
        <w:rPr>
          <w:rStyle w:val="a4"/>
          <w:rFonts w:ascii="仿宋" w:eastAsia="仿宋" w:hAnsi="仿宋" w:hint="eastAsia"/>
          <w:color w:val="FF0000"/>
          <w:sz w:val="21"/>
          <w:szCs w:val="21"/>
          <w:shd w:val="pct15" w:color="auto" w:fill="FFFFFF"/>
        </w:rPr>
        <w:t>日起，货物运输业增值税专用发票停止发售。为方便纳税人发票使用衔接，货物运输业增值税专用发票最迟可以使用至</w:t>
      </w:r>
      <w:r w:rsidRPr="00B16F98">
        <w:rPr>
          <w:rStyle w:val="a4"/>
          <w:rFonts w:ascii="仿宋" w:eastAsia="仿宋" w:hAnsi="仿宋"/>
          <w:color w:val="FF0000"/>
          <w:sz w:val="21"/>
          <w:szCs w:val="21"/>
          <w:shd w:val="pct15" w:color="auto" w:fill="FFFFFF"/>
        </w:rPr>
        <w:t>2016</w:t>
      </w:r>
      <w:r w:rsidRPr="00B16F98">
        <w:rPr>
          <w:rStyle w:val="a4"/>
          <w:rFonts w:ascii="仿宋" w:eastAsia="仿宋" w:hAnsi="仿宋" w:hint="eastAsia"/>
          <w:color w:val="FF0000"/>
          <w:sz w:val="21"/>
          <w:szCs w:val="21"/>
          <w:shd w:val="pct15" w:color="auto" w:fill="FFFFFF"/>
        </w:rPr>
        <w:t>年</w:t>
      </w:r>
      <w:r w:rsidRPr="00B16F98">
        <w:rPr>
          <w:rStyle w:val="a4"/>
          <w:rFonts w:ascii="仿宋" w:eastAsia="仿宋" w:hAnsi="仿宋"/>
          <w:color w:val="FF0000"/>
          <w:sz w:val="21"/>
          <w:szCs w:val="21"/>
          <w:shd w:val="pct15" w:color="auto" w:fill="FFFFFF"/>
        </w:rPr>
        <w:t>6</w:t>
      </w:r>
      <w:r w:rsidRPr="00B16F98">
        <w:rPr>
          <w:rStyle w:val="a4"/>
          <w:rFonts w:ascii="仿宋" w:eastAsia="仿宋" w:hAnsi="仿宋" w:hint="eastAsia"/>
          <w:color w:val="FF0000"/>
          <w:sz w:val="21"/>
          <w:szCs w:val="21"/>
          <w:shd w:val="pct15" w:color="auto" w:fill="FFFFFF"/>
        </w:rPr>
        <w:t>月</w:t>
      </w:r>
      <w:r w:rsidRPr="00B16F98">
        <w:rPr>
          <w:rStyle w:val="a4"/>
          <w:rFonts w:ascii="仿宋" w:eastAsia="仿宋" w:hAnsi="仿宋"/>
          <w:color w:val="FF0000"/>
          <w:sz w:val="21"/>
          <w:szCs w:val="21"/>
          <w:shd w:val="pct15" w:color="auto" w:fill="FFFFFF"/>
        </w:rPr>
        <w:t>30</w:t>
      </w:r>
      <w:r w:rsidRPr="00B16F98">
        <w:rPr>
          <w:rStyle w:val="a4"/>
          <w:rFonts w:ascii="仿宋" w:eastAsia="仿宋" w:hAnsi="仿宋" w:hint="eastAsia"/>
          <w:color w:val="FF0000"/>
          <w:sz w:val="21"/>
          <w:szCs w:val="21"/>
          <w:shd w:val="pct15" w:color="auto" w:fill="FFFFFF"/>
        </w:rPr>
        <w:t>日，</w:t>
      </w:r>
      <w:r w:rsidRPr="00B16F98">
        <w:rPr>
          <w:rStyle w:val="a4"/>
          <w:rFonts w:ascii="仿宋" w:eastAsia="仿宋" w:hAnsi="仿宋"/>
          <w:color w:val="FF0000"/>
          <w:sz w:val="21"/>
          <w:szCs w:val="21"/>
          <w:shd w:val="pct15" w:color="auto" w:fill="FFFFFF"/>
        </w:rPr>
        <w:t>7</w:t>
      </w:r>
      <w:r w:rsidRPr="00B16F98">
        <w:rPr>
          <w:rStyle w:val="a4"/>
          <w:rFonts w:ascii="仿宋" w:eastAsia="仿宋" w:hAnsi="仿宋" w:hint="eastAsia"/>
          <w:color w:val="FF0000"/>
          <w:sz w:val="21"/>
          <w:szCs w:val="21"/>
          <w:shd w:val="pct15" w:color="auto" w:fill="FFFFFF"/>
        </w:rPr>
        <w:t>月</w:t>
      </w:r>
      <w:r w:rsidRPr="00B16F98">
        <w:rPr>
          <w:rStyle w:val="a4"/>
          <w:rFonts w:ascii="仿宋" w:eastAsia="仿宋" w:hAnsi="仿宋"/>
          <w:color w:val="FF0000"/>
          <w:sz w:val="21"/>
          <w:szCs w:val="21"/>
          <w:shd w:val="pct15" w:color="auto" w:fill="FFFFFF"/>
        </w:rPr>
        <w:t>1</w:t>
      </w:r>
      <w:r w:rsidRPr="00B16F98">
        <w:rPr>
          <w:rStyle w:val="a4"/>
          <w:rFonts w:ascii="仿宋" w:eastAsia="仿宋" w:hAnsi="仿宋" w:hint="eastAsia"/>
          <w:color w:val="FF0000"/>
          <w:sz w:val="21"/>
          <w:szCs w:val="21"/>
          <w:shd w:val="pct15" w:color="auto" w:fill="FFFFFF"/>
        </w:rPr>
        <w:t>日起停止使用。</w:t>
      </w:r>
      <w:r w:rsidRPr="00B16F98">
        <w:rPr>
          <w:rStyle w:val="a4"/>
          <w:rFonts w:eastAsia="仿宋"/>
          <w:color w:val="FF0000"/>
          <w:sz w:val="21"/>
          <w:szCs w:val="21"/>
          <w:shd w:val="pct15" w:color="auto" w:fill="FFFFFF"/>
        </w:rPr>
        <w:t> </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二、关于增值税扣税凭证抵扣期限有关规定</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（一）</w:t>
      </w:r>
      <w:r w:rsidRPr="00C110F1">
        <w:rPr>
          <w:rStyle w:val="a4"/>
          <w:rFonts w:ascii="仿宋" w:eastAsia="仿宋" w:hAnsi="仿宋" w:hint="eastAsia"/>
          <w:color w:val="7B0C00"/>
          <w:sz w:val="21"/>
          <w:szCs w:val="21"/>
          <w:shd w:val="pct15" w:color="auto" w:fill="FFFFFF"/>
        </w:rPr>
        <w:t>增值税专用发票</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16F98">
        <w:rPr>
          <w:rStyle w:val="a4"/>
          <w:rFonts w:ascii="仿宋" w:eastAsia="仿宋" w:hAnsi="仿宋" w:hint="eastAsia"/>
          <w:color w:val="FF0000"/>
          <w:sz w:val="21"/>
          <w:szCs w:val="21"/>
          <w:shd w:val="pct15" w:color="auto" w:fill="FFFFFF"/>
        </w:rPr>
        <w:t>增值税一般纳税人取得的增值税专用发票</w:t>
      </w:r>
      <w:r w:rsidRPr="00C110F1">
        <w:rPr>
          <w:rStyle w:val="a4"/>
          <w:rFonts w:ascii="仿宋" w:eastAsia="仿宋" w:hAnsi="仿宋" w:hint="eastAsia"/>
          <w:sz w:val="21"/>
          <w:szCs w:val="21"/>
          <w:shd w:val="pct15" w:color="auto" w:fill="FFFFFF"/>
        </w:rPr>
        <w:t>（包括：《增值税专用发票》、税控《机动车销售统一发票》），</w:t>
      </w:r>
      <w:r w:rsidRPr="00B16F98">
        <w:rPr>
          <w:rStyle w:val="a4"/>
          <w:rFonts w:ascii="仿宋" w:eastAsia="仿宋" w:hAnsi="仿宋" w:hint="eastAsia"/>
          <w:color w:val="FF0000"/>
          <w:sz w:val="21"/>
          <w:szCs w:val="21"/>
          <w:shd w:val="pct15" w:color="auto" w:fill="FFFFFF"/>
        </w:rPr>
        <w:t>应在开具之日起</w:t>
      </w:r>
      <w:r w:rsidRPr="00B16F98">
        <w:rPr>
          <w:rStyle w:val="a4"/>
          <w:rFonts w:ascii="仿宋" w:eastAsia="仿宋" w:hAnsi="仿宋"/>
          <w:color w:val="FF0000"/>
          <w:sz w:val="21"/>
          <w:szCs w:val="21"/>
          <w:shd w:val="pct15" w:color="auto" w:fill="FFFFFF"/>
        </w:rPr>
        <w:t>180</w:t>
      </w:r>
      <w:r w:rsidRPr="00B16F98">
        <w:rPr>
          <w:rStyle w:val="a4"/>
          <w:rFonts w:ascii="仿宋" w:eastAsia="仿宋" w:hAnsi="仿宋" w:hint="eastAsia"/>
          <w:color w:val="FF0000"/>
          <w:sz w:val="21"/>
          <w:szCs w:val="21"/>
          <w:shd w:val="pct15" w:color="auto" w:fill="FFFFFF"/>
        </w:rPr>
        <w:t>日内办理认证，并在认证通过的次月申报期内，向主管税务机关申报抵扣进项税额。</w:t>
      </w:r>
      <w:r w:rsidRPr="00C110F1">
        <w:rPr>
          <w:rStyle w:val="a4"/>
          <w:rFonts w:ascii="仿宋" w:eastAsia="仿宋" w:hAnsi="仿宋" w:hint="eastAsia"/>
          <w:sz w:val="21"/>
          <w:szCs w:val="21"/>
          <w:shd w:val="pct15" w:color="auto" w:fill="FFFFFF"/>
        </w:rPr>
        <w:t>（当月认证当月抵扣）</w:t>
      </w:r>
    </w:p>
    <w:p w:rsidR="00685E5D" w:rsidRPr="00B16F98"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B16F98">
        <w:rPr>
          <w:rStyle w:val="a4"/>
          <w:rFonts w:ascii="仿宋" w:eastAsia="仿宋" w:hAnsi="仿宋" w:hint="eastAsia"/>
          <w:color w:val="FF0000"/>
          <w:sz w:val="21"/>
          <w:szCs w:val="21"/>
          <w:shd w:val="pct15" w:color="auto" w:fill="FFFFFF"/>
        </w:rPr>
        <w:t>自</w:t>
      </w:r>
      <w:r w:rsidRPr="00B16F98">
        <w:rPr>
          <w:rStyle w:val="a4"/>
          <w:rFonts w:ascii="仿宋" w:eastAsia="仿宋" w:hAnsi="仿宋"/>
          <w:color w:val="FF0000"/>
          <w:sz w:val="21"/>
          <w:szCs w:val="21"/>
          <w:shd w:val="pct15" w:color="auto" w:fill="FFFFFF"/>
        </w:rPr>
        <w:t>2016</w:t>
      </w:r>
      <w:r w:rsidRPr="00B16F98">
        <w:rPr>
          <w:rStyle w:val="a4"/>
          <w:rFonts w:ascii="仿宋" w:eastAsia="仿宋" w:hAnsi="仿宋" w:hint="eastAsia"/>
          <w:color w:val="FF0000"/>
          <w:sz w:val="21"/>
          <w:szCs w:val="21"/>
          <w:shd w:val="pct15" w:color="auto" w:fill="FFFFFF"/>
        </w:rPr>
        <w:t>年</w:t>
      </w:r>
      <w:r w:rsidRPr="00B16F98">
        <w:rPr>
          <w:rStyle w:val="a4"/>
          <w:rFonts w:ascii="仿宋" w:eastAsia="仿宋" w:hAnsi="仿宋"/>
          <w:color w:val="FF0000"/>
          <w:sz w:val="21"/>
          <w:szCs w:val="21"/>
          <w:shd w:val="pct15" w:color="auto" w:fill="FFFFFF"/>
        </w:rPr>
        <w:t>3</w:t>
      </w:r>
      <w:r w:rsidRPr="00B16F98">
        <w:rPr>
          <w:rStyle w:val="a4"/>
          <w:rFonts w:ascii="仿宋" w:eastAsia="仿宋" w:hAnsi="仿宋" w:hint="eastAsia"/>
          <w:color w:val="FF0000"/>
          <w:sz w:val="21"/>
          <w:szCs w:val="21"/>
          <w:shd w:val="pct15" w:color="auto" w:fill="FFFFFF"/>
        </w:rPr>
        <w:t>月</w:t>
      </w:r>
      <w:r w:rsidRPr="00B16F98">
        <w:rPr>
          <w:rStyle w:val="a4"/>
          <w:rFonts w:ascii="仿宋" w:eastAsia="仿宋" w:hAnsi="仿宋"/>
          <w:color w:val="FF0000"/>
          <w:sz w:val="21"/>
          <w:szCs w:val="21"/>
          <w:shd w:val="pct15" w:color="auto" w:fill="FFFFFF"/>
        </w:rPr>
        <w:t>1</w:t>
      </w:r>
      <w:r w:rsidRPr="00B16F98">
        <w:rPr>
          <w:rStyle w:val="a4"/>
          <w:rFonts w:ascii="仿宋" w:eastAsia="仿宋" w:hAnsi="仿宋" w:hint="eastAsia"/>
          <w:color w:val="FF0000"/>
          <w:sz w:val="21"/>
          <w:szCs w:val="21"/>
          <w:shd w:val="pct15" w:color="auto" w:fill="FFFFFF"/>
        </w:rPr>
        <w:t>日起，对纳税信用</w:t>
      </w:r>
      <w:r w:rsidRPr="00B16F98">
        <w:rPr>
          <w:rStyle w:val="a4"/>
          <w:rFonts w:ascii="仿宋" w:eastAsia="仿宋" w:hAnsi="仿宋"/>
          <w:color w:val="FF0000"/>
          <w:sz w:val="21"/>
          <w:szCs w:val="21"/>
          <w:shd w:val="pct15" w:color="auto" w:fill="FFFFFF"/>
        </w:rPr>
        <w:t>A</w:t>
      </w:r>
      <w:r w:rsidRPr="00B16F98">
        <w:rPr>
          <w:rStyle w:val="a4"/>
          <w:rFonts w:ascii="仿宋" w:eastAsia="仿宋" w:hAnsi="仿宋" w:hint="eastAsia"/>
          <w:color w:val="FF0000"/>
          <w:sz w:val="21"/>
          <w:szCs w:val="21"/>
          <w:shd w:val="pct15" w:color="auto" w:fill="FFFFFF"/>
        </w:rPr>
        <w:t>级增值税一般纳税人取消增值税专用发票扫描认证，通过增值税发票查询平台，查询、选择用于申报抵扣或者出口退税的增值税发票信息。</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（二）</w:t>
      </w:r>
      <w:r w:rsidRPr="00C110F1">
        <w:rPr>
          <w:rStyle w:val="a4"/>
          <w:rFonts w:ascii="仿宋" w:eastAsia="仿宋" w:hAnsi="仿宋" w:hint="eastAsia"/>
          <w:color w:val="7B0C00"/>
          <w:sz w:val="21"/>
          <w:szCs w:val="21"/>
          <w:shd w:val="pct15" w:color="auto" w:fill="FFFFFF"/>
        </w:rPr>
        <w:t>海关进口增值税专用缴款书</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自</w:t>
      </w:r>
      <w:r w:rsidRPr="00C110F1">
        <w:rPr>
          <w:rStyle w:val="a4"/>
          <w:rFonts w:ascii="仿宋" w:eastAsia="仿宋" w:hAnsi="仿宋"/>
          <w:sz w:val="21"/>
          <w:szCs w:val="21"/>
          <w:shd w:val="pct15" w:color="auto" w:fill="FFFFFF"/>
        </w:rPr>
        <w:t>2013</w:t>
      </w:r>
      <w:r w:rsidRPr="00C110F1">
        <w:rPr>
          <w:rStyle w:val="a4"/>
          <w:rFonts w:ascii="仿宋" w:eastAsia="仿宋" w:hAnsi="仿宋" w:hint="eastAsia"/>
          <w:sz w:val="21"/>
          <w:szCs w:val="21"/>
          <w:shd w:val="pct15" w:color="auto" w:fill="FFFFFF"/>
        </w:rPr>
        <w:t>年</w:t>
      </w:r>
      <w:r w:rsidRPr="00C110F1">
        <w:rPr>
          <w:rStyle w:val="a4"/>
          <w:rFonts w:ascii="仿宋" w:eastAsia="仿宋" w:hAnsi="仿宋"/>
          <w:sz w:val="21"/>
          <w:szCs w:val="21"/>
          <w:shd w:val="pct15" w:color="auto" w:fill="FFFFFF"/>
        </w:rPr>
        <w:t>7</w:t>
      </w:r>
      <w:r w:rsidRPr="00C110F1">
        <w:rPr>
          <w:rStyle w:val="a4"/>
          <w:rFonts w:ascii="仿宋" w:eastAsia="仿宋" w:hAnsi="仿宋" w:hint="eastAsia"/>
          <w:sz w:val="21"/>
          <w:szCs w:val="21"/>
          <w:shd w:val="pct15" w:color="auto" w:fill="FFFFFF"/>
        </w:rPr>
        <w:t>月</w:t>
      </w:r>
      <w:r w:rsidRPr="00C110F1">
        <w:rPr>
          <w:rStyle w:val="a4"/>
          <w:rFonts w:ascii="仿宋" w:eastAsia="仿宋" w:hAnsi="仿宋"/>
          <w:sz w:val="21"/>
          <w:szCs w:val="21"/>
          <w:shd w:val="pct15" w:color="auto" w:fill="FFFFFF"/>
        </w:rPr>
        <w:t>1</w:t>
      </w:r>
      <w:r w:rsidRPr="00C110F1">
        <w:rPr>
          <w:rStyle w:val="a4"/>
          <w:rFonts w:ascii="仿宋" w:eastAsia="仿宋" w:hAnsi="仿宋" w:hint="eastAsia"/>
          <w:sz w:val="21"/>
          <w:szCs w:val="21"/>
          <w:shd w:val="pct15" w:color="auto" w:fill="FFFFFF"/>
        </w:rPr>
        <w:t>日起，增值税一般纳税人进口货物取得的属于增值税扣税范围的海关缴款书，需经税务机关稽核比对相符后，其增值税额方能作为进项税额在销项税额中抵扣。增纳税人进口货物取得的属于增值税扣税范围的海关缴款书，</w:t>
      </w:r>
      <w:r w:rsidRPr="00B16F98">
        <w:rPr>
          <w:rStyle w:val="a4"/>
          <w:rFonts w:ascii="仿宋" w:eastAsia="仿宋" w:hAnsi="仿宋" w:hint="eastAsia"/>
          <w:color w:val="FF0000"/>
          <w:sz w:val="21"/>
          <w:szCs w:val="21"/>
          <w:shd w:val="pct15" w:color="auto" w:fill="FFFFFF"/>
        </w:rPr>
        <w:t>应自开具之日起</w:t>
      </w:r>
      <w:r w:rsidRPr="00B16F98">
        <w:rPr>
          <w:rStyle w:val="a4"/>
          <w:rFonts w:ascii="仿宋" w:eastAsia="仿宋" w:hAnsi="仿宋"/>
          <w:color w:val="FF0000"/>
          <w:sz w:val="21"/>
          <w:szCs w:val="21"/>
          <w:shd w:val="pct15" w:color="auto" w:fill="FFFFFF"/>
        </w:rPr>
        <w:t>180</w:t>
      </w:r>
      <w:r w:rsidRPr="00B16F98">
        <w:rPr>
          <w:rStyle w:val="a4"/>
          <w:rFonts w:ascii="仿宋" w:eastAsia="仿宋" w:hAnsi="仿宋" w:hint="eastAsia"/>
          <w:color w:val="FF0000"/>
          <w:sz w:val="21"/>
          <w:szCs w:val="21"/>
          <w:shd w:val="pct15" w:color="auto" w:fill="FFFFFF"/>
        </w:rPr>
        <w:t>天内向主管税务机关报送《海关完税凭证抵扣清单》（电子数据），申请稽核比对。</w:t>
      </w:r>
    </w:p>
    <w:p w:rsidR="00685E5D" w:rsidRPr="00C110F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110F1">
        <w:rPr>
          <w:rStyle w:val="a4"/>
          <w:rFonts w:ascii="仿宋" w:eastAsia="仿宋" w:hAnsi="仿宋" w:hint="eastAsia"/>
          <w:sz w:val="21"/>
          <w:szCs w:val="21"/>
          <w:shd w:val="pct15" w:color="auto" w:fill="FFFFFF"/>
        </w:rPr>
        <w:t>（三）未在规定期限内认证或者申报抵扣的情况</w:t>
      </w:r>
    </w:p>
    <w:p w:rsidR="00685E5D" w:rsidRPr="00B16F98"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C110F1">
        <w:rPr>
          <w:rStyle w:val="a4"/>
          <w:rFonts w:ascii="仿宋" w:eastAsia="仿宋" w:hAnsi="仿宋" w:hint="eastAsia"/>
          <w:sz w:val="21"/>
          <w:szCs w:val="21"/>
          <w:shd w:val="pct15" w:color="auto" w:fill="FFFFFF"/>
        </w:rPr>
        <w:lastRenderedPageBreak/>
        <w:t>增值税一般纳税人取得的增值税专用发票（包括：《增值税专用发票》、税控《机动车销售统一发票》）以及海关缴款书，</w:t>
      </w:r>
      <w:r w:rsidRPr="00B16F98">
        <w:rPr>
          <w:rStyle w:val="a4"/>
          <w:rFonts w:ascii="仿宋" w:eastAsia="仿宋" w:hAnsi="仿宋" w:hint="eastAsia"/>
          <w:color w:val="FF0000"/>
          <w:sz w:val="21"/>
          <w:szCs w:val="21"/>
          <w:shd w:val="pct15" w:color="auto" w:fill="FFFFFF"/>
        </w:rPr>
        <w:t>未在规定期限内到税务机关办理认证或者申报抵扣的，不得作为合法的增值税扣税凭证，不得计算进项税额抵扣。国家税务总局另有规定的除外。</w:t>
      </w:r>
    </w:p>
    <w:p w:rsidR="00685E5D" w:rsidRPr="00640975"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第二十七条</w:t>
      </w:r>
      <w:r w:rsidRPr="00640975">
        <w:rPr>
          <w:rStyle w:val="a4"/>
          <w:rFonts w:ascii="Helvetica" w:eastAsia="楷体" w:hAnsi="Helvetica" w:cs="Helvetica"/>
          <w:color w:val="FFC000"/>
          <w:sz w:val="21"/>
          <w:szCs w:val="21"/>
        </w:rPr>
        <w:t> </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下列项目的进项税额不得从销项税额中抵扣：</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（一）用于简易计税方法计税项目、免征增值税项目、集体福利或者个人消费的购进货物、加工修理修配劳务、服务、无形资产和不动产。其中涉及的固定资产、无形资产、不动产，</w:t>
      </w:r>
      <w:r w:rsidRPr="001D3932">
        <w:rPr>
          <w:rFonts w:ascii="楷体" w:eastAsia="楷体" w:hAnsi="楷体" w:cs="Helvetica" w:hint="eastAsia"/>
          <w:b/>
          <w:color w:val="FF0000"/>
          <w:sz w:val="21"/>
          <w:szCs w:val="21"/>
          <w:highlight w:val="yellow"/>
        </w:rPr>
        <w:t>仅指专用于上述项目的固定资产、无形资产（不包括其他权益性无形资产）、不动产。</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纳税人的交际应酬消费属于个人消费。</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（二）非正常损失的购进货物，以及相关的加工修理修配劳务和交通运输服务。</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（三）非正常损失的在产品、产成品所耗用的购进货物（不包括固定资产）、加工修理修配劳务和交通运输服务。</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（四）非正常损失的不动产，以及该不动产所耗用的购进货物、设计服务和建筑服务。</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（五）非正常损失的不动产在建工程所耗用的购进货物、设计服务和建筑服务。</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纳税人新建、改建、扩建、修缮、装饰不动产，均属于不动产在建工程。</w:t>
      </w:r>
    </w:p>
    <w:p w:rsidR="00685E5D" w:rsidRPr="001D3932"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D3932">
        <w:rPr>
          <w:rFonts w:ascii="楷体" w:eastAsia="楷体" w:hAnsi="楷体" w:cs="Helvetica" w:hint="eastAsia"/>
          <w:b/>
          <w:color w:val="FF0000"/>
          <w:sz w:val="21"/>
          <w:szCs w:val="21"/>
          <w:highlight w:val="yellow"/>
        </w:rPr>
        <w:t>（六）购进的旅客运输服务、贷款服务、餐饮服务、居民日常服务和娱乐服务。</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16F98">
        <w:rPr>
          <w:rFonts w:ascii="楷体" w:eastAsia="楷体" w:hAnsi="楷体" w:cs="Helvetica" w:hint="eastAsia"/>
          <w:b/>
          <w:color w:val="FFC000"/>
          <w:sz w:val="21"/>
          <w:szCs w:val="21"/>
          <w:highlight w:val="darkCyan"/>
        </w:rPr>
        <w:t>（七）财政部和国家税务总局规定的其他情形。</w:t>
      </w:r>
    </w:p>
    <w:p w:rsidR="00685E5D" w:rsidRPr="00B16F98" w:rsidRDefault="00685E5D" w:rsidP="00B16F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B16F98">
        <w:rPr>
          <w:rFonts w:ascii="楷体" w:eastAsia="楷体" w:hAnsi="楷体" w:cs="Helvetica" w:hint="eastAsia"/>
          <w:b/>
          <w:color w:val="FFC000"/>
          <w:sz w:val="21"/>
          <w:szCs w:val="21"/>
          <w:highlight w:val="darkCyan"/>
        </w:rPr>
        <w:t>本条第（四）项、第（五）项所称货物，是指构成不动产实体的材料和设备，包括建筑装饰材料和给排水、采暖、卫生、通风、照明、通讯、煤气、消防、中央空调、电梯、电气、智能化楼宇设备及配套设施。</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本条规定了</w:t>
      </w:r>
      <w:r w:rsidRPr="00A35510">
        <w:rPr>
          <w:rStyle w:val="a4"/>
          <w:rFonts w:ascii="仿宋" w:eastAsia="仿宋" w:hAnsi="仿宋" w:hint="eastAsia"/>
          <w:color w:val="7B0C00"/>
          <w:sz w:val="21"/>
          <w:szCs w:val="21"/>
          <w:shd w:val="pct15" w:color="auto" w:fill="FFFFFF"/>
        </w:rPr>
        <w:t>不得抵扣的进项税额</w:t>
      </w:r>
      <w:r w:rsidRPr="00A35510">
        <w:rPr>
          <w:rStyle w:val="a4"/>
          <w:rFonts w:ascii="仿宋" w:eastAsia="仿宋" w:hAnsi="仿宋" w:hint="eastAsia"/>
          <w:sz w:val="21"/>
          <w:szCs w:val="21"/>
          <w:shd w:val="pct15" w:color="auto" w:fill="FFFFFF"/>
        </w:rPr>
        <w:t>的种类。</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一、一般原则</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对纳税人用于适用简易计税方法计税项目、免征增值税（以下简称免税）项目、集体福利或者个人消费的购进货物、加工修理修配劳务、服务、无形资产和不动产的进项税额不得从销项税额中抵扣。</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二、固定资产、无形资产、不动产进项税额的处理原则</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35510">
        <w:rPr>
          <w:rStyle w:val="a4"/>
          <w:rFonts w:ascii="仿宋" w:eastAsia="仿宋" w:hAnsi="仿宋" w:hint="eastAsia"/>
          <w:sz w:val="21"/>
          <w:szCs w:val="21"/>
          <w:shd w:val="pct15" w:color="auto" w:fill="FFFFFF"/>
        </w:rPr>
        <w:t>对纳税人涉及的固定资产、无形资产（不包括其他权益性无形资产）、不动产项目的进项税额，</w:t>
      </w:r>
      <w:r w:rsidRPr="00A35510">
        <w:rPr>
          <w:rStyle w:val="a4"/>
          <w:rFonts w:ascii="仿宋" w:eastAsia="仿宋" w:hAnsi="仿宋" w:hint="eastAsia"/>
          <w:color w:val="FF0000"/>
          <w:sz w:val="21"/>
          <w:szCs w:val="21"/>
          <w:shd w:val="pct15" w:color="auto" w:fill="FFFFFF"/>
        </w:rPr>
        <w:t>凡发生专用于简易计税方法计税项目、免征增值税项目、集体福利或者个人消费项目的，该进项税额不得予以抵扣；发生兼用于增值税应税项目和上述项目情况的，该进项税额准予全部抵扣。</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三、其他权益性无形资产的处理原则</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35510">
        <w:rPr>
          <w:rStyle w:val="a4"/>
          <w:rFonts w:ascii="仿宋" w:eastAsia="仿宋" w:hAnsi="仿宋" w:hint="eastAsia"/>
          <w:color w:val="FF0000"/>
          <w:sz w:val="21"/>
          <w:szCs w:val="21"/>
          <w:shd w:val="pct15" w:color="auto" w:fill="FFFFFF"/>
        </w:rPr>
        <w:lastRenderedPageBreak/>
        <w:t>纳税人购进其他权益性无形资产无论是专用于简易计税方法计税项目、免征增值税项目、集体福利或者个人消费，还是兼用于上述项目，均可以抵扣进项税额。</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四、关于非正常损失</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虽然取得合法的扣税凭证，但非正常损失的购进货物，以及相关的加工修理修配劳务和交通运输服务；非正常损失的在产品、产成品所耗用的购进货物（不包括固定资产）、加工修理修配劳务和交通运输服务；非正常损失的不动产（包括不动产在建工程），以及该不动产（包括不动产在建工程）所耗用的购进货物、设计服务和建筑服务，上述所涉及的购进进项税额不得抵扣。</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非正常损失按第二十八条执行。</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五、其他项目</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color w:val="FF0000"/>
          <w:sz w:val="21"/>
          <w:szCs w:val="21"/>
          <w:shd w:val="pct15" w:color="auto" w:fill="FFFFFF"/>
        </w:rPr>
        <w:t>一般意义上，旅客运输服务、餐饮服务、居民日常服务和娱乐服务主要接受对象是个人。</w:t>
      </w:r>
      <w:r w:rsidRPr="00A35510">
        <w:rPr>
          <w:rStyle w:val="a4"/>
          <w:rFonts w:ascii="仿宋" w:eastAsia="仿宋" w:hAnsi="仿宋" w:hint="eastAsia"/>
          <w:sz w:val="21"/>
          <w:szCs w:val="21"/>
          <w:shd w:val="pct15" w:color="auto" w:fill="FFFFFF"/>
        </w:rPr>
        <w:t>对于一般纳税人购买的旅客运输服务、餐饮服务、居民日常服务和娱乐服务，难以准确的界定接受劳务的对象是企业还是个人，因此，一般纳税人购进的旅客运输服务、餐饮服务、居民日常服务和娱乐服务的进项税额不得从销项税额中抵扣。</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纳税人购买应征消费税的摩托车、汽车、游艇取得的进项税额允许按规定抵扣。</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35510">
        <w:rPr>
          <w:rStyle w:val="a4"/>
          <w:rFonts w:ascii="仿宋" w:eastAsia="仿宋" w:hAnsi="仿宋" w:hint="eastAsia"/>
          <w:color w:val="FF0000"/>
          <w:sz w:val="21"/>
          <w:szCs w:val="21"/>
          <w:shd w:val="pct15" w:color="auto" w:fill="FFFFFF"/>
        </w:rPr>
        <w:t>纳税人购买住宿服务取得的进项税额允许按规定抵扣。</w:t>
      </w:r>
    </w:p>
    <w:p w:rsidR="00685E5D" w:rsidRPr="00A35510" w:rsidRDefault="00685E5D" w:rsidP="00A355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第二十八条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不动产、无形资产的具体范围，按照本办法所附的《销售服务、无形资产或者不</w:t>
      </w:r>
      <w:r w:rsidRPr="00A35510">
        <w:rPr>
          <w:rFonts w:ascii="楷体" w:eastAsia="楷体" w:hAnsi="楷体" w:cs="Helvetica" w:hint="eastAsia"/>
          <w:b/>
          <w:color w:val="FFC000"/>
          <w:sz w:val="21"/>
          <w:szCs w:val="21"/>
          <w:highlight w:val="darkCyan"/>
        </w:rPr>
        <w:t>动产注释》执行。</w:t>
      </w:r>
    </w:p>
    <w:p w:rsidR="00685E5D" w:rsidRPr="00A35510" w:rsidRDefault="00685E5D" w:rsidP="00A355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A35510">
        <w:rPr>
          <w:rFonts w:ascii="楷体" w:eastAsia="楷体" w:hAnsi="楷体" w:cs="Helvetica" w:hint="eastAsia"/>
          <w:b/>
          <w:color w:val="FFC000"/>
          <w:sz w:val="21"/>
          <w:szCs w:val="21"/>
          <w:highlight w:val="darkCyan"/>
        </w:rPr>
        <w:t>固定资产，是指使用期限超过</w:t>
      </w:r>
      <w:r w:rsidRPr="00A35510">
        <w:rPr>
          <w:rFonts w:ascii="楷体" w:eastAsia="楷体" w:hAnsi="楷体" w:cs="Helvetica"/>
          <w:b/>
          <w:color w:val="FFC000"/>
          <w:sz w:val="21"/>
          <w:szCs w:val="21"/>
          <w:highlight w:val="darkCyan"/>
        </w:rPr>
        <w:t>12</w:t>
      </w:r>
      <w:r w:rsidRPr="00A35510">
        <w:rPr>
          <w:rFonts w:ascii="楷体" w:eastAsia="楷体" w:hAnsi="楷体" w:cs="Helvetica" w:hint="eastAsia"/>
          <w:b/>
          <w:color w:val="FFC000"/>
          <w:sz w:val="21"/>
          <w:szCs w:val="21"/>
          <w:highlight w:val="darkCyan"/>
        </w:rPr>
        <w:t>个月的机器、机械、运输工具以及其他与生产经营有关的设备、工具、器具等有形动产。</w:t>
      </w:r>
    </w:p>
    <w:p w:rsidR="00685E5D" w:rsidRPr="00A35510" w:rsidRDefault="00685E5D" w:rsidP="00A355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A35510">
        <w:rPr>
          <w:rFonts w:ascii="楷体" w:eastAsia="楷体" w:hAnsi="楷体" w:cs="Helvetica" w:hint="eastAsia"/>
          <w:b/>
          <w:color w:val="FFC000"/>
          <w:sz w:val="21"/>
          <w:szCs w:val="21"/>
          <w:highlight w:val="darkCyan"/>
        </w:rPr>
        <w:t>非正常损失，是指因</w:t>
      </w:r>
      <w:r w:rsidRPr="00FE2302">
        <w:rPr>
          <w:rFonts w:ascii="楷体" w:eastAsia="楷体" w:hAnsi="楷体" w:cs="Helvetica" w:hint="eastAsia"/>
          <w:b/>
          <w:color w:val="FF0000"/>
          <w:sz w:val="21"/>
          <w:szCs w:val="21"/>
          <w:highlight w:val="yellow"/>
        </w:rPr>
        <w:t>管理不善</w:t>
      </w:r>
      <w:r w:rsidRPr="00A35510">
        <w:rPr>
          <w:rFonts w:ascii="楷体" w:eastAsia="楷体" w:hAnsi="楷体" w:cs="Helvetica" w:hint="eastAsia"/>
          <w:b/>
          <w:color w:val="FFC000"/>
          <w:sz w:val="21"/>
          <w:szCs w:val="21"/>
          <w:highlight w:val="darkCyan"/>
        </w:rPr>
        <w:t>造成货物被盗、丢失、霉烂变质，以及因</w:t>
      </w:r>
      <w:r w:rsidRPr="00FE2302">
        <w:rPr>
          <w:rFonts w:ascii="楷体" w:eastAsia="楷体" w:hAnsi="楷体" w:cs="Helvetica" w:hint="eastAsia"/>
          <w:b/>
          <w:color w:val="FF0000"/>
          <w:sz w:val="21"/>
          <w:szCs w:val="21"/>
          <w:highlight w:val="yellow"/>
        </w:rPr>
        <w:t>违反法律法规</w:t>
      </w:r>
      <w:r w:rsidRPr="00A35510">
        <w:rPr>
          <w:rFonts w:ascii="楷体" w:eastAsia="楷体" w:hAnsi="楷体" w:cs="Helvetica" w:hint="eastAsia"/>
          <w:b/>
          <w:color w:val="FFC000"/>
          <w:sz w:val="21"/>
          <w:szCs w:val="21"/>
          <w:highlight w:val="darkCyan"/>
        </w:rPr>
        <w:t>造成货物或者不动产被依法没收、销毁、拆除的情形。</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本条是对</w:t>
      </w:r>
      <w:r w:rsidRPr="00A35510">
        <w:rPr>
          <w:rStyle w:val="a4"/>
          <w:rFonts w:ascii="仿宋" w:eastAsia="仿宋" w:hAnsi="仿宋" w:hint="eastAsia"/>
          <w:color w:val="7B0C00"/>
          <w:sz w:val="21"/>
          <w:szCs w:val="21"/>
          <w:shd w:val="pct15" w:color="auto" w:fill="FFFFFF"/>
        </w:rPr>
        <w:t>固定资产、非正常损失</w:t>
      </w:r>
      <w:r w:rsidRPr="00A35510">
        <w:rPr>
          <w:rStyle w:val="a4"/>
          <w:rFonts w:ascii="仿宋" w:eastAsia="仿宋" w:hAnsi="仿宋" w:hint="eastAsia"/>
          <w:sz w:val="21"/>
          <w:szCs w:val="21"/>
          <w:shd w:val="pct15" w:color="auto" w:fill="FFFFFF"/>
        </w:rPr>
        <w:t>等情况的解释：</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固定资产是从会计核算角度对某一类货物的概括性称呼，其本质仍然是货物，在固定资产划分上，税法与会计的标准并不完全一致。目前税法对</w:t>
      </w:r>
      <w:r w:rsidRPr="00A35510">
        <w:rPr>
          <w:rStyle w:val="a4"/>
          <w:rFonts w:ascii="仿宋" w:eastAsia="仿宋" w:hAnsi="仿宋" w:hint="eastAsia"/>
          <w:color w:val="7B0C00"/>
          <w:sz w:val="21"/>
          <w:szCs w:val="21"/>
          <w:shd w:val="pct15" w:color="auto" w:fill="FFFFFF"/>
        </w:rPr>
        <w:t>固定资产的规定为，使用期限超过</w:t>
      </w:r>
      <w:r w:rsidRPr="00A35510">
        <w:rPr>
          <w:rStyle w:val="a4"/>
          <w:rFonts w:ascii="仿宋" w:eastAsia="仿宋" w:hAnsi="仿宋"/>
          <w:color w:val="7B0C00"/>
          <w:sz w:val="21"/>
          <w:szCs w:val="21"/>
          <w:shd w:val="pct15" w:color="auto" w:fill="FFFFFF"/>
        </w:rPr>
        <w:t>12</w:t>
      </w:r>
      <w:r w:rsidRPr="00A35510">
        <w:rPr>
          <w:rStyle w:val="a4"/>
          <w:rFonts w:ascii="仿宋" w:eastAsia="仿宋" w:hAnsi="仿宋" w:hint="eastAsia"/>
          <w:color w:val="7B0C00"/>
          <w:sz w:val="21"/>
          <w:szCs w:val="21"/>
          <w:shd w:val="pct15" w:color="auto" w:fill="FFFFFF"/>
        </w:rPr>
        <w:t>个月的机器、机械、运输工具以及其他与生产经营有关的设备、工具、器具</w:t>
      </w:r>
      <w:r w:rsidRPr="00A35510">
        <w:rPr>
          <w:rStyle w:val="a4"/>
          <w:rFonts w:ascii="仿宋" w:eastAsia="仿宋" w:hAnsi="仿宋" w:hint="eastAsia"/>
          <w:sz w:val="21"/>
          <w:szCs w:val="21"/>
          <w:shd w:val="pct15" w:color="auto" w:fill="FFFFFF"/>
        </w:rPr>
        <w:t>等。和会计准则相比，不包括不动产及不动产在建工程（准则中固定资产，是指为生产商品、提供劳务、出租或经营管理而持有，并且使用寿命超过一个会计年度）。</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color w:val="FF0000"/>
          <w:sz w:val="21"/>
          <w:szCs w:val="21"/>
          <w:shd w:val="pct15" w:color="auto" w:fill="FFFFFF"/>
        </w:rPr>
        <w:t>非正常损失是指因管理不善造成货物被盗、丢失、霉烂变质，以及因违反法律法规造成货物或者不动产被依法没收、销毁、拆除的情形。这些非正常损失是由纳税人自身原因造成导致征税对象实体的灭失，其损失应由纳税人自行承担</w:t>
      </w:r>
      <w:r w:rsidRPr="00A35510">
        <w:rPr>
          <w:rStyle w:val="a4"/>
          <w:rFonts w:ascii="仿宋" w:eastAsia="仿宋" w:hAnsi="仿宋" w:hint="eastAsia"/>
          <w:sz w:val="21"/>
          <w:szCs w:val="21"/>
          <w:shd w:val="pct15" w:color="auto" w:fill="FFFFFF"/>
        </w:rPr>
        <w:t>。</w:t>
      </w:r>
    </w:p>
    <w:p w:rsidR="00685E5D" w:rsidRPr="00A35510" w:rsidRDefault="00685E5D" w:rsidP="00A355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lastRenderedPageBreak/>
        <w:t>第二十九条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适用一般计税方法的纳税人</w:t>
      </w:r>
      <w:r w:rsidRPr="00640975">
        <w:rPr>
          <w:rFonts w:ascii="楷体" w:eastAsia="楷体" w:hAnsi="楷体" w:cs="Helvetica"/>
          <w:b/>
          <w:color w:val="FFC000"/>
          <w:sz w:val="21"/>
          <w:szCs w:val="21"/>
          <w:highlight w:val="darkCyan"/>
        </w:rPr>
        <w:t>,</w:t>
      </w:r>
      <w:r w:rsidRPr="00640975">
        <w:rPr>
          <w:rFonts w:ascii="楷体" w:eastAsia="楷体" w:hAnsi="楷体" w:cs="Helvetica" w:hint="eastAsia"/>
          <w:b/>
          <w:color w:val="FFC000"/>
          <w:sz w:val="21"/>
          <w:szCs w:val="21"/>
          <w:highlight w:val="darkCyan"/>
        </w:rPr>
        <w:t>兼营简易计税方法计税项目、免征增值税项目而无法</w:t>
      </w:r>
      <w:r w:rsidRPr="00A35510">
        <w:rPr>
          <w:rFonts w:ascii="楷体" w:eastAsia="楷体" w:hAnsi="楷体" w:cs="Helvetica" w:hint="eastAsia"/>
          <w:b/>
          <w:color w:val="FFC000"/>
          <w:sz w:val="21"/>
          <w:szCs w:val="21"/>
          <w:highlight w:val="darkCyan"/>
        </w:rPr>
        <w:t>划分不得抵扣的进项税额，按照下列公式计算不得抵扣的进项税额：</w:t>
      </w:r>
    </w:p>
    <w:p w:rsidR="00685E5D" w:rsidRPr="001D3932" w:rsidRDefault="00685E5D" w:rsidP="00A35510">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D3932">
        <w:rPr>
          <w:rFonts w:ascii="楷体" w:eastAsia="楷体" w:hAnsi="楷体" w:cs="Helvetica" w:hint="eastAsia"/>
          <w:b/>
          <w:color w:val="FF0000"/>
          <w:sz w:val="21"/>
          <w:szCs w:val="21"/>
          <w:highlight w:val="yellow"/>
        </w:rPr>
        <w:t>不得抵扣的进项税额＝当期无法划分的全部进项税额×（当期简易计税方法计税项目销售额</w:t>
      </w:r>
      <w:r w:rsidRPr="001D3932">
        <w:rPr>
          <w:rFonts w:ascii="楷体" w:eastAsia="楷体" w:hAnsi="楷体" w:cs="Helvetica"/>
          <w:b/>
          <w:color w:val="FF0000"/>
          <w:sz w:val="21"/>
          <w:szCs w:val="21"/>
          <w:highlight w:val="yellow"/>
        </w:rPr>
        <w:t>+</w:t>
      </w:r>
      <w:r w:rsidRPr="001D3932">
        <w:rPr>
          <w:rFonts w:ascii="楷体" w:eastAsia="楷体" w:hAnsi="楷体" w:cs="Helvetica" w:hint="eastAsia"/>
          <w:b/>
          <w:color w:val="FF0000"/>
          <w:sz w:val="21"/>
          <w:szCs w:val="21"/>
          <w:highlight w:val="yellow"/>
        </w:rPr>
        <w:t>免征增值税项目销售额）÷当期全部销售额</w:t>
      </w:r>
    </w:p>
    <w:p w:rsidR="00685E5D" w:rsidRPr="00A35510" w:rsidRDefault="00685E5D" w:rsidP="00A355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A35510">
        <w:rPr>
          <w:rFonts w:ascii="楷体" w:eastAsia="楷体" w:hAnsi="楷体" w:cs="Helvetica" w:hint="eastAsia"/>
          <w:b/>
          <w:color w:val="FFC000"/>
          <w:sz w:val="21"/>
          <w:szCs w:val="21"/>
          <w:highlight w:val="darkCyan"/>
        </w:rPr>
        <w:t>主管税务机关可以按照上述公式</w:t>
      </w:r>
      <w:r w:rsidRPr="00FE2302">
        <w:rPr>
          <w:rFonts w:ascii="楷体" w:eastAsia="楷体" w:hAnsi="楷体" w:cs="Helvetica" w:hint="eastAsia"/>
          <w:b/>
          <w:color w:val="FF0000"/>
          <w:sz w:val="21"/>
          <w:szCs w:val="21"/>
          <w:highlight w:val="yellow"/>
        </w:rPr>
        <w:t>依据</w:t>
      </w:r>
      <w:r w:rsidRPr="001D3932">
        <w:rPr>
          <w:rFonts w:ascii="楷体" w:eastAsia="楷体" w:hAnsi="楷体" w:cs="Helvetica" w:hint="eastAsia"/>
          <w:b/>
          <w:color w:val="FF0000"/>
          <w:sz w:val="21"/>
          <w:szCs w:val="21"/>
          <w:highlight w:val="cyan"/>
        </w:rPr>
        <w:t>年度数据</w:t>
      </w:r>
      <w:r w:rsidRPr="00FE2302">
        <w:rPr>
          <w:rFonts w:ascii="楷体" w:eastAsia="楷体" w:hAnsi="楷体" w:cs="Helvetica" w:hint="eastAsia"/>
          <w:b/>
          <w:color w:val="FF0000"/>
          <w:sz w:val="21"/>
          <w:szCs w:val="21"/>
          <w:highlight w:val="yellow"/>
        </w:rPr>
        <w:t>对不得抵扣的进项税额进行清算。</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本条规定了</w:t>
      </w:r>
      <w:r w:rsidRPr="00A35510">
        <w:rPr>
          <w:rStyle w:val="a4"/>
          <w:rFonts w:ascii="仿宋" w:eastAsia="仿宋" w:hAnsi="仿宋" w:hint="eastAsia"/>
          <w:color w:val="7B0C00"/>
          <w:sz w:val="21"/>
          <w:szCs w:val="21"/>
          <w:shd w:val="pct15" w:color="auto" w:fill="FFFFFF"/>
        </w:rPr>
        <w:t>兼营简易计税方法计税项目、免税项目而无法划分的进项税额的划分公式</w:t>
      </w:r>
      <w:r w:rsidRPr="00A35510">
        <w:rPr>
          <w:rStyle w:val="a4"/>
          <w:rFonts w:ascii="仿宋" w:eastAsia="仿宋" w:hAnsi="仿宋" w:hint="eastAsia"/>
          <w:sz w:val="21"/>
          <w:szCs w:val="21"/>
          <w:shd w:val="pct15" w:color="auto" w:fill="FFFFFF"/>
        </w:rPr>
        <w:t>。主要有以下情况：</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一、在纳税人现实生产经营活动中，兼营行为是很常见的，经常出现进项税额不能准确划分的情形。比较典型的就是耗用的水和电力。但同时也有很多进项税额时可以划分清楚用途的，比如：纳税人购进的一些原材料，用途是确定的，所对应的进项税额也就可以准确划分。因此，</w:t>
      </w:r>
      <w:r w:rsidRPr="00A35510">
        <w:rPr>
          <w:rStyle w:val="a4"/>
          <w:rFonts w:ascii="仿宋" w:eastAsia="仿宋" w:hAnsi="仿宋" w:hint="eastAsia"/>
          <w:color w:val="FF0000"/>
          <w:sz w:val="21"/>
          <w:szCs w:val="21"/>
          <w:shd w:val="pct15" w:color="auto" w:fill="FFFFFF"/>
        </w:rPr>
        <w:t>本条的公式只是对不能准确划分的进项税额进行划分计算的方法，对于能够准确划分的进项税额，直接按照归属进行区分。</w:t>
      </w:r>
      <w:r w:rsidRPr="00A35510">
        <w:rPr>
          <w:rStyle w:val="a4"/>
          <w:rFonts w:ascii="仿宋" w:eastAsia="仿宋" w:hAnsi="仿宋" w:hint="eastAsia"/>
          <w:sz w:val="21"/>
          <w:szCs w:val="21"/>
          <w:shd w:val="pct15" w:color="auto" w:fill="FFFFFF"/>
        </w:rPr>
        <w:t>因此，纳税人全部不得抵扣的进项税额应按照下列公式计算：</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纳税人全部不得抵扣的进项税额＝当期可以直接划分的不得抵扣的进项税额</w:t>
      </w:r>
      <w:r w:rsidRPr="00A35510">
        <w:rPr>
          <w:rStyle w:val="a4"/>
          <w:rFonts w:ascii="仿宋" w:eastAsia="仿宋" w:hAnsi="仿宋"/>
          <w:sz w:val="21"/>
          <w:szCs w:val="21"/>
          <w:shd w:val="pct15" w:color="auto" w:fill="FFFFFF"/>
        </w:rPr>
        <w:t>+</w:t>
      </w:r>
      <w:r w:rsidRPr="00A35510">
        <w:rPr>
          <w:rStyle w:val="a4"/>
          <w:rFonts w:ascii="仿宋" w:eastAsia="仿宋" w:hAnsi="仿宋" w:hint="eastAsia"/>
          <w:sz w:val="21"/>
          <w:szCs w:val="21"/>
          <w:shd w:val="pct15" w:color="auto" w:fill="FFFFFF"/>
        </w:rPr>
        <w:t>当期无法划分的全部进项税额×（当期简易计税方法计税项目销售额</w:t>
      </w:r>
      <w:r w:rsidRPr="00A35510">
        <w:rPr>
          <w:rStyle w:val="a4"/>
          <w:rFonts w:ascii="仿宋" w:eastAsia="仿宋" w:hAnsi="仿宋"/>
          <w:sz w:val="21"/>
          <w:szCs w:val="21"/>
          <w:shd w:val="pct15" w:color="auto" w:fill="FFFFFF"/>
        </w:rPr>
        <w:t>+</w:t>
      </w:r>
      <w:r w:rsidRPr="00A35510">
        <w:rPr>
          <w:rStyle w:val="a4"/>
          <w:rFonts w:ascii="仿宋" w:eastAsia="仿宋" w:hAnsi="仿宋" w:hint="eastAsia"/>
          <w:sz w:val="21"/>
          <w:szCs w:val="21"/>
          <w:shd w:val="pct15" w:color="auto" w:fill="FFFFFF"/>
        </w:rPr>
        <w:t>免税增值税项目销售额）÷当期全部销售额</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35510">
        <w:rPr>
          <w:rStyle w:val="a4"/>
          <w:rFonts w:ascii="仿宋" w:eastAsia="仿宋" w:hAnsi="仿宋" w:hint="eastAsia"/>
          <w:sz w:val="21"/>
          <w:szCs w:val="21"/>
          <w:shd w:val="pct15" w:color="auto" w:fill="FFFFFF"/>
        </w:rPr>
        <w:t>二、</w:t>
      </w:r>
      <w:r w:rsidRPr="00A35510">
        <w:rPr>
          <w:rStyle w:val="a4"/>
          <w:rFonts w:ascii="仿宋" w:eastAsia="仿宋" w:hAnsi="仿宋" w:hint="eastAsia"/>
          <w:color w:val="FF0000"/>
          <w:sz w:val="21"/>
          <w:szCs w:val="21"/>
          <w:shd w:val="pct15" w:color="auto" w:fill="FFFFFF"/>
        </w:rPr>
        <w:t>纳税人计算进项税额转出应按月进行，但由于月度间取得进项税额的不均衡性，有可能会造成按月计算的进项转出数失真，因此，主管税务机关可在年度终了对纳税人进项转出进行清算，对相应差异进行调整。</w:t>
      </w:r>
    </w:p>
    <w:p w:rsidR="00685E5D" w:rsidRPr="00FE2302" w:rsidRDefault="00685E5D" w:rsidP="00D134B7">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640975">
        <w:rPr>
          <w:rStyle w:val="a4"/>
          <w:rFonts w:ascii="楷体" w:eastAsia="楷体" w:hAnsi="楷体" w:cs="Helvetica" w:hint="eastAsia"/>
          <w:color w:val="FFC000"/>
          <w:sz w:val="21"/>
          <w:szCs w:val="21"/>
        </w:rPr>
        <w:t>第三十条</w:t>
      </w:r>
      <w:r w:rsidRPr="00640975">
        <w:rPr>
          <w:rFonts w:ascii="Helvetica" w:eastAsia="楷体" w:hAnsi="Helvetica" w:cs="Helvetica"/>
          <w:color w:val="FFC000"/>
          <w:sz w:val="21"/>
          <w:szCs w:val="21"/>
          <w:highlight w:val="darkCyan"/>
        </w:rPr>
        <w:t>  </w:t>
      </w:r>
      <w:r w:rsidRPr="00640975">
        <w:rPr>
          <w:rFonts w:ascii="楷体" w:eastAsia="楷体" w:hAnsi="楷体" w:cs="Helvetica" w:hint="eastAsia"/>
          <w:color w:val="FFC000"/>
          <w:sz w:val="21"/>
          <w:szCs w:val="21"/>
          <w:highlight w:val="darkCyan"/>
        </w:rPr>
        <w:t>已</w:t>
      </w:r>
      <w:r w:rsidRPr="00640975">
        <w:rPr>
          <w:rFonts w:ascii="楷体" w:eastAsia="楷体" w:hAnsi="楷体" w:cs="Helvetica" w:hint="eastAsia"/>
          <w:b/>
          <w:color w:val="FFC000"/>
          <w:sz w:val="21"/>
          <w:szCs w:val="21"/>
          <w:highlight w:val="darkCyan"/>
        </w:rPr>
        <w:t>抵扣进项税额的购进货物（不含固定资产）、劳务、服务，发生本办法第二十七</w:t>
      </w:r>
      <w:r w:rsidRPr="00A35510">
        <w:rPr>
          <w:rFonts w:ascii="楷体" w:eastAsia="楷体" w:hAnsi="楷体" w:cs="Helvetica" w:hint="eastAsia"/>
          <w:b/>
          <w:color w:val="FFC000"/>
          <w:sz w:val="21"/>
          <w:szCs w:val="21"/>
          <w:highlight w:val="darkCyan"/>
        </w:rPr>
        <w:t>条规定情形（简易计税方法计税项目、免征增值税项目除外）的，应当将该进项税额从当期进项税额中扣减；</w:t>
      </w:r>
      <w:r w:rsidRPr="00FE2302">
        <w:rPr>
          <w:rFonts w:ascii="楷体" w:eastAsia="楷体" w:hAnsi="楷体" w:cs="Helvetica" w:hint="eastAsia"/>
          <w:b/>
          <w:color w:val="FF0000"/>
          <w:sz w:val="21"/>
          <w:szCs w:val="21"/>
          <w:highlight w:val="yellow"/>
        </w:rPr>
        <w:t>无法确定该进项税额的，按照当期实际成本计算应扣减的进项税额。</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本条规定了纳税人购进货物（不含固定资产）、劳务、服务已抵扣进项税额的扣减问题，并确定了扣减进项税额应按当期实际成本的原则。</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一、对于能够确定的进项税额，如：购进后直接发生非正常损失的，应将相应的进项税额直接从当期进项税额中扣减；</w:t>
      </w:r>
    </w:p>
    <w:p w:rsidR="00685E5D" w:rsidRPr="00A355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35510">
        <w:rPr>
          <w:rStyle w:val="a4"/>
          <w:rFonts w:ascii="仿宋" w:eastAsia="仿宋" w:hAnsi="仿宋" w:hint="eastAsia"/>
          <w:sz w:val="21"/>
          <w:szCs w:val="21"/>
          <w:shd w:val="pct15" w:color="auto" w:fill="FFFFFF"/>
        </w:rPr>
        <w:t>二、对于无法确定的进项税额，如：非正常损失的在产品，应按照该在产品成本计算对应的各类进项税额从当期进项税额中扣减。</w:t>
      </w:r>
    </w:p>
    <w:p w:rsidR="00685E5D" w:rsidRPr="001D3932" w:rsidRDefault="00685E5D" w:rsidP="00D134B7">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640975">
        <w:rPr>
          <w:rStyle w:val="a4"/>
          <w:rFonts w:ascii="楷体" w:eastAsia="楷体" w:hAnsi="楷体" w:cs="Helvetica" w:hint="eastAsia"/>
          <w:color w:val="FFC000"/>
          <w:sz w:val="21"/>
          <w:szCs w:val="21"/>
        </w:rPr>
        <w:t>第三十一条</w:t>
      </w:r>
      <w:r w:rsidRPr="00640975">
        <w:rPr>
          <w:rStyle w:val="a4"/>
          <w:rFonts w:ascii="楷体" w:eastAsia="楷体" w:hAnsi="楷体"/>
          <w:color w:val="FFC000"/>
          <w:sz w:val="21"/>
          <w:szCs w:val="21"/>
        </w:rPr>
        <w:t>  </w:t>
      </w:r>
      <w:r w:rsidRPr="00640975">
        <w:rPr>
          <w:rStyle w:val="a4"/>
          <w:rFonts w:ascii="楷体" w:eastAsia="楷体" w:hAnsi="楷体" w:hint="eastAsia"/>
          <w:color w:val="FFC000"/>
          <w:sz w:val="21"/>
          <w:szCs w:val="21"/>
        </w:rPr>
        <w:t>已抵扣进项税额的固定资产、无形资产或者不动产，发生本办法第二十七条规定情形的，按照下列公式计算不得抵扣的进项税额：</w:t>
      </w:r>
    </w:p>
    <w:p w:rsidR="00685E5D" w:rsidRPr="001D3932" w:rsidRDefault="00685E5D" w:rsidP="00677ADC">
      <w:pPr>
        <w:pStyle w:val="a3"/>
        <w:shd w:val="clear" w:color="auto" w:fill="FFFFFF"/>
        <w:spacing w:before="0" w:beforeAutospacing="0" w:after="0" w:afterAutospacing="0" w:line="360" w:lineRule="auto"/>
        <w:ind w:firstLineChars="200" w:firstLine="422"/>
        <w:rPr>
          <w:rStyle w:val="a4"/>
          <w:rFonts w:ascii="楷体" w:eastAsia="楷体" w:hAnsi="楷体"/>
          <w:color w:val="FF0000"/>
          <w:sz w:val="21"/>
          <w:szCs w:val="21"/>
        </w:rPr>
      </w:pPr>
      <w:r w:rsidRPr="00640975">
        <w:rPr>
          <w:rStyle w:val="a4"/>
          <w:rFonts w:ascii="楷体" w:eastAsia="楷体" w:hAnsi="楷体" w:hint="eastAsia"/>
          <w:color w:val="FF0000"/>
          <w:sz w:val="21"/>
          <w:szCs w:val="21"/>
        </w:rPr>
        <w:t>不得抵扣的进项税额</w:t>
      </w:r>
      <w:r w:rsidRPr="00640975">
        <w:rPr>
          <w:rStyle w:val="a4"/>
          <w:rFonts w:ascii="楷体" w:eastAsia="楷体" w:hAnsi="楷体"/>
          <w:color w:val="FF0000"/>
          <w:sz w:val="21"/>
          <w:szCs w:val="21"/>
        </w:rPr>
        <w:t>=</w:t>
      </w:r>
      <w:r w:rsidRPr="00640975">
        <w:rPr>
          <w:rStyle w:val="a4"/>
          <w:rFonts w:ascii="楷体" w:eastAsia="楷体" w:hAnsi="楷体" w:hint="eastAsia"/>
          <w:color w:val="FF0000"/>
          <w:sz w:val="21"/>
          <w:szCs w:val="21"/>
        </w:rPr>
        <w:t>固定资产、无形资产或者不动产净值×适用税率</w:t>
      </w:r>
    </w:p>
    <w:p w:rsidR="00685E5D" w:rsidRPr="00D134B7" w:rsidRDefault="00685E5D" w:rsidP="00677ADC">
      <w:pPr>
        <w:pStyle w:val="a3"/>
        <w:shd w:val="clear" w:color="auto" w:fill="FFFFFF"/>
        <w:spacing w:before="0" w:beforeAutospacing="0" w:after="0" w:afterAutospacing="0" w:line="360" w:lineRule="auto"/>
        <w:ind w:firstLineChars="200" w:firstLine="422"/>
        <w:rPr>
          <w:rStyle w:val="a4"/>
          <w:rFonts w:ascii="楷体" w:eastAsia="楷体" w:hAnsi="楷体"/>
          <w:b w:val="0"/>
          <w:color w:val="FFC000"/>
          <w:sz w:val="21"/>
          <w:szCs w:val="21"/>
        </w:rPr>
      </w:pPr>
      <w:r w:rsidRPr="00640975">
        <w:rPr>
          <w:rStyle w:val="a4"/>
          <w:rFonts w:ascii="楷体" w:eastAsia="楷体" w:hAnsi="楷体" w:hint="eastAsia"/>
          <w:color w:val="FFC000"/>
          <w:sz w:val="21"/>
          <w:szCs w:val="21"/>
        </w:rPr>
        <w:t>固定资产、无形资产或者不动产净值，是指纳税人根据财务会计制度计提折旧或摊销后的余额。</w:t>
      </w:r>
    </w:p>
    <w:p w:rsidR="00685E5D" w:rsidRPr="00677AD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677ADC">
        <w:rPr>
          <w:rStyle w:val="a4"/>
          <w:rFonts w:ascii="仿宋" w:eastAsia="仿宋" w:hAnsi="仿宋" w:hint="eastAsia"/>
          <w:sz w:val="21"/>
          <w:szCs w:val="21"/>
          <w:shd w:val="pct15" w:color="auto" w:fill="FFFFFF"/>
        </w:rPr>
        <w:lastRenderedPageBreak/>
        <w:t>本条是对已抵扣进项税额的固定资产、无形资产或者不动产，发生</w:t>
      </w:r>
      <w:r w:rsidRPr="00CD7268">
        <w:rPr>
          <w:rStyle w:val="a4"/>
          <w:rFonts w:ascii="仿宋" w:eastAsia="仿宋" w:hAnsi="仿宋" w:hint="eastAsia"/>
          <w:color w:val="FF0000"/>
          <w:sz w:val="21"/>
          <w:szCs w:val="21"/>
          <w:shd w:val="pct15" w:color="auto" w:fill="FFFFFF"/>
        </w:rPr>
        <w:t>《试点实施办法》</w:t>
      </w:r>
      <w:r w:rsidRPr="00677ADC">
        <w:rPr>
          <w:rStyle w:val="a4"/>
          <w:rFonts w:ascii="仿宋" w:eastAsia="仿宋" w:hAnsi="仿宋" w:hint="eastAsia"/>
          <w:sz w:val="21"/>
          <w:szCs w:val="21"/>
          <w:shd w:val="pct15" w:color="auto" w:fill="FFFFFF"/>
        </w:rPr>
        <w:t>第二十七条所列情形，不得抵扣进项税额如何计算的规定。</w:t>
      </w:r>
    </w:p>
    <w:p w:rsidR="00685E5D" w:rsidRPr="00CD7268" w:rsidRDefault="00271863" w:rsidP="00247C64">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640975">
        <w:rPr>
          <w:rStyle w:val="a4"/>
          <w:rFonts w:ascii="楷体" w:eastAsia="楷体" w:hAnsi="楷体" w:hint="eastAsia"/>
          <w:color w:val="FFC000"/>
          <w:sz w:val="21"/>
          <w:szCs w:val="21"/>
        </w:rPr>
        <w:t>第三十二条</w:t>
      </w:r>
      <w:r w:rsidRPr="00640975">
        <w:rPr>
          <w:rStyle w:val="a4"/>
          <w:rFonts w:ascii="楷体" w:eastAsia="楷体" w:hAnsi="楷体"/>
          <w:color w:val="FFC000"/>
          <w:sz w:val="21"/>
          <w:szCs w:val="21"/>
        </w:rPr>
        <w:t>  </w:t>
      </w:r>
      <w:r w:rsidRPr="00640975">
        <w:rPr>
          <w:rStyle w:val="a4"/>
          <w:rFonts w:ascii="楷体" w:eastAsia="楷体" w:hAnsi="楷体" w:hint="eastAsia"/>
          <w:color w:val="FFC000"/>
          <w:sz w:val="21"/>
          <w:szCs w:val="21"/>
        </w:rPr>
        <w:t>纳税人适用一般计税方法计税的，因销售折让、中止或者退回而退还给购买方的增值税额，应当从</w:t>
      </w:r>
      <w:r w:rsidRPr="00640975">
        <w:rPr>
          <w:rStyle w:val="a4"/>
          <w:rFonts w:ascii="楷体" w:eastAsia="楷体" w:hAnsi="楷体" w:hint="eastAsia"/>
          <w:color w:val="FF0000"/>
          <w:sz w:val="21"/>
          <w:szCs w:val="21"/>
        </w:rPr>
        <w:t>当期</w:t>
      </w:r>
      <w:r w:rsidRPr="00640975">
        <w:rPr>
          <w:rStyle w:val="a4"/>
          <w:rFonts w:ascii="楷体" w:eastAsia="楷体" w:hAnsi="楷体" w:hint="eastAsia"/>
          <w:color w:val="FFC000"/>
          <w:sz w:val="21"/>
          <w:szCs w:val="21"/>
        </w:rPr>
        <w:t>的销项税额中扣减；因销售折让、中止或者退回而收回的增值税额，应当</w:t>
      </w:r>
      <w:r w:rsidR="00685E5D" w:rsidRPr="00640975">
        <w:rPr>
          <w:rStyle w:val="a4"/>
          <w:rFonts w:ascii="楷体" w:eastAsia="楷体" w:hAnsi="楷体" w:hint="eastAsia"/>
          <w:color w:val="FF0000"/>
          <w:sz w:val="21"/>
          <w:szCs w:val="21"/>
        </w:rPr>
        <w:t>当期</w:t>
      </w:r>
      <w:r w:rsidR="00685E5D" w:rsidRPr="00640975">
        <w:rPr>
          <w:rStyle w:val="a4"/>
          <w:rFonts w:ascii="楷体" w:eastAsia="楷体" w:hAnsi="楷体" w:hint="eastAsia"/>
          <w:color w:val="FFC000"/>
          <w:sz w:val="21"/>
          <w:szCs w:val="21"/>
        </w:rPr>
        <w:t>的进项税额中扣减。</w:t>
      </w:r>
    </w:p>
    <w:p w:rsidR="00685E5D" w:rsidRPr="00FE472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E4728">
        <w:rPr>
          <w:rStyle w:val="a4"/>
          <w:rFonts w:ascii="仿宋" w:eastAsia="仿宋" w:hAnsi="仿宋" w:hint="eastAsia"/>
          <w:sz w:val="21"/>
          <w:szCs w:val="21"/>
          <w:shd w:val="pct15" w:color="auto" w:fill="FFFFFF"/>
        </w:rPr>
        <w:t>本条是</w:t>
      </w:r>
      <w:r w:rsidRPr="00FE4728">
        <w:rPr>
          <w:rStyle w:val="a4"/>
          <w:rFonts w:ascii="仿宋" w:eastAsia="仿宋" w:hAnsi="仿宋" w:hint="eastAsia"/>
          <w:color w:val="7B0C00"/>
          <w:sz w:val="21"/>
          <w:szCs w:val="21"/>
          <w:shd w:val="pct15" w:color="auto" w:fill="FFFFFF"/>
        </w:rPr>
        <w:t>对纳税人扣减销项税额和进项税额的规定</w:t>
      </w:r>
      <w:r w:rsidRPr="00FE4728">
        <w:rPr>
          <w:rStyle w:val="a4"/>
          <w:rFonts w:ascii="仿宋" w:eastAsia="仿宋" w:hAnsi="仿宋" w:hint="eastAsia"/>
          <w:sz w:val="21"/>
          <w:szCs w:val="21"/>
          <w:shd w:val="pct15" w:color="auto" w:fill="FFFFFF"/>
        </w:rPr>
        <w:t>。</w:t>
      </w:r>
    </w:p>
    <w:p w:rsidR="00685E5D" w:rsidRPr="00FE472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E4728">
        <w:rPr>
          <w:rStyle w:val="a4"/>
          <w:rFonts w:ascii="仿宋" w:eastAsia="仿宋" w:hAnsi="仿宋" w:hint="eastAsia"/>
          <w:sz w:val="21"/>
          <w:szCs w:val="21"/>
          <w:shd w:val="pct15" w:color="auto" w:fill="FFFFFF"/>
        </w:rPr>
        <w:t>其中：涉及已开具的增值税专用发票，如发生销货退回、开票有误、应税行为中止以及发票抵扣联、发票联均无法认证等情形但不符合作废条件，或者因销货部分退回及发生销售折让，需要开具红字专用发票的，必须按</w:t>
      </w:r>
      <w:r w:rsidRPr="00FB44C5">
        <w:rPr>
          <w:rStyle w:val="a4"/>
          <w:rFonts w:ascii="仿宋" w:eastAsia="仿宋" w:hAnsi="仿宋" w:hint="eastAsia"/>
          <w:color w:val="FF0000"/>
          <w:sz w:val="21"/>
          <w:szCs w:val="21"/>
          <w:shd w:val="pct15" w:color="auto" w:fill="FFFFFF"/>
        </w:rPr>
        <w:t>国家税务总局公告</w:t>
      </w:r>
      <w:r w:rsidRPr="00FB44C5">
        <w:rPr>
          <w:rStyle w:val="a4"/>
          <w:rFonts w:ascii="仿宋" w:eastAsia="仿宋" w:hAnsi="仿宋"/>
          <w:color w:val="FF0000"/>
          <w:sz w:val="21"/>
          <w:szCs w:val="21"/>
          <w:shd w:val="pct15" w:color="auto" w:fill="FFFFFF"/>
        </w:rPr>
        <w:t>2015</w:t>
      </w:r>
      <w:r w:rsidRPr="00FB44C5">
        <w:rPr>
          <w:rStyle w:val="a4"/>
          <w:rFonts w:ascii="仿宋" w:eastAsia="仿宋" w:hAnsi="仿宋" w:hint="eastAsia"/>
          <w:color w:val="FF0000"/>
          <w:sz w:val="21"/>
          <w:szCs w:val="21"/>
          <w:shd w:val="pct15" w:color="auto" w:fill="FFFFFF"/>
        </w:rPr>
        <w:t>年第</w:t>
      </w:r>
      <w:r w:rsidRPr="00FB44C5">
        <w:rPr>
          <w:rStyle w:val="a4"/>
          <w:rFonts w:ascii="仿宋" w:eastAsia="仿宋" w:hAnsi="仿宋"/>
          <w:color w:val="FF0000"/>
          <w:sz w:val="21"/>
          <w:szCs w:val="21"/>
          <w:shd w:val="pct15" w:color="auto" w:fill="FFFFFF"/>
        </w:rPr>
        <w:t>19</w:t>
      </w:r>
      <w:r w:rsidRPr="00FB44C5">
        <w:rPr>
          <w:rStyle w:val="a4"/>
          <w:rFonts w:ascii="仿宋" w:eastAsia="仿宋" w:hAnsi="仿宋" w:hint="eastAsia"/>
          <w:color w:val="FF0000"/>
          <w:sz w:val="21"/>
          <w:szCs w:val="21"/>
          <w:shd w:val="pct15" w:color="auto" w:fill="FFFFFF"/>
        </w:rPr>
        <w:t>号</w:t>
      </w:r>
      <w:r w:rsidRPr="00FE4728">
        <w:rPr>
          <w:rStyle w:val="a4"/>
          <w:rFonts w:ascii="仿宋" w:eastAsia="仿宋" w:hAnsi="仿宋" w:hint="eastAsia"/>
          <w:sz w:val="21"/>
          <w:szCs w:val="21"/>
          <w:shd w:val="pct15" w:color="auto" w:fill="FFFFFF"/>
        </w:rPr>
        <w:t>规定的以下方法处理：</w:t>
      </w:r>
    </w:p>
    <w:p w:rsidR="00685E5D" w:rsidRPr="00E27C9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FE4728">
        <w:rPr>
          <w:rStyle w:val="a4"/>
          <w:rFonts w:ascii="仿宋" w:eastAsia="仿宋" w:hAnsi="仿宋" w:hint="eastAsia"/>
          <w:sz w:val="21"/>
          <w:szCs w:val="21"/>
          <w:shd w:val="pct15" w:color="auto" w:fill="FFFFFF"/>
        </w:rPr>
        <w:t>专用发票已交付购买方，购买方可在增值税专用发票系统升级版中填开并上传</w:t>
      </w:r>
      <w:r w:rsidRPr="00FB44C5">
        <w:rPr>
          <w:rStyle w:val="a4"/>
          <w:rFonts w:ascii="仿宋" w:eastAsia="仿宋" w:hAnsi="仿宋" w:hint="eastAsia"/>
          <w:color w:val="FF0000"/>
          <w:sz w:val="21"/>
          <w:szCs w:val="21"/>
          <w:shd w:val="pct15" w:color="auto" w:fill="FFFFFF"/>
        </w:rPr>
        <w:t>《开具红字增值税专用发票信息表》</w:t>
      </w:r>
      <w:r w:rsidRPr="00FE4728">
        <w:rPr>
          <w:rStyle w:val="a4"/>
          <w:rFonts w:ascii="仿宋" w:eastAsia="仿宋" w:hAnsi="仿宋" w:hint="eastAsia"/>
          <w:sz w:val="21"/>
          <w:szCs w:val="21"/>
          <w:shd w:val="pct15" w:color="auto" w:fill="FFFFFF"/>
        </w:rPr>
        <w:t>（以下统称《信息表》）。</w:t>
      </w:r>
      <w:r w:rsidRPr="00D27DBF">
        <w:rPr>
          <w:rStyle w:val="a4"/>
          <w:rFonts w:ascii="仿宋" w:eastAsia="仿宋" w:hAnsi="仿宋" w:hint="eastAsia"/>
          <w:color w:val="FF0000"/>
          <w:sz w:val="21"/>
          <w:szCs w:val="21"/>
          <w:shd w:val="pct15" w:color="auto" w:fill="FFFFFF"/>
        </w:rPr>
        <w:t>《信息表》</w:t>
      </w:r>
      <w:r w:rsidRPr="00FE4728">
        <w:rPr>
          <w:rStyle w:val="a4"/>
          <w:rFonts w:ascii="仿宋" w:eastAsia="仿宋" w:hAnsi="仿宋" w:hint="eastAsia"/>
          <w:sz w:val="21"/>
          <w:szCs w:val="21"/>
          <w:shd w:val="pct15" w:color="auto" w:fill="FFFFFF"/>
        </w:rPr>
        <w:t>所对应的蓝字专用发票应经税务机关认证（所购货物或服务等不属于增值税扣税项目范围的除外）。</w:t>
      </w:r>
      <w:r w:rsidRPr="00E27C97">
        <w:rPr>
          <w:rStyle w:val="a4"/>
          <w:rFonts w:ascii="仿宋" w:eastAsia="仿宋" w:hAnsi="仿宋" w:hint="eastAsia"/>
          <w:color w:val="FF0000"/>
          <w:sz w:val="21"/>
          <w:szCs w:val="21"/>
          <w:shd w:val="pct15" w:color="auto" w:fill="FFFFFF"/>
        </w:rPr>
        <w:t>经认证结果为“认证相符”并且已经抵扣增值税进项税额的，购买方在填开《信息表》时不填写相对应的蓝字专用发票信息，应暂依《信息表》所列增值税税额从当期进项税额中转出，未抵扣增值税进项税额的可列入当期进项税额，待取得销售方开具的红字专用发票后，与《信息表》一并作为记账凭证；经认证结果“无法认证”、“纳税人识别号认证不符”、“专用发票代码、号码认证不符”，以及所购货物或服务不属于增值税扣税项目范围的，购买方不列入进项税额，不作进项税额转出，填开《信息表》时应填写相对应的蓝字专用发票信息。</w:t>
      </w:r>
    </w:p>
    <w:p w:rsidR="00685E5D" w:rsidRPr="00E27C9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E27C97">
        <w:rPr>
          <w:rStyle w:val="a4"/>
          <w:rFonts w:ascii="仿宋" w:eastAsia="仿宋" w:hAnsi="仿宋" w:hint="eastAsia"/>
          <w:color w:val="FF0000"/>
          <w:sz w:val="21"/>
          <w:szCs w:val="21"/>
          <w:shd w:val="pct15" w:color="auto" w:fill="FFFFFF"/>
        </w:rPr>
        <w:t>专用发票尚未交付购买方或者购买方拒收的，销售方应于专用发票认证期限内在增值税发票系统升级版中填开并上传《信息表》。</w:t>
      </w:r>
    </w:p>
    <w:p w:rsidR="00685E5D" w:rsidRPr="00FE472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E4728">
        <w:rPr>
          <w:rStyle w:val="a4"/>
          <w:rFonts w:ascii="仿宋" w:eastAsia="仿宋" w:hAnsi="仿宋" w:hint="eastAsia"/>
          <w:sz w:val="21"/>
          <w:szCs w:val="21"/>
          <w:shd w:val="pct15" w:color="auto" w:fill="FFFFFF"/>
        </w:rPr>
        <w:t>主管税务机关通过网络接收纳税人上传的</w:t>
      </w:r>
      <w:r w:rsidRPr="00E27C97">
        <w:rPr>
          <w:rStyle w:val="a4"/>
          <w:rFonts w:ascii="仿宋" w:eastAsia="仿宋" w:hAnsi="仿宋" w:hint="eastAsia"/>
          <w:color w:val="FF0000"/>
          <w:sz w:val="21"/>
          <w:szCs w:val="21"/>
          <w:shd w:val="pct15" w:color="auto" w:fill="FFFFFF"/>
        </w:rPr>
        <w:t>《信息表》</w:t>
      </w:r>
      <w:r w:rsidRPr="00FE4728">
        <w:rPr>
          <w:rStyle w:val="a4"/>
          <w:rFonts w:ascii="仿宋" w:eastAsia="仿宋" w:hAnsi="仿宋" w:hint="eastAsia"/>
          <w:sz w:val="21"/>
          <w:szCs w:val="21"/>
          <w:shd w:val="pct15" w:color="auto" w:fill="FFFFFF"/>
        </w:rPr>
        <w:t>，系统自动校验通过后，生成带有“红字发票信息表编号”的</w:t>
      </w:r>
      <w:r w:rsidRPr="00E27C97">
        <w:rPr>
          <w:rStyle w:val="a4"/>
          <w:rFonts w:ascii="仿宋" w:eastAsia="仿宋" w:hAnsi="仿宋" w:hint="eastAsia"/>
          <w:color w:val="FF0000"/>
          <w:sz w:val="21"/>
          <w:szCs w:val="21"/>
          <w:shd w:val="pct15" w:color="auto" w:fill="FFFFFF"/>
        </w:rPr>
        <w:t>《信息表》</w:t>
      </w:r>
      <w:r w:rsidRPr="00FE4728">
        <w:rPr>
          <w:rStyle w:val="a4"/>
          <w:rFonts w:ascii="仿宋" w:eastAsia="仿宋" w:hAnsi="仿宋" w:hint="eastAsia"/>
          <w:sz w:val="21"/>
          <w:szCs w:val="21"/>
          <w:shd w:val="pct15" w:color="auto" w:fill="FFFFFF"/>
        </w:rPr>
        <w:t>，并将信息同步至纳税人端系统中。</w:t>
      </w:r>
    </w:p>
    <w:p w:rsidR="00685E5D" w:rsidRPr="00E27C9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E27C97">
        <w:rPr>
          <w:rStyle w:val="a4"/>
          <w:rFonts w:ascii="仿宋" w:eastAsia="仿宋" w:hAnsi="仿宋" w:hint="eastAsia"/>
          <w:color w:val="FF0000"/>
          <w:sz w:val="21"/>
          <w:szCs w:val="21"/>
          <w:shd w:val="pct15" w:color="auto" w:fill="FFFFFF"/>
        </w:rPr>
        <w:t>销售方凭税务机关校验通过的《信息表》开具红字专用发票，在增值税发票系统升级版中以销项负数开具。红字专用发票应与《信息表》一一对应。</w:t>
      </w:r>
    </w:p>
    <w:p w:rsidR="00685E5D" w:rsidRPr="00FE472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E4728">
        <w:rPr>
          <w:rStyle w:val="a4"/>
          <w:rFonts w:ascii="仿宋" w:eastAsia="仿宋" w:hAnsi="仿宋" w:hint="eastAsia"/>
          <w:sz w:val="21"/>
          <w:szCs w:val="21"/>
          <w:shd w:val="pct15" w:color="auto" w:fill="FFFFFF"/>
        </w:rPr>
        <w:t>纳税人也可凭</w:t>
      </w:r>
      <w:r w:rsidRPr="000428F9">
        <w:rPr>
          <w:rStyle w:val="a4"/>
          <w:rFonts w:ascii="仿宋" w:eastAsia="仿宋" w:hAnsi="仿宋" w:hint="eastAsia"/>
          <w:color w:val="FF0000"/>
          <w:sz w:val="21"/>
          <w:szCs w:val="21"/>
          <w:shd w:val="pct15" w:color="auto" w:fill="FFFFFF"/>
        </w:rPr>
        <w:t>《信息表》</w:t>
      </w:r>
      <w:r w:rsidRPr="00FE4728">
        <w:rPr>
          <w:rStyle w:val="a4"/>
          <w:rFonts w:ascii="仿宋" w:eastAsia="仿宋" w:hAnsi="仿宋" w:hint="eastAsia"/>
          <w:sz w:val="21"/>
          <w:szCs w:val="21"/>
          <w:shd w:val="pct15" w:color="auto" w:fill="FFFFFF"/>
        </w:rPr>
        <w:t>电子信息或纸质资料到税务机关对</w:t>
      </w:r>
      <w:r w:rsidRPr="000428F9">
        <w:rPr>
          <w:rStyle w:val="a4"/>
          <w:rFonts w:ascii="仿宋" w:eastAsia="仿宋" w:hAnsi="仿宋" w:hint="eastAsia"/>
          <w:color w:val="FF0000"/>
          <w:sz w:val="21"/>
          <w:szCs w:val="21"/>
          <w:shd w:val="pct15" w:color="auto" w:fill="FFFFFF"/>
        </w:rPr>
        <w:t>《信息表》</w:t>
      </w:r>
      <w:r w:rsidRPr="00FE4728">
        <w:rPr>
          <w:rStyle w:val="a4"/>
          <w:rFonts w:ascii="仿宋" w:eastAsia="仿宋" w:hAnsi="仿宋" w:hint="eastAsia"/>
          <w:sz w:val="21"/>
          <w:szCs w:val="21"/>
          <w:shd w:val="pct15" w:color="auto" w:fill="FFFFFF"/>
        </w:rPr>
        <w:t>内容进行系统校验。</w:t>
      </w:r>
    </w:p>
    <w:p w:rsidR="00685E5D" w:rsidRPr="00FE472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E4728">
        <w:rPr>
          <w:rStyle w:val="a4"/>
          <w:rFonts w:ascii="仿宋" w:eastAsia="仿宋" w:hAnsi="仿宋" w:hint="eastAsia"/>
          <w:sz w:val="21"/>
          <w:szCs w:val="21"/>
          <w:shd w:val="pct15" w:color="auto" w:fill="FFFFFF"/>
        </w:rPr>
        <w:t>纳税人需要开具红字增值税普通发票的，可以在所对应的蓝字发票金额范围内开具多份红字发票。红字机动车销售统一发票需与原蓝字机动车销售统一发票一一对应。</w:t>
      </w:r>
    </w:p>
    <w:p w:rsidR="00685E5D" w:rsidRPr="008116DC" w:rsidRDefault="00685E5D" w:rsidP="008116D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第三十三条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有下列情形之一者，应当按照销售额和增值税税率计算应纳税额，不得抵扣进项</w:t>
      </w:r>
      <w:r w:rsidRPr="008116DC">
        <w:rPr>
          <w:rFonts w:ascii="楷体" w:eastAsia="楷体" w:hAnsi="楷体" w:cs="Helvetica" w:hint="eastAsia"/>
          <w:b/>
          <w:color w:val="FFC000"/>
          <w:sz w:val="21"/>
          <w:szCs w:val="21"/>
          <w:highlight w:val="darkCyan"/>
        </w:rPr>
        <w:t>税额，也不得使用增值税专用发票：</w:t>
      </w:r>
    </w:p>
    <w:p w:rsidR="00685E5D" w:rsidRPr="008116DC" w:rsidRDefault="00685E5D" w:rsidP="008116D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116DC">
        <w:rPr>
          <w:rFonts w:ascii="楷体" w:eastAsia="楷体" w:hAnsi="楷体" w:cs="Helvetica" w:hint="eastAsia"/>
          <w:b/>
          <w:color w:val="FFC000"/>
          <w:sz w:val="21"/>
          <w:szCs w:val="21"/>
          <w:highlight w:val="darkCyan"/>
        </w:rPr>
        <w:t>（一）一般纳税人会计核算不健全，或者不能够提供准确税务资料的。</w:t>
      </w:r>
    </w:p>
    <w:p w:rsidR="00685E5D" w:rsidRPr="008116DC" w:rsidRDefault="00685E5D" w:rsidP="008116D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8116DC">
        <w:rPr>
          <w:rFonts w:ascii="楷体" w:eastAsia="楷体" w:hAnsi="楷体" w:cs="Helvetica" w:hint="eastAsia"/>
          <w:b/>
          <w:color w:val="FFC000"/>
          <w:sz w:val="21"/>
          <w:szCs w:val="21"/>
          <w:highlight w:val="darkCyan"/>
        </w:rPr>
        <w:lastRenderedPageBreak/>
        <w:t>（二）应当办理一般纳税人资格登记而未办理的。</w:t>
      </w:r>
    </w:p>
    <w:p w:rsidR="00685E5D" w:rsidRPr="000428F9"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0428F9">
        <w:rPr>
          <w:rStyle w:val="a4"/>
          <w:rFonts w:ascii="仿宋" w:eastAsia="仿宋" w:hAnsi="仿宋" w:hint="eastAsia"/>
          <w:sz w:val="21"/>
          <w:szCs w:val="21"/>
          <w:shd w:val="pct15" w:color="auto" w:fill="FFFFFF"/>
        </w:rPr>
        <w:t>为了加强对一般纳税人的管理，防止利用一般纳税人和小规模纳税人的两种不同的征税办法达到少缴税款的情况发生，</w:t>
      </w:r>
      <w:r w:rsidRPr="000428F9">
        <w:rPr>
          <w:rStyle w:val="a4"/>
          <w:rFonts w:ascii="仿宋" w:eastAsia="仿宋" w:hAnsi="仿宋" w:hint="eastAsia"/>
          <w:color w:val="FF0000"/>
          <w:sz w:val="21"/>
          <w:szCs w:val="21"/>
          <w:shd w:val="pct15" w:color="auto" w:fill="FFFFFF"/>
        </w:rPr>
        <w:t>《试点实施办法》</w:t>
      </w:r>
      <w:r w:rsidRPr="000428F9">
        <w:rPr>
          <w:rStyle w:val="a4"/>
          <w:rFonts w:ascii="仿宋" w:eastAsia="仿宋" w:hAnsi="仿宋" w:hint="eastAsia"/>
          <w:sz w:val="21"/>
          <w:szCs w:val="21"/>
          <w:shd w:val="pct15" w:color="auto" w:fill="FFFFFF"/>
        </w:rPr>
        <w:t>沿用了增值税暂行条例的有关规定：</w:t>
      </w:r>
      <w:r w:rsidRPr="000428F9">
        <w:rPr>
          <w:rStyle w:val="a4"/>
          <w:rFonts w:ascii="仿宋" w:eastAsia="仿宋" w:hAnsi="仿宋" w:hint="eastAsia"/>
          <w:color w:val="FF0000"/>
          <w:sz w:val="21"/>
          <w:szCs w:val="21"/>
          <w:shd w:val="pct15" w:color="auto" w:fill="FFFFFF"/>
        </w:rPr>
        <w:t>对一般纳税人会计核算不健全，或者不能够提供准确税务资料的，以及应当登记一般纳税人资格而未登记的（如：年销售额超过小规模纳税人标准但未登记一般纳税人资格的），要按销售额依照增值税税率计算应纳税额，不得抵扣进项税额，也不得使用增值税专用发票。</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3E3E3E"/>
          <w:sz w:val="21"/>
          <w:szCs w:val="21"/>
        </w:rPr>
        <w:t>第三节</w:t>
      </w:r>
      <w:r w:rsidRPr="00247C64">
        <w:rPr>
          <w:rStyle w:val="a4"/>
          <w:rFonts w:ascii="Helvetica" w:eastAsia="仿宋" w:hAnsi="Helvetica" w:cs="Helvetica"/>
          <w:color w:val="3E3E3E"/>
          <w:sz w:val="21"/>
          <w:szCs w:val="21"/>
        </w:rPr>
        <w:t>  </w:t>
      </w:r>
      <w:r w:rsidRPr="00247C64">
        <w:rPr>
          <w:rStyle w:val="a4"/>
          <w:rFonts w:ascii="仿宋" w:eastAsia="仿宋" w:hAnsi="仿宋" w:cs="Helvetica" w:hint="eastAsia"/>
          <w:color w:val="3E3E3E"/>
          <w:sz w:val="21"/>
          <w:szCs w:val="21"/>
        </w:rPr>
        <w:t>简易计税方法</w:t>
      </w:r>
    </w:p>
    <w:p w:rsidR="00685E5D" w:rsidRPr="000428F9" w:rsidRDefault="00685E5D" w:rsidP="000428F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第三十四条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简易计税方法的应纳税额，是指按照销售额和增值税征收率计算的增值税额，不</w:t>
      </w:r>
      <w:r w:rsidRPr="000428F9">
        <w:rPr>
          <w:rFonts w:ascii="楷体" w:eastAsia="楷体" w:hAnsi="楷体" w:cs="Helvetica" w:hint="eastAsia"/>
          <w:b/>
          <w:color w:val="FFC000"/>
          <w:sz w:val="21"/>
          <w:szCs w:val="21"/>
          <w:highlight w:val="darkCyan"/>
        </w:rPr>
        <w:t>得抵扣进项税额。应纳税额计算公式：</w:t>
      </w:r>
    </w:p>
    <w:p w:rsidR="00685E5D" w:rsidRPr="001D3932" w:rsidRDefault="00685E5D" w:rsidP="000428F9">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1D3932">
        <w:rPr>
          <w:rFonts w:ascii="楷体" w:eastAsia="楷体" w:hAnsi="楷体" w:cs="Helvetica" w:hint="eastAsia"/>
          <w:b/>
          <w:color w:val="FF0000"/>
          <w:sz w:val="21"/>
          <w:szCs w:val="21"/>
          <w:highlight w:val="yellow"/>
        </w:rPr>
        <w:t>应纳税额</w:t>
      </w:r>
      <w:r w:rsidRPr="001D3932">
        <w:rPr>
          <w:rFonts w:ascii="楷体" w:eastAsia="楷体" w:hAnsi="楷体" w:cs="Helvetica"/>
          <w:b/>
          <w:color w:val="FF0000"/>
          <w:sz w:val="21"/>
          <w:szCs w:val="21"/>
          <w:highlight w:val="yellow"/>
        </w:rPr>
        <w:t>=</w:t>
      </w:r>
      <w:r w:rsidRPr="001D3932">
        <w:rPr>
          <w:rFonts w:ascii="楷体" w:eastAsia="楷体" w:hAnsi="楷体" w:cs="Helvetica" w:hint="eastAsia"/>
          <w:b/>
          <w:color w:val="FF0000"/>
          <w:sz w:val="21"/>
          <w:szCs w:val="21"/>
          <w:highlight w:val="yellow"/>
        </w:rPr>
        <w:t>销售额×征收率</w:t>
      </w:r>
    </w:p>
    <w:p w:rsidR="00685E5D" w:rsidRPr="000428F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428F9">
        <w:rPr>
          <w:rStyle w:val="a4"/>
          <w:rFonts w:ascii="仿宋" w:eastAsia="仿宋" w:hAnsi="仿宋" w:hint="eastAsia"/>
          <w:sz w:val="21"/>
          <w:szCs w:val="21"/>
          <w:shd w:val="pct15" w:color="auto" w:fill="FFFFFF"/>
        </w:rPr>
        <w:t>本条所称销售额为不含税销售额。</w:t>
      </w:r>
      <w:r w:rsidRPr="000428F9">
        <w:rPr>
          <w:rStyle w:val="a4"/>
          <w:rFonts w:ascii="仿宋" w:eastAsia="仿宋" w:hAnsi="仿宋" w:hint="eastAsia"/>
          <w:color w:val="FF0000"/>
          <w:sz w:val="21"/>
          <w:szCs w:val="21"/>
          <w:shd w:val="pct15" w:color="auto" w:fill="FFFFFF"/>
        </w:rPr>
        <w:t>小规模纳税人一律采用简易计税方法计税，一般纳税人提供的特定应税服务可以选择适用简易计税方法。</w:t>
      </w:r>
    </w:p>
    <w:p w:rsidR="00685E5D" w:rsidRPr="000428F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428F9">
        <w:rPr>
          <w:rStyle w:val="a4"/>
          <w:rFonts w:ascii="仿宋" w:eastAsia="仿宋" w:hAnsi="仿宋" w:hint="eastAsia"/>
          <w:sz w:val="21"/>
          <w:szCs w:val="21"/>
          <w:shd w:val="pct15" w:color="auto" w:fill="FFFFFF"/>
        </w:rPr>
        <w:t>采取</w:t>
      </w:r>
      <w:r w:rsidRPr="000428F9">
        <w:rPr>
          <w:rStyle w:val="a4"/>
          <w:rFonts w:ascii="仿宋" w:eastAsia="仿宋" w:hAnsi="仿宋" w:hint="eastAsia"/>
          <w:color w:val="7B0C00"/>
          <w:sz w:val="21"/>
          <w:szCs w:val="21"/>
          <w:shd w:val="pct15" w:color="auto" w:fill="FFFFFF"/>
        </w:rPr>
        <w:t>简易计税方法计算应纳税额时，不得抵扣进项税额</w:t>
      </w:r>
      <w:r w:rsidRPr="000428F9">
        <w:rPr>
          <w:rStyle w:val="a4"/>
          <w:rFonts w:ascii="仿宋" w:eastAsia="仿宋" w:hAnsi="仿宋" w:hint="eastAsia"/>
          <w:sz w:val="21"/>
          <w:szCs w:val="21"/>
          <w:shd w:val="pct15" w:color="auto" w:fill="FFFFFF"/>
        </w:rPr>
        <w:t>。</w:t>
      </w:r>
    </w:p>
    <w:p w:rsidR="00685E5D" w:rsidRPr="00496C10" w:rsidRDefault="00685E5D" w:rsidP="00496C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F21FD">
        <w:rPr>
          <w:rFonts w:ascii="楷体" w:eastAsia="楷体" w:hAnsi="楷体" w:hint="eastAsia"/>
          <w:b/>
          <w:bCs/>
          <w:color w:val="FFC000"/>
          <w:sz w:val="21"/>
          <w:szCs w:val="21"/>
          <w:highlight w:val="darkCyan"/>
        </w:rPr>
        <w:t>第三十五条</w:t>
      </w:r>
      <w:r w:rsidRPr="00FF21FD">
        <w:rPr>
          <w:rFonts w:ascii="楷体" w:eastAsia="楷体" w:hAnsi="楷体" w:cs="Helvetica"/>
          <w:b/>
          <w:color w:val="FFC000"/>
          <w:sz w:val="21"/>
          <w:szCs w:val="21"/>
          <w:highlight w:val="darkCyan"/>
        </w:rPr>
        <w:t>  </w:t>
      </w:r>
      <w:r w:rsidRPr="00496C10">
        <w:rPr>
          <w:rFonts w:ascii="楷体" w:eastAsia="楷体" w:hAnsi="楷体" w:cs="Helvetica" w:hint="eastAsia"/>
          <w:b/>
          <w:color w:val="FFC000"/>
          <w:sz w:val="21"/>
          <w:szCs w:val="21"/>
          <w:highlight w:val="darkCyan"/>
        </w:rPr>
        <w:t>简易计税方法的销售额不包括其应纳税额，纳税人采用销售额和应纳税额合并定价方法的，按照下列公式计算销售额：</w:t>
      </w:r>
    </w:p>
    <w:p w:rsidR="00685E5D" w:rsidRPr="001D3932" w:rsidRDefault="00685E5D" w:rsidP="000428F9">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D3932">
        <w:rPr>
          <w:rFonts w:ascii="楷体" w:eastAsia="楷体" w:hAnsi="楷体" w:cs="Helvetica" w:hint="eastAsia"/>
          <w:b/>
          <w:color w:val="FF0000"/>
          <w:sz w:val="21"/>
          <w:szCs w:val="21"/>
          <w:highlight w:val="yellow"/>
        </w:rPr>
        <w:t>销售额＝含税销售额÷（</w:t>
      </w:r>
      <w:r w:rsidRPr="001D3932">
        <w:rPr>
          <w:rFonts w:ascii="楷体" w:eastAsia="楷体" w:hAnsi="楷体" w:cs="Helvetica"/>
          <w:b/>
          <w:color w:val="FF0000"/>
          <w:sz w:val="21"/>
          <w:szCs w:val="21"/>
          <w:highlight w:val="yellow"/>
        </w:rPr>
        <w:t>1</w:t>
      </w:r>
      <w:r w:rsidRPr="001D3932">
        <w:rPr>
          <w:rFonts w:ascii="楷体" w:eastAsia="楷体" w:hAnsi="楷体" w:cs="Helvetica" w:hint="eastAsia"/>
          <w:b/>
          <w:color w:val="FF0000"/>
          <w:sz w:val="21"/>
          <w:szCs w:val="21"/>
          <w:highlight w:val="yellow"/>
        </w:rPr>
        <w:t>＋征收率）</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本条具体</w:t>
      </w:r>
      <w:r w:rsidRPr="00496C10">
        <w:rPr>
          <w:rStyle w:val="a4"/>
          <w:rFonts w:ascii="仿宋" w:eastAsia="仿宋" w:hAnsi="仿宋" w:hint="eastAsia"/>
          <w:color w:val="7B0C00"/>
          <w:sz w:val="21"/>
          <w:szCs w:val="21"/>
          <w:shd w:val="pct15" w:color="auto" w:fill="FFFFFF"/>
        </w:rPr>
        <w:t>规定了简易计税方法中如何将含税销售额换算为不含税销售额</w:t>
      </w:r>
      <w:r w:rsidRPr="00496C10">
        <w:rPr>
          <w:rStyle w:val="a4"/>
          <w:rFonts w:ascii="仿宋" w:eastAsia="仿宋" w:hAnsi="仿宋" w:hint="eastAsia"/>
          <w:sz w:val="21"/>
          <w:szCs w:val="21"/>
          <w:shd w:val="pct15" w:color="auto" w:fill="FFFFFF"/>
        </w:rPr>
        <w:t>。</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如：某试点纳税人提供餐饮服务共收取</w:t>
      </w:r>
      <w:r w:rsidRPr="00496C10">
        <w:rPr>
          <w:rStyle w:val="a4"/>
          <w:rFonts w:ascii="仿宋" w:eastAsia="仿宋" w:hAnsi="仿宋"/>
          <w:sz w:val="21"/>
          <w:szCs w:val="21"/>
          <w:shd w:val="pct15" w:color="auto" w:fill="FFFFFF"/>
        </w:rPr>
        <w:t>103</w:t>
      </w:r>
      <w:r w:rsidRPr="00496C10">
        <w:rPr>
          <w:rStyle w:val="a4"/>
          <w:rFonts w:ascii="仿宋" w:eastAsia="仿宋" w:hAnsi="仿宋" w:hint="eastAsia"/>
          <w:sz w:val="21"/>
          <w:szCs w:val="21"/>
          <w:shd w:val="pct15" w:color="auto" w:fill="FFFFFF"/>
        </w:rPr>
        <w:t>元，在计算时应先换算为不含税销售额，即：不含税销售额</w:t>
      </w:r>
      <w:r w:rsidRPr="00496C10">
        <w:rPr>
          <w:rStyle w:val="a4"/>
          <w:rFonts w:ascii="仿宋" w:eastAsia="仿宋" w:hAnsi="仿宋"/>
          <w:sz w:val="21"/>
          <w:szCs w:val="21"/>
          <w:shd w:val="pct15" w:color="auto" w:fill="FFFFFF"/>
        </w:rPr>
        <w:t>=103</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1+3%</w:t>
      </w:r>
      <w:r w:rsidRPr="00496C10">
        <w:rPr>
          <w:rStyle w:val="a4"/>
          <w:rFonts w:ascii="仿宋" w:eastAsia="仿宋" w:hAnsi="仿宋" w:hint="eastAsia"/>
          <w:sz w:val="21"/>
          <w:szCs w:val="21"/>
          <w:shd w:val="pct15" w:color="auto" w:fill="FFFFFF"/>
        </w:rPr>
        <w:t>）</w:t>
      </w:r>
      <w:r w:rsidRPr="00496C10">
        <w:rPr>
          <w:rStyle w:val="a4"/>
          <w:rFonts w:ascii="仿宋" w:eastAsia="仿宋" w:hAnsi="仿宋"/>
          <w:sz w:val="21"/>
          <w:szCs w:val="21"/>
          <w:shd w:val="pct15" w:color="auto" w:fill="FFFFFF"/>
        </w:rPr>
        <w:t>=100</w:t>
      </w:r>
      <w:r w:rsidRPr="00496C10">
        <w:rPr>
          <w:rStyle w:val="a4"/>
          <w:rFonts w:ascii="仿宋" w:eastAsia="仿宋" w:hAnsi="仿宋" w:hint="eastAsia"/>
          <w:sz w:val="21"/>
          <w:szCs w:val="21"/>
          <w:shd w:val="pct15" w:color="auto" w:fill="FFFFFF"/>
        </w:rPr>
        <w:t>元，则增值税应纳税额</w:t>
      </w:r>
      <w:r w:rsidRPr="00496C10">
        <w:rPr>
          <w:rStyle w:val="a4"/>
          <w:rFonts w:ascii="仿宋" w:eastAsia="仿宋" w:hAnsi="仿宋"/>
          <w:sz w:val="21"/>
          <w:szCs w:val="21"/>
          <w:shd w:val="pct15" w:color="auto" w:fill="FFFFFF"/>
        </w:rPr>
        <w:t>=100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3%=3</w:t>
      </w:r>
      <w:r w:rsidRPr="00496C10">
        <w:rPr>
          <w:rStyle w:val="a4"/>
          <w:rFonts w:ascii="仿宋" w:eastAsia="仿宋" w:hAnsi="仿宋" w:hint="eastAsia"/>
          <w:sz w:val="21"/>
          <w:szCs w:val="21"/>
          <w:shd w:val="pct15" w:color="auto" w:fill="FFFFFF"/>
        </w:rPr>
        <w:t>元。</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和原营业税计税方法的区别：原营业税应纳税额</w:t>
      </w:r>
      <w:r w:rsidRPr="00496C10">
        <w:rPr>
          <w:rStyle w:val="a4"/>
          <w:rFonts w:ascii="仿宋" w:eastAsia="仿宋" w:hAnsi="仿宋"/>
          <w:sz w:val="21"/>
          <w:szCs w:val="21"/>
          <w:shd w:val="pct15" w:color="auto" w:fill="FFFFFF"/>
        </w:rPr>
        <w:t>=103</w:t>
      </w:r>
      <w:r w:rsidRPr="00496C10">
        <w:rPr>
          <w:rStyle w:val="a4"/>
          <w:rFonts w:ascii="仿宋" w:eastAsia="仿宋" w:hAnsi="仿宋" w:hint="eastAsia"/>
          <w:sz w:val="21"/>
          <w:szCs w:val="21"/>
          <w:shd w:val="pct15" w:color="auto" w:fill="FFFFFF"/>
        </w:rPr>
        <w:t>×</w:t>
      </w:r>
      <w:r w:rsidRPr="00496C10">
        <w:rPr>
          <w:rStyle w:val="a4"/>
          <w:rFonts w:ascii="仿宋" w:eastAsia="仿宋" w:hAnsi="仿宋"/>
          <w:sz w:val="21"/>
          <w:szCs w:val="21"/>
          <w:shd w:val="pct15" w:color="auto" w:fill="FFFFFF"/>
        </w:rPr>
        <w:t>5%=5.15</w:t>
      </w:r>
      <w:r w:rsidRPr="00496C10">
        <w:rPr>
          <w:rStyle w:val="a4"/>
          <w:rFonts w:ascii="仿宋" w:eastAsia="仿宋" w:hAnsi="仿宋" w:hint="eastAsia"/>
          <w:sz w:val="21"/>
          <w:szCs w:val="21"/>
          <w:shd w:val="pct15" w:color="auto" w:fill="FFFFFF"/>
        </w:rPr>
        <w:t>元</w:t>
      </w:r>
    </w:p>
    <w:p w:rsidR="00685E5D" w:rsidRPr="00496C10" w:rsidRDefault="00685E5D" w:rsidP="00496C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F21FD">
        <w:rPr>
          <w:rFonts w:ascii="楷体" w:eastAsia="楷体" w:hAnsi="楷体" w:hint="eastAsia"/>
          <w:b/>
          <w:bCs/>
          <w:color w:val="FFC000"/>
          <w:sz w:val="21"/>
          <w:szCs w:val="21"/>
          <w:highlight w:val="darkCyan"/>
        </w:rPr>
        <w:t>第三十六条</w:t>
      </w:r>
      <w:r w:rsidRPr="00FF21FD">
        <w:rPr>
          <w:rFonts w:ascii="楷体" w:eastAsia="楷体" w:hAnsi="楷体"/>
          <w:b/>
          <w:bCs/>
          <w:color w:val="FFC000"/>
          <w:sz w:val="21"/>
          <w:szCs w:val="21"/>
          <w:highlight w:val="darkCyan"/>
        </w:rPr>
        <w:t> </w:t>
      </w:r>
      <w:r w:rsidRPr="00FF21FD">
        <w:rPr>
          <w:rFonts w:ascii="楷体" w:eastAsia="楷体" w:hAnsi="楷体" w:cs="Helvetica"/>
          <w:b/>
          <w:color w:val="FFC000"/>
          <w:sz w:val="21"/>
          <w:szCs w:val="21"/>
          <w:highlight w:val="darkCyan"/>
        </w:rPr>
        <w:t> </w:t>
      </w:r>
      <w:r w:rsidRPr="00496C10">
        <w:rPr>
          <w:rFonts w:ascii="楷体" w:eastAsia="楷体" w:hAnsi="楷体" w:cs="Helvetica" w:hint="eastAsia"/>
          <w:b/>
          <w:color w:val="FFC000"/>
          <w:sz w:val="21"/>
          <w:szCs w:val="21"/>
          <w:highlight w:val="darkCyan"/>
        </w:rPr>
        <w:t>纳税人适用简易计税方法计税的，因销售折让、中止或者退回而退还给购买方的销售额，应当从</w:t>
      </w:r>
      <w:r w:rsidRPr="001D3932">
        <w:rPr>
          <w:rFonts w:ascii="楷体" w:eastAsia="楷体" w:hAnsi="楷体" w:cs="Helvetica" w:hint="eastAsia"/>
          <w:b/>
          <w:color w:val="FF0000"/>
          <w:sz w:val="21"/>
          <w:szCs w:val="21"/>
          <w:highlight w:val="yellow"/>
        </w:rPr>
        <w:t>当期</w:t>
      </w:r>
      <w:r w:rsidRPr="00496C10">
        <w:rPr>
          <w:rFonts w:ascii="楷体" w:eastAsia="楷体" w:hAnsi="楷体" w:cs="Helvetica" w:hint="eastAsia"/>
          <w:b/>
          <w:color w:val="FFC000"/>
          <w:sz w:val="21"/>
          <w:szCs w:val="21"/>
          <w:highlight w:val="darkCyan"/>
        </w:rPr>
        <w:t>销售额中扣减。扣减当期销售额后仍有余额造成多缴的税款，可以从以后的应纳税额中扣减。</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本条是</w:t>
      </w:r>
      <w:r w:rsidRPr="00496C10">
        <w:rPr>
          <w:rStyle w:val="a4"/>
          <w:rFonts w:ascii="仿宋" w:eastAsia="仿宋" w:hAnsi="仿宋" w:hint="eastAsia"/>
          <w:color w:val="7B0C00"/>
          <w:sz w:val="21"/>
          <w:szCs w:val="21"/>
          <w:shd w:val="pct15" w:color="auto" w:fill="FFFFFF"/>
        </w:rPr>
        <w:t>对纳税人发生适用简易计税方法计税的应税行为扣减销售额的规定</w:t>
      </w:r>
      <w:r w:rsidRPr="00496C10">
        <w:rPr>
          <w:rStyle w:val="a4"/>
          <w:rFonts w:ascii="仿宋" w:eastAsia="仿宋" w:hAnsi="仿宋" w:hint="eastAsia"/>
          <w:sz w:val="21"/>
          <w:szCs w:val="21"/>
          <w:shd w:val="pct15" w:color="auto" w:fill="FFFFFF"/>
        </w:rPr>
        <w:t>。</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496C10">
        <w:rPr>
          <w:rStyle w:val="a4"/>
          <w:rFonts w:ascii="仿宋" w:eastAsia="仿宋" w:hAnsi="仿宋" w:hint="eastAsia"/>
          <w:sz w:val="21"/>
          <w:szCs w:val="21"/>
          <w:shd w:val="pct15" w:color="auto" w:fill="FFFFFF"/>
        </w:rPr>
        <w:t>对小规模纳税人以及选择简易计税方法计税的一般纳税人销售服务、无形资产或者不动产并收取价款后，</w:t>
      </w:r>
      <w:r w:rsidRPr="00496C10">
        <w:rPr>
          <w:rStyle w:val="a4"/>
          <w:rFonts w:ascii="仿宋" w:eastAsia="仿宋" w:hAnsi="仿宋" w:hint="eastAsia"/>
          <w:color w:val="FF0000"/>
          <w:sz w:val="21"/>
          <w:szCs w:val="21"/>
          <w:shd w:val="pct15" w:color="auto" w:fill="FFFFFF"/>
        </w:rPr>
        <w:t>发生销售中止、折让或者退回的，依照本条规定将所退的款项扣减当期销售额。若已申请代开或已自行开具增值税专用发票的，按照开具红字专用发票的方法处理。</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例如：某小规模纳税人仅经营某项应税服务，</w:t>
      </w:r>
      <w:r w:rsidRPr="00496C10">
        <w:rPr>
          <w:rStyle w:val="a4"/>
          <w:rFonts w:ascii="仿宋" w:eastAsia="仿宋" w:hAnsi="仿宋"/>
          <w:sz w:val="21"/>
          <w:szCs w:val="21"/>
          <w:shd w:val="pct15" w:color="auto" w:fill="FFFFFF"/>
        </w:rPr>
        <w:t>2015</w:t>
      </w:r>
      <w:r w:rsidRPr="00496C10">
        <w:rPr>
          <w:rStyle w:val="a4"/>
          <w:rFonts w:ascii="仿宋" w:eastAsia="仿宋" w:hAnsi="仿宋" w:hint="eastAsia"/>
          <w:sz w:val="21"/>
          <w:szCs w:val="21"/>
          <w:shd w:val="pct15" w:color="auto" w:fill="FFFFFF"/>
        </w:rPr>
        <w:t>年</w:t>
      </w:r>
      <w:r w:rsidRPr="00496C10">
        <w:rPr>
          <w:rStyle w:val="a4"/>
          <w:rFonts w:ascii="仿宋" w:eastAsia="仿宋" w:hAnsi="仿宋"/>
          <w:sz w:val="21"/>
          <w:szCs w:val="21"/>
          <w:shd w:val="pct15" w:color="auto" w:fill="FFFFFF"/>
        </w:rPr>
        <w:t>5</w:t>
      </w:r>
      <w:r w:rsidRPr="00496C10">
        <w:rPr>
          <w:rStyle w:val="a4"/>
          <w:rFonts w:ascii="仿宋" w:eastAsia="仿宋" w:hAnsi="仿宋" w:hint="eastAsia"/>
          <w:sz w:val="21"/>
          <w:szCs w:val="21"/>
          <w:shd w:val="pct15" w:color="auto" w:fill="FFFFFF"/>
        </w:rPr>
        <w:t>月发生一笔销售额为</w:t>
      </w:r>
      <w:r w:rsidRPr="00496C10">
        <w:rPr>
          <w:rStyle w:val="a4"/>
          <w:rFonts w:ascii="仿宋" w:eastAsia="仿宋" w:hAnsi="仿宋"/>
          <w:sz w:val="21"/>
          <w:szCs w:val="21"/>
          <w:shd w:val="pct15" w:color="auto" w:fill="FFFFFF"/>
        </w:rPr>
        <w:t>1000</w:t>
      </w:r>
      <w:r w:rsidRPr="00496C10">
        <w:rPr>
          <w:rStyle w:val="a4"/>
          <w:rFonts w:ascii="仿宋" w:eastAsia="仿宋" w:hAnsi="仿宋" w:hint="eastAsia"/>
          <w:sz w:val="21"/>
          <w:szCs w:val="21"/>
          <w:shd w:val="pct15" w:color="auto" w:fill="FFFFFF"/>
        </w:rPr>
        <w:t>元的业务并就此缴纳税额，</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月该业务由于合理原因发生退款。（销售额皆为不含税销售额且不考虑小微企业政策因素）</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lastRenderedPageBreak/>
        <w:t>第一种情况：</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月该应税服务销售额为</w:t>
      </w:r>
      <w:r w:rsidRPr="00496C10">
        <w:rPr>
          <w:rStyle w:val="a4"/>
          <w:rFonts w:ascii="仿宋" w:eastAsia="仿宋" w:hAnsi="仿宋"/>
          <w:sz w:val="21"/>
          <w:szCs w:val="21"/>
          <w:shd w:val="pct15" w:color="auto" w:fill="FFFFFF"/>
        </w:rPr>
        <w:t>5000</w:t>
      </w:r>
      <w:r w:rsidRPr="00496C10">
        <w:rPr>
          <w:rStyle w:val="a4"/>
          <w:rFonts w:ascii="仿宋" w:eastAsia="仿宋" w:hAnsi="仿宋" w:hint="eastAsia"/>
          <w:sz w:val="21"/>
          <w:szCs w:val="21"/>
          <w:shd w:val="pct15" w:color="auto" w:fill="FFFFFF"/>
        </w:rPr>
        <w:t>元：</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在</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月的销售额中扣除退款的</w:t>
      </w:r>
      <w:r w:rsidRPr="00496C10">
        <w:rPr>
          <w:rStyle w:val="a4"/>
          <w:rFonts w:ascii="仿宋" w:eastAsia="仿宋" w:hAnsi="仿宋"/>
          <w:sz w:val="21"/>
          <w:szCs w:val="21"/>
          <w:shd w:val="pct15" w:color="auto" w:fill="FFFFFF"/>
        </w:rPr>
        <w:t>1000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月最终的计税销售额为</w:t>
      </w:r>
      <w:r w:rsidRPr="00496C10">
        <w:rPr>
          <w:rStyle w:val="a4"/>
          <w:rFonts w:ascii="仿宋" w:eastAsia="仿宋" w:hAnsi="仿宋"/>
          <w:sz w:val="21"/>
          <w:szCs w:val="21"/>
          <w:shd w:val="pct15" w:color="auto" w:fill="FFFFFF"/>
        </w:rPr>
        <w:t>5000-1000=4000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月交纳的增值税为</w:t>
      </w:r>
      <w:r w:rsidRPr="00496C10">
        <w:rPr>
          <w:rStyle w:val="a4"/>
          <w:rFonts w:ascii="仿宋" w:eastAsia="仿宋" w:hAnsi="仿宋"/>
          <w:sz w:val="21"/>
          <w:szCs w:val="21"/>
          <w:shd w:val="pct15" w:color="auto" w:fill="FFFFFF"/>
        </w:rPr>
        <w:t>4000</w:t>
      </w:r>
      <w:r w:rsidRPr="00496C10">
        <w:rPr>
          <w:rStyle w:val="a4"/>
          <w:rFonts w:ascii="仿宋" w:eastAsia="仿宋" w:hAnsi="仿宋" w:hint="eastAsia"/>
          <w:sz w:val="21"/>
          <w:szCs w:val="21"/>
          <w:shd w:val="pct15" w:color="auto" w:fill="FFFFFF"/>
        </w:rPr>
        <w:t>×</w:t>
      </w:r>
      <w:r w:rsidRPr="00496C10">
        <w:rPr>
          <w:rStyle w:val="a4"/>
          <w:rFonts w:ascii="仿宋" w:eastAsia="仿宋" w:hAnsi="仿宋"/>
          <w:sz w:val="21"/>
          <w:szCs w:val="21"/>
          <w:shd w:val="pct15" w:color="auto" w:fill="FFFFFF"/>
        </w:rPr>
        <w:t>3%=120</w:t>
      </w:r>
      <w:r w:rsidRPr="00496C10">
        <w:rPr>
          <w:rStyle w:val="a4"/>
          <w:rFonts w:ascii="仿宋" w:eastAsia="仿宋" w:hAnsi="仿宋" w:hint="eastAsia"/>
          <w:sz w:val="21"/>
          <w:szCs w:val="21"/>
          <w:shd w:val="pct15" w:color="auto" w:fill="FFFFFF"/>
        </w:rPr>
        <w:t>元。</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hint="eastAsia"/>
          <w:sz w:val="21"/>
          <w:szCs w:val="21"/>
          <w:shd w:val="pct15" w:color="auto" w:fill="FFFFFF"/>
        </w:rPr>
        <w:t>第二种情况：</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月该应税服务销售额为</w:t>
      </w:r>
      <w:r w:rsidRPr="00496C10">
        <w:rPr>
          <w:rStyle w:val="a4"/>
          <w:rFonts w:ascii="仿宋" w:eastAsia="仿宋" w:hAnsi="仿宋"/>
          <w:sz w:val="21"/>
          <w:szCs w:val="21"/>
          <w:shd w:val="pct15" w:color="auto" w:fill="FFFFFF"/>
        </w:rPr>
        <w:t>600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7</w:t>
      </w:r>
      <w:r w:rsidRPr="00496C10">
        <w:rPr>
          <w:rStyle w:val="a4"/>
          <w:rFonts w:ascii="仿宋" w:eastAsia="仿宋" w:hAnsi="仿宋" w:hint="eastAsia"/>
          <w:sz w:val="21"/>
          <w:szCs w:val="21"/>
          <w:shd w:val="pct15" w:color="auto" w:fill="FFFFFF"/>
        </w:rPr>
        <w:t>月该应税服务销售额为</w:t>
      </w:r>
      <w:r w:rsidRPr="00496C10">
        <w:rPr>
          <w:rStyle w:val="a4"/>
          <w:rFonts w:ascii="仿宋" w:eastAsia="仿宋" w:hAnsi="仿宋"/>
          <w:sz w:val="21"/>
          <w:szCs w:val="21"/>
          <w:shd w:val="pct15" w:color="auto" w:fill="FFFFFF"/>
        </w:rPr>
        <w:t>5000</w:t>
      </w:r>
      <w:r w:rsidRPr="00496C10">
        <w:rPr>
          <w:rStyle w:val="a4"/>
          <w:rFonts w:ascii="仿宋" w:eastAsia="仿宋" w:hAnsi="仿宋" w:hint="eastAsia"/>
          <w:sz w:val="21"/>
          <w:szCs w:val="21"/>
          <w:shd w:val="pct15" w:color="auto" w:fill="FFFFFF"/>
        </w:rPr>
        <w:t>元：</w:t>
      </w:r>
    </w:p>
    <w:p w:rsidR="00685E5D" w:rsidRPr="00496C1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月的销售额中扣除退款中的</w:t>
      </w:r>
      <w:r w:rsidRPr="00496C10">
        <w:rPr>
          <w:rStyle w:val="a4"/>
          <w:rFonts w:ascii="仿宋" w:eastAsia="仿宋" w:hAnsi="仿宋"/>
          <w:sz w:val="21"/>
          <w:szCs w:val="21"/>
          <w:shd w:val="pct15" w:color="auto" w:fill="FFFFFF"/>
        </w:rPr>
        <w:t>600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月最终的计税销售额为</w:t>
      </w:r>
      <w:r w:rsidRPr="00496C10">
        <w:rPr>
          <w:rStyle w:val="a4"/>
          <w:rFonts w:ascii="仿宋" w:eastAsia="仿宋" w:hAnsi="仿宋"/>
          <w:sz w:val="21"/>
          <w:szCs w:val="21"/>
          <w:shd w:val="pct15" w:color="auto" w:fill="FFFFFF"/>
        </w:rPr>
        <w:t>600-600=0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月应纳增值税额为</w:t>
      </w:r>
      <w:r w:rsidRPr="00496C10">
        <w:rPr>
          <w:rStyle w:val="a4"/>
          <w:rFonts w:ascii="仿宋" w:eastAsia="仿宋" w:hAnsi="仿宋"/>
          <w:sz w:val="21"/>
          <w:szCs w:val="21"/>
          <w:shd w:val="pct15" w:color="auto" w:fill="FFFFFF"/>
        </w:rPr>
        <w:t>0</w:t>
      </w:r>
      <w:r w:rsidRPr="00496C10">
        <w:rPr>
          <w:rStyle w:val="a4"/>
          <w:rFonts w:ascii="仿宋" w:eastAsia="仿宋" w:hAnsi="仿宋" w:hint="eastAsia"/>
          <w:sz w:val="21"/>
          <w:szCs w:val="21"/>
          <w:shd w:val="pct15" w:color="auto" w:fill="FFFFFF"/>
        </w:rPr>
        <w:t>×</w:t>
      </w:r>
      <w:r w:rsidRPr="00496C10">
        <w:rPr>
          <w:rStyle w:val="a4"/>
          <w:rFonts w:ascii="仿宋" w:eastAsia="仿宋" w:hAnsi="仿宋"/>
          <w:sz w:val="21"/>
          <w:szCs w:val="21"/>
          <w:shd w:val="pct15" w:color="auto" w:fill="FFFFFF"/>
        </w:rPr>
        <w:t>3%=0</w:t>
      </w:r>
      <w:r w:rsidRPr="00496C10">
        <w:rPr>
          <w:rStyle w:val="a4"/>
          <w:rFonts w:ascii="仿宋" w:eastAsia="仿宋" w:hAnsi="仿宋" w:hint="eastAsia"/>
          <w:sz w:val="21"/>
          <w:szCs w:val="21"/>
          <w:shd w:val="pct15" w:color="auto" w:fill="FFFFFF"/>
        </w:rPr>
        <w:t>元；</w:t>
      </w:r>
      <w:r w:rsidRPr="00496C10">
        <w:rPr>
          <w:rStyle w:val="a4"/>
          <w:rFonts w:ascii="仿宋" w:eastAsia="仿宋" w:hAnsi="仿宋"/>
          <w:sz w:val="21"/>
          <w:szCs w:val="21"/>
          <w:shd w:val="pct15" w:color="auto" w:fill="FFFFFF"/>
        </w:rPr>
        <w:t>6</w:t>
      </w:r>
      <w:r w:rsidRPr="00496C10">
        <w:rPr>
          <w:rStyle w:val="a4"/>
          <w:rFonts w:ascii="仿宋" w:eastAsia="仿宋" w:hAnsi="仿宋" w:hint="eastAsia"/>
          <w:sz w:val="21"/>
          <w:szCs w:val="21"/>
          <w:shd w:val="pct15" w:color="auto" w:fill="FFFFFF"/>
        </w:rPr>
        <w:t>月销售额不足扣减而多缴的税款为</w:t>
      </w:r>
      <w:r w:rsidRPr="00496C10">
        <w:rPr>
          <w:rStyle w:val="a4"/>
          <w:rFonts w:ascii="仿宋" w:eastAsia="仿宋" w:hAnsi="仿宋"/>
          <w:sz w:val="21"/>
          <w:szCs w:val="21"/>
          <w:shd w:val="pct15" w:color="auto" w:fill="FFFFFF"/>
        </w:rPr>
        <w:t>400</w:t>
      </w:r>
      <w:r w:rsidRPr="00496C10">
        <w:rPr>
          <w:rStyle w:val="a4"/>
          <w:rFonts w:ascii="仿宋" w:eastAsia="仿宋" w:hAnsi="仿宋" w:hint="eastAsia"/>
          <w:sz w:val="21"/>
          <w:szCs w:val="21"/>
          <w:shd w:val="pct15" w:color="auto" w:fill="FFFFFF"/>
        </w:rPr>
        <w:t>×</w:t>
      </w:r>
      <w:r w:rsidRPr="00496C10">
        <w:rPr>
          <w:rStyle w:val="a4"/>
          <w:rFonts w:ascii="仿宋" w:eastAsia="仿宋" w:hAnsi="仿宋"/>
          <w:sz w:val="21"/>
          <w:szCs w:val="21"/>
          <w:shd w:val="pct15" w:color="auto" w:fill="FFFFFF"/>
        </w:rPr>
        <w:t>3%=12</w:t>
      </w:r>
      <w:r w:rsidRPr="00496C10">
        <w:rPr>
          <w:rStyle w:val="a4"/>
          <w:rFonts w:ascii="仿宋" w:eastAsia="仿宋" w:hAnsi="仿宋" w:hint="eastAsia"/>
          <w:sz w:val="21"/>
          <w:szCs w:val="21"/>
          <w:shd w:val="pct15" w:color="auto" w:fill="FFFFFF"/>
        </w:rPr>
        <w:t>元，可以从以后纳税期扣减应纳税额。</w:t>
      </w:r>
      <w:r w:rsidRPr="00496C10">
        <w:rPr>
          <w:rStyle w:val="a4"/>
          <w:rFonts w:ascii="仿宋" w:eastAsia="仿宋" w:hAnsi="仿宋"/>
          <w:sz w:val="21"/>
          <w:szCs w:val="21"/>
          <w:shd w:val="pct15" w:color="auto" w:fill="FFFFFF"/>
        </w:rPr>
        <w:t>7</w:t>
      </w:r>
      <w:r w:rsidRPr="00496C10">
        <w:rPr>
          <w:rStyle w:val="a4"/>
          <w:rFonts w:ascii="仿宋" w:eastAsia="仿宋" w:hAnsi="仿宋" w:hint="eastAsia"/>
          <w:sz w:val="21"/>
          <w:szCs w:val="21"/>
          <w:shd w:val="pct15" w:color="auto" w:fill="FFFFFF"/>
        </w:rPr>
        <w:t>月企业实际缴纳的税额为</w:t>
      </w:r>
      <w:r w:rsidRPr="00496C10">
        <w:rPr>
          <w:rStyle w:val="a4"/>
          <w:rFonts w:ascii="仿宋" w:eastAsia="仿宋" w:hAnsi="仿宋"/>
          <w:sz w:val="21"/>
          <w:szCs w:val="21"/>
          <w:shd w:val="pct15" w:color="auto" w:fill="FFFFFF"/>
        </w:rPr>
        <w:t>5000</w:t>
      </w:r>
      <w:r w:rsidRPr="00496C10">
        <w:rPr>
          <w:rStyle w:val="a4"/>
          <w:rFonts w:ascii="仿宋" w:eastAsia="仿宋" w:hAnsi="仿宋" w:hint="eastAsia"/>
          <w:sz w:val="21"/>
          <w:szCs w:val="21"/>
          <w:shd w:val="pct15" w:color="auto" w:fill="FFFFFF"/>
        </w:rPr>
        <w:t>×</w:t>
      </w:r>
      <w:r w:rsidRPr="00496C10">
        <w:rPr>
          <w:rStyle w:val="a4"/>
          <w:rFonts w:ascii="仿宋" w:eastAsia="仿宋" w:hAnsi="仿宋"/>
          <w:sz w:val="21"/>
          <w:szCs w:val="21"/>
          <w:shd w:val="pct15" w:color="auto" w:fill="FFFFFF"/>
        </w:rPr>
        <w:t>3%-12=138</w:t>
      </w:r>
      <w:r w:rsidRPr="00496C10">
        <w:rPr>
          <w:rStyle w:val="a4"/>
          <w:rFonts w:ascii="仿宋" w:eastAsia="仿宋" w:hAnsi="仿宋" w:hint="eastAsia"/>
          <w:sz w:val="21"/>
          <w:szCs w:val="21"/>
          <w:shd w:val="pct15" w:color="auto" w:fill="FFFFFF"/>
        </w:rPr>
        <w:t>元。</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3E3E3E"/>
          <w:sz w:val="21"/>
          <w:szCs w:val="21"/>
        </w:rPr>
        <w:t>第四节</w:t>
      </w:r>
      <w:r w:rsidRPr="00247C64">
        <w:rPr>
          <w:rStyle w:val="a4"/>
          <w:rFonts w:ascii="Helvetica" w:eastAsia="仿宋" w:hAnsi="Helvetica" w:cs="Helvetica"/>
          <w:color w:val="3E3E3E"/>
          <w:sz w:val="21"/>
          <w:szCs w:val="21"/>
        </w:rPr>
        <w:t>  </w:t>
      </w:r>
      <w:r w:rsidRPr="00247C64">
        <w:rPr>
          <w:rStyle w:val="a4"/>
          <w:rFonts w:ascii="仿宋" w:eastAsia="仿宋" w:hAnsi="仿宋" w:cs="Helvetica" w:hint="eastAsia"/>
          <w:color w:val="3E3E3E"/>
          <w:sz w:val="21"/>
          <w:szCs w:val="21"/>
        </w:rPr>
        <w:t>销售额的确定</w:t>
      </w:r>
    </w:p>
    <w:p w:rsidR="00685E5D" w:rsidRPr="00496C10" w:rsidRDefault="00685E5D" w:rsidP="00496C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第三十七条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销</w:t>
      </w:r>
      <w:r w:rsidRPr="001D3932">
        <w:rPr>
          <w:rFonts w:ascii="楷体" w:eastAsia="楷体" w:hAnsi="楷体" w:cs="Helvetica" w:hint="eastAsia"/>
          <w:b/>
          <w:color w:val="FFC000"/>
          <w:sz w:val="21"/>
          <w:szCs w:val="21"/>
          <w:highlight w:val="darkCyan"/>
        </w:rPr>
        <w:t>售额，是指纳税人发生应税行为取得的全部价款和价外费用，财政部和国家税</w:t>
      </w:r>
      <w:r w:rsidRPr="00496C10">
        <w:rPr>
          <w:rFonts w:ascii="楷体" w:eastAsia="楷体" w:hAnsi="楷体" w:cs="Helvetica" w:hint="eastAsia"/>
          <w:b/>
          <w:color w:val="FFC000"/>
          <w:sz w:val="21"/>
          <w:szCs w:val="21"/>
          <w:highlight w:val="darkCyan"/>
        </w:rPr>
        <w:t>务总局另有规定的除外。</w:t>
      </w:r>
    </w:p>
    <w:p w:rsidR="00685E5D" w:rsidRPr="00496C10" w:rsidRDefault="00685E5D" w:rsidP="00496C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96C10">
        <w:rPr>
          <w:rFonts w:ascii="楷体" w:eastAsia="楷体" w:hAnsi="楷体" w:cs="Helvetica" w:hint="eastAsia"/>
          <w:b/>
          <w:color w:val="FFC000"/>
          <w:sz w:val="21"/>
          <w:szCs w:val="21"/>
          <w:highlight w:val="darkCyan"/>
        </w:rPr>
        <w:t>价外费用，是指价外收取的各种性质的收费，但不包括以下项目：</w:t>
      </w:r>
    </w:p>
    <w:p w:rsidR="00685E5D" w:rsidRPr="00496C10" w:rsidRDefault="00685E5D" w:rsidP="00496C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96C10">
        <w:rPr>
          <w:rFonts w:ascii="楷体" w:eastAsia="楷体" w:hAnsi="楷体" w:cs="Helvetica" w:hint="eastAsia"/>
          <w:b/>
          <w:color w:val="FFC000"/>
          <w:sz w:val="21"/>
          <w:szCs w:val="21"/>
          <w:highlight w:val="darkCyan"/>
        </w:rPr>
        <w:t>（一）代为收取并符合本办法第十条规定的政府性基金或者行政事业性收费。</w:t>
      </w:r>
    </w:p>
    <w:p w:rsidR="00685E5D" w:rsidRPr="00496C10" w:rsidRDefault="00685E5D" w:rsidP="00496C1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496C10">
        <w:rPr>
          <w:rFonts w:ascii="楷体" w:eastAsia="楷体" w:hAnsi="楷体" w:cs="Helvetica" w:hint="eastAsia"/>
          <w:b/>
          <w:color w:val="FFC000"/>
          <w:sz w:val="21"/>
          <w:szCs w:val="21"/>
          <w:highlight w:val="darkCyan"/>
        </w:rPr>
        <w:t>（二）以委托方名义开具发票代委托方收取的款项。</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本条是对应税行为的销售额的规定。</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关于价外费用的具体范围，增值税暂行条例实施细则做了较详尽的列举，但是由于纳税人实际业务的复杂性，仍然会存在列举不尽的情况。因此，</w:t>
      </w:r>
      <w:r w:rsidRPr="00BE78A5">
        <w:rPr>
          <w:rStyle w:val="a4"/>
          <w:rFonts w:ascii="仿宋" w:eastAsia="仿宋" w:hAnsi="仿宋" w:hint="eastAsia"/>
          <w:color w:val="7B0C00"/>
          <w:sz w:val="21"/>
          <w:szCs w:val="21"/>
          <w:shd w:val="pct15" w:color="auto" w:fill="FFFFFF"/>
        </w:rPr>
        <w:t>本条规定只对价外费用进行了概括性描述</w:t>
      </w:r>
      <w:r w:rsidRPr="00BE78A5">
        <w:rPr>
          <w:rStyle w:val="a4"/>
          <w:rFonts w:ascii="仿宋" w:eastAsia="仿宋" w:hAnsi="仿宋"/>
          <w:color w:val="7B0C00"/>
          <w:sz w:val="21"/>
          <w:szCs w:val="21"/>
          <w:shd w:val="pct15" w:color="auto" w:fill="FFFFFF"/>
        </w:rPr>
        <w:t>,</w:t>
      </w:r>
      <w:r w:rsidRPr="00BE78A5">
        <w:rPr>
          <w:rStyle w:val="a4"/>
          <w:rFonts w:ascii="仿宋" w:eastAsia="仿宋" w:hAnsi="仿宋" w:hint="eastAsia"/>
          <w:color w:val="7B0C00"/>
          <w:sz w:val="21"/>
          <w:szCs w:val="21"/>
          <w:shd w:val="pct15" w:color="auto" w:fill="FFFFFF"/>
        </w:rPr>
        <w:t>没有进行逐一列举。</w:t>
      </w:r>
      <w:r w:rsidRPr="00BE78A5">
        <w:rPr>
          <w:rStyle w:val="a4"/>
          <w:rFonts w:ascii="仿宋" w:eastAsia="仿宋" w:hAnsi="仿宋" w:hint="eastAsia"/>
          <w:sz w:val="21"/>
          <w:szCs w:val="21"/>
          <w:shd w:val="pct15" w:color="auto" w:fill="FFFFFF"/>
        </w:rPr>
        <w:t>同时，本条明确了对符合条件的政府性基金和行政事业性收费，以及以委托方名义开具发票代委托方收取的款项不属于价外费用范畴的规定。</w:t>
      </w:r>
    </w:p>
    <w:p w:rsidR="00685E5D" w:rsidRPr="00BE78A5" w:rsidRDefault="00685E5D" w:rsidP="00BE78A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F21FD">
        <w:rPr>
          <w:rFonts w:ascii="楷体" w:eastAsia="楷体" w:hAnsi="楷体" w:hint="eastAsia"/>
          <w:b/>
          <w:bCs/>
          <w:color w:val="FFC000"/>
          <w:sz w:val="21"/>
          <w:szCs w:val="21"/>
          <w:highlight w:val="darkCyan"/>
        </w:rPr>
        <w:t>第三十八条</w:t>
      </w:r>
      <w:r w:rsidRPr="00FF21FD">
        <w:rPr>
          <w:rFonts w:ascii="楷体" w:eastAsia="楷体" w:hAnsi="楷体"/>
          <w:b/>
          <w:bCs/>
          <w:color w:val="FFC000"/>
          <w:sz w:val="21"/>
          <w:szCs w:val="21"/>
          <w:highlight w:val="darkCyan"/>
        </w:rPr>
        <w:t> </w:t>
      </w:r>
      <w:r w:rsidRPr="00FF21FD">
        <w:rPr>
          <w:rFonts w:ascii="楷体" w:eastAsia="楷体" w:hAnsi="楷体" w:cs="Helvetica"/>
          <w:b/>
          <w:color w:val="FFC000"/>
          <w:sz w:val="21"/>
          <w:szCs w:val="21"/>
          <w:highlight w:val="darkCyan"/>
        </w:rPr>
        <w:t> </w:t>
      </w:r>
      <w:r w:rsidRPr="00BE78A5">
        <w:rPr>
          <w:rFonts w:ascii="楷体" w:eastAsia="楷体" w:hAnsi="楷体" w:cs="Helvetica" w:hint="eastAsia"/>
          <w:b/>
          <w:color w:val="FFC000"/>
          <w:sz w:val="21"/>
          <w:szCs w:val="21"/>
          <w:highlight w:val="darkCyan"/>
        </w:rPr>
        <w:t>销售额以人民币计算。</w:t>
      </w:r>
    </w:p>
    <w:p w:rsidR="00685E5D" w:rsidRPr="00BE78A5" w:rsidRDefault="00685E5D" w:rsidP="00BE78A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E78A5">
        <w:rPr>
          <w:rFonts w:ascii="楷体" w:eastAsia="楷体" w:hAnsi="楷体" w:cs="Helvetica" w:hint="eastAsia"/>
          <w:b/>
          <w:color w:val="FFC000"/>
          <w:sz w:val="21"/>
          <w:szCs w:val="21"/>
          <w:highlight w:val="darkCyan"/>
        </w:rPr>
        <w:t>纳税人按照人民币以外的货币结算销售额的，应当折合成人民币计算，折合率可以选择销售额发生的当天或者当月</w:t>
      </w:r>
      <w:r w:rsidRPr="00BE78A5">
        <w:rPr>
          <w:rFonts w:ascii="楷体" w:eastAsia="楷体" w:hAnsi="楷体" w:cs="Helvetica"/>
          <w:b/>
          <w:color w:val="FFC000"/>
          <w:sz w:val="21"/>
          <w:szCs w:val="21"/>
          <w:highlight w:val="darkCyan"/>
        </w:rPr>
        <w:t>1</w:t>
      </w:r>
      <w:r w:rsidRPr="00BE78A5">
        <w:rPr>
          <w:rFonts w:ascii="楷体" w:eastAsia="楷体" w:hAnsi="楷体" w:cs="Helvetica" w:hint="eastAsia"/>
          <w:b/>
          <w:color w:val="FFC000"/>
          <w:sz w:val="21"/>
          <w:szCs w:val="21"/>
          <w:highlight w:val="darkCyan"/>
        </w:rPr>
        <w:t>日的人民币汇率中间价。纳税人应当在事先确定采用何种折合率，确定后</w:t>
      </w:r>
      <w:r w:rsidRPr="00BE78A5">
        <w:rPr>
          <w:rFonts w:ascii="楷体" w:eastAsia="楷体" w:hAnsi="楷体" w:cs="Helvetica"/>
          <w:b/>
          <w:color w:val="FFC000"/>
          <w:sz w:val="21"/>
          <w:szCs w:val="21"/>
          <w:highlight w:val="darkCyan"/>
        </w:rPr>
        <w:t>12</w:t>
      </w:r>
      <w:r w:rsidRPr="00BE78A5">
        <w:rPr>
          <w:rFonts w:ascii="楷体" w:eastAsia="楷体" w:hAnsi="楷体" w:cs="Helvetica" w:hint="eastAsia"/>
          <w:b/>
          <w:color w:val="FFC000"/>
          <w:sz w:val="21"/>
          <w:szCs w:val="21"/>
          <w:highlight w:val="darkCyan"/>
        </w:rPr>
        <w:t>个月内不得变更。</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本条明确了销售额应当以人民币计算的基本原则。包括如下两项要求：</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一、</w:t>
      </w:r>
      <w:r w:rsidRPr="00BE78A5">
        <w:rPr>
          <w:rStyle w:val="a4"/>
          <w:rFonts w:ascii="仿宋" w:eastAsia="仿宋" w:hAnsi="仿宋" w:hint="eastAsia"/>
          <w:color w:val="7B0C00"/>
          <w:sz w:val="21"/>
          <w:szCs w:val="21"/>
          <w:shd w:val="pct15" w:color="auto" w:fill="FFFFFF"/>
        </w:rPr>
        <w:t>销售额应当以人民币计算</w:t>
      </w:r>
      <w:r w:rsidRPr="00BE78A5">
        <w:rPr>
          <w:rStyle w:val="a4"/>
          <w:rFonts w:ascii="仿宋" w:eastAsia="仿宋" w:hAnsi="仿宋" w:hint="eastAsia"/>
          <w:sz w:val="21"/>
          <w:szCs w:val="21"/>
          <w:shd w:val="pct15" w:color="auto" w:fill="FFFFFF"/>
        </w:rPr>
        <w:t>。纳税人以外币结算销售额的，应当折合成人民币计算。</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二、纳税人可以选择以销售额发生的当天或者当月</w:t>
      </w:r>
      <w:r w:rsidRPr="00BE78A5">
        <w:rPr>
          <w:rStyle w:val="a4"/>
          <w:rFonts w:ascii="仿宋" w:eastAsia="仿宋" w:hAnsi="仿宋"/>
          <w:sz w:val="21"/>
          <w:szCs w:val="21"/>
          <w:shd w:val="pct15" w:color="auto" w:fill="FFFFFF"/>
        </w:rPr>
        <w:t>1</w:t>
      </w:r>
      <w:r w:rsidRPr="00BE78A5">
        <w:rPr>
          <w:rStyle w:val="a4"/>
          <w:rFonts w:ascii="仿宋" w:eastAsia="仿宋" w:hAnsi="仿宋" w:hint="eastAsia"/>
          <w:sz w:val="21"/>
          <w:szCs w:val="21"/>
          <w:shd w:val="pct15" w:color="auto" w:fill="FFFFFF"/>
        </w:rPr>
        <w:t>日的人民币汇率中间价作为折合率，但应当在</w:t>
      </w:r>
      <w:r w:rsidRPr="00BE78A5">
        <w:rPr>
          <w:rStyle w:val="a4"/>
          <w:rFonts w:ascii="仿宋" w:eastAsia="仿宋" w:hAnsi="仿宋" w:hint="eastAsia"/>
          <w:color w:val="7B0C00"/>
          <w:sz w:val="21"/>
          <w:szCs w:val="21"/>
          <w:shd w:val="pct15" w:color="auto" w:fill="FFFFFF"/>
        </w:rPr>
        <w:t>事先确定采用何种折合率，且确定后</w:t>
      </w:r>
      <w:r w:rsidRPr="00BE78A5">
        <w:rPr>
          <w:rStyle w:val="a4"/>
          <w:rFonts w:ascii="仿宋" w:eastAsia="仿宋" w:hAnsi="仿宋"/>
          <w:color w:val="7B0C00"/>
          <w:sz w:val="21"/>
          <w:szCs w:val="21"/>
          <w:shd w:val="pct15" w:color="auto" w:fill="FFFFFF"/>
        </w:rPr>
        <w:t>12</w:t>
      </w:r>
      <w:r w:rsidRPr="00BE78A5">
        <w:rPr>
          <w:rStyle w:val="a4"/>
          <w:rFonts w:ascii="仿宋" w:eastAsia="仿宋" w:hAnsi="仿宋" w:hint="eastAsia"/>
          <w:color w:val="7B0C00"/>
          <w:sz w:val="21"/>
          <w:szCs w:val="21"/>
          <w:shd w:val="pct15" w:color="auto" w:fill="FFFFFF"/>
        </w:rPr>
        <w:t>个月内不得变更</w:t>
      </w:r>
      <w:r w:rsidRPr="00BE78A5">
        <w:rPr>
          <w:rStyle w:val="a4"/>
          <w:rFonts w:ascii="仿宋" w:eastAsia="仿宋" w:hAnsi="仿宋" w:hint="eastAsia"/>
          <w:sz w:val="21"/>
          <w:szCs w:val="21"/>
          <w:shd w:val="pct15" w:color="auto" w:fill="FFFFFF"/>
        </w:rPr>
        <w:t>。</w:t>
      </w:r>
    </w:p>
    <w:p w:rsidR="00685E5D" w:rsidRPr="00BE78A5" w:rsidRDefault="00685E5D" w:rsidP="00BE78A5">
      <w:pPr>
        <w:pStyle w:val="a3"/>
        <w:shd w:val="clear" w:color="auto" w:fill="FFFFFF"/>
        <w:spacing w:before="0" w:beforeAutospacing="0" w:after="0" w:afterAutospacing="0" w:line="360" w:lineRule="auto"/>
        <w:ind w:firstLineChars="200" w:firstLine="420"/>
        <w:rPr>
          <w:rFonts w:ascii="楷体" w:eastAsia="楷体" w:hAnsi="楷体" w:cs="Helvetica"/>
          <w:b/>
          <w:color w:val="FFC000"/>
          <w:sz w:val="21"/>
          <w:szCs w:val="21"/>
          <w:highlight w:val="darkCyan"/>
        </w:rPr>
      </w:pPr>
      <w:r w:rsidRPr="00FF21FD">
        <w:rPr>
          <w:rFonts w:ascii="楷体" w:eastAsia="楷体" w:hAnsi="楷体" w:hint="eastAsia"/>
          <w:bCs/>
          <w:color w:val="FFC000"/>
          <w:sz w:val="21"/>
          <w:szCs w:val="21"/>
          <w:highlight w:val="darkCyan"/>
        </w:rPr>
        <w:t>第三十九条</w:t>
      </w:r>
      <w:r w:rsidRPr="00FF21FD">
        <w:rPr>
          <w:rFonts w:ascii="楷体" w:eastAsia="楷体" w:hAnsi="楷体" w:cs="Helvetica"/>
          <w:b/>
          <w:color w:val="FFC000"/>
          <w:sz w:val="21"/>
          <w:szCs w:val="21"/>
          <w:highlight w:val="darkCyan"/>
        </w:rPr>
        <w:t> </w:t>
      </w:r>
      <w:r w:rsidRPr="00BE78A5">
        <w:rPr>
          <w:rFonts w:ascii="楷体" w:eastAsia="楷体" w:hAnsi="楷体" w:cs="Helvetica"/>
          <w:b/>
          <w:color w:val="FFC000"/>
          <w:sz w:val="21"/>
          <w:szCs w:val="21"/>
          <w:highlight w:val="darkCyan"/>
        </w:rPr>
        <w:t> </w:t>
      </w:r>
      <w:r w:rsidRPr="00BE78A5">
        <w:rPr>
          <w:rFonts w:ascii="楷体" w:eastAsia="楷体" w:hAnsi="楷体" w:cs="Helvetica" w:hint="eastAsia"/>
          <w:b/>
          <w:color w:val="FFC000"/>
          <w:sz w:val="21"/>
          <w:szCs w:val="21"/>
          <w:highlight w:val="darkCyan"/>
        </w:rPr>
        <w:t>纳税人兼营销售货物、劳务、服务、无形资产或者不动产，适用不同税率或者征收率的，应当分别核算适用不同税率或者征收率的销售额；未分别核算的，从高适用税率。</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本条规定了纳税人提供适用不同税率或者征税率的销售货物、劳务、服务、无形资产或者不动产（即：</w:t>
      </w:r>
      <w:r w:rsidRPr="00BE78A5">
        <w:rPr>
          <w:rStyle w:val="a4"/>
          <w:rFonts w:ascii="仿宋" w:eastAsia="仿宋" w:hAnsi="仿宋" w:hint="eastAsia"/>
          <w:color w:val="7B0C00"/>
          <w:sz w:val="21"/>
          <w:szCs w:val="21"/>
          <w:shd w:val="pct15" w:color="auto" w:fill="FFFFFF"/>
        </w:rPr>
        <w:t>兼营行为</w:t>
      </w:r>
      <w:r w:rsidRPr="00BE78A5">
        <w:rPr>
          <w:rStyle w:val="a4"/>
          <w:rFonts w:ascii="仿宋" w:eastAsia="仿宋" w:hAnsi="仿宋" w:hint="eastAsia"/>
          <w:sz w:val="21"/>
          <w:szCs w:val="21"/>
          <w:shd w:val="pct15" w:color="auto" w:fill="FFFFFF"/>
        </w:rPr>
        <w:t>）的税收处理原则。即：</w:t>
      </w:r>
      <w:r w:rsidRPr="00BE78A5">
        <w:rPr>
          <w:rStyle w:val="a4"/>
          <w:rFonts w:ascii="仿宋" w:eastAsia="仿宋" w:hAnsi="仿宋" w:hint="eastAsia"/>
          <w:color w:val="7B0C00"/>
          <w:sz w:val="21"/>
          <w:szCs w:val="21"/>
          <w:shd w:val="pct15" w:color="auto" w:fill="FFFFFF"/>
        </w:rPr>
        <w:t>应当分别核算销售额；未分别核算的，从高适用税率。</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sz w:val="21"/>
          <w:szCs w:val="21"/>
          <w:shd w:val="pct15" w:color="auto" w:fill="FFFFFF"/>
        </w:rPr>
        <w:lastRenderedPageBreak/>
        <w:t>1.</w:t>
      </w:r>
      <w:r w:rsidRPr="00BE78A5">
        <w:rPr>
          <w:rStyle w:val="a4"/>
          <w:rFonts w:ascii="仿宋" w:eastAsia="仿宋" w:hAnsi="仿宋" w:hint="eastAsia"/>
          <w:sz w:val="21"/>
          <w:szCs w:val="21"/>
          <w:shd w:val="pct15" w:color="auto" w:fill="FFFFFF"/>
        </w:rPr>
        <w:t>兼有不同税率的销售货物、加工修理修配劳务、服务、无形资产或者不动产，从高适用税率。</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sz w:val="21"/>
          <w:szCs w:val="21"/>
          <w:shd w:val="pct15" w:color="auto" w:fill="FFFFFF"/>
        </w:rPr>
        <w:t>2.</w:t>
      </w:r>
      <w:r w:rsidRPr="00BE78A5">
        <w:rPr>
          <w:rStyle w:val="a4"/>
          <w:rFonts w:ascii="仿宋" w:eastAsia="仿宋" w:hAnsi="仿宋" w:hint="eastAsia"/>
          <w:sz w:val="21"/>
          <w:szCs w:val="21"/>
          <w:shd w:val="pct15" w:color="auto" w:fill="FFFFFF"/>
        </w:rPr>
        <w:t>兼有不同征收率的销售货物、加工修理修配劳务、服务、无形资产或者不动产，从高适用征收率。</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sz w:val="21"/>
          <w:szCs w:val="21"/>
          <w:shd w:val="pct15" w:color="auto" w:fill="FFFFFF"/>
        </w:rPr>
        <w:t>3.</w:t>
      </w:r>
      <w:r w:rsidRPr="00BE78A5">
        <w:rPr>
          <w:rStyle w:val="a4"/>
          <w:rFonts w:ascii="仿宋" w:eastAsia="仿宋" w:hAnsi="仿宋" w:hint="eastAsia"/>
          <w:sz w:val="21"/>
          <w:szCs w:val="21"/>
          <w:shd w:val="pct15" w:color="auto" w:fill="FFFFFF"/>
        </w:rPr>
        <w:t>兼有不同税率和征收率的销售货物、加工修理修配劳务、服务、无形资产或者不动产，从高适用税率。</w:t>
      </w:r>
    </w:p>
    <w:p w:rsidR="00685E5D" w:rsidRPr="00BE78A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E78A5">
        <w:rPr>
          <w:rStyle w:val="a4"/>
          <w:rFonts w:ascii="仿宋" w:eastAsia="仿宋" w:hAnsi="仿宋" w:hint="eastAsia"/>
          <w:sz w:val="21"/>
          <w:szCs w:val="21"/>
          <w:shd w:val="pct15" w:color="auto" w:fill="FFFFFF"/>
        </w:rPr>
        <w:t>例如：某试点一般纳税人既有不动产销售业务，又有经纪代理业务，（两项业务不属于混合销售），如果该纳税人能够分别核算上述两项应税行为的销售额，则销售不动产适用</w:t>
      </w:r>
      <w:r w:rsidRPr="00BE78A5">
        <w:rPr>
          <w:rStyle w:val="a4"/>
          <w:rFonts w:ascii="仿宋" w:eastAsia="仿宋" w:hAnsi="仿宋"/>
          <w:sz w:val="21"/>
          <w:szCs w:val="21"/>
          <w:shd w:val="pct15" w:color="auto" w:fill="FFFFFF"/>
        </w:rPr>
        <w:t>11%</w:t>
      </w:r>
      <w:r w:rsidRPr="00BE78A5">
        <w:rPr>
          <w:rStyle w:val="a4"/>
          <w:rFonts w:ascii="仿宋" w:eastAsia="仿宋" w:hAnsi="仿宋" w:hint="eastAsia"/>
          <w:sz w:val="21"/>
          <w:szCs w:val="21"/>
          <w:shd w:val="pct15" w:color="auto" w:fill="FFFFFF"/>
        </w:rPr>
        <w:t>的增值税税率，提供经纪代理服务适用</w:t>
      </w:r>
      <w:r w:rsidRPr="00BE78A5">
        <w:rPr>
          <w:rStyle w:val="a4"/>
          <w:rFonts w:ascii="仿宋" w:eastAsia="仿宋" w:hAnsi="仿宋"/>
          <w:sz w:val="21"/>
          <w:szCs w:val="21"/>
          <w:shd w:val="pct15" w:color="auto" w:fill="FFFFFF"/>
        </w:rPr>
        <w:t>6%</w:t>
      </w:r>
      <w:r w:rsidRPr="00BE78A5">
        <w:rPr>
          <w:rStyle w:val="a4"/>
          <w:rFonts w:ascii="仿宋" w:eastAsia="仿宋" w:hAnsi="仿宋" w:hint="eastAsia"/>
          <w:sz w:val="21"/>
          <w:szCs w:val="21"/>
          <w:shd w:val="pct15" w:color="auto" w:fill="FFFFFF"/>
        </w:rPr>
        <w:t>的增值税税率；如果该纳税人没有分别核算上述两项应税行为的销售额，则销售不动产和提供经纪代理服务均从高适用</w:t>
      </w:r>
      <w:r w:rsidRPr="00BE78A5">
        <w:rPr>
          <w:rStyle w:val="a4"/>
          <w:rFonts w:ascii="仿宋" w:eastAsia="仿宋" w:hAnsi="仿宋"/>
          <w:sz w:val="21"/>
          <w:szCs w:val="21"/>
          <w:shd w:val="pct15" w:color="auto" w:fill="FFFFFF"/>
        </w:rPr>
        <w:t>11%</w:t>
      </w:r>
      <w:r w:rsidRPr="00BE78A5">
        <w:rPr>
          <w:rStyle w:val="a4"/>
          <w:rFonts w:ascii="仿宋" w:eastAsia="仿宋" w:hAnsi="仿宋" w:hint="eastAsia"/>
          <w:sz w:val="21"/>
          <w:szCs w:val="21"/>
          <w:shd w:val="pct15" w:color="auto" w:fill="FFFFFF"/>
        </w:rPr>
        <w:t>的增值税税率。</w:t>
      </w:r>
    </w:p>
    <w:p w:rsidR="00685E5D" w:rsidRPr="00F52550" w:rsidRDefault="00685E5D" w:rsidP="00F5255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第四十条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一项</w:t>
      </w:r>
      <w:r w:rsidRPr="00F52550">
        <w:rPr>
          <w:rFonts w:ascii="楷体" w:eastAsia="楷体" w:hAnsi="楷体" w:cs="Helvetica" w:hint="eastAsia"/>
          <w:b/>
          <w:color w:val="FFC000"/>
          <w:sz w:val="21"/>
          <w:szCs w:val="21"/>
          <w:highlight w:val="darkCyan"/>
        </w:rPr>
        <w:t>销售行为如果既涉及服务又涉及货物，为</w:t>
      </w:r>
      <w:r w:rsidRPr="00FF21FD">
        <w:rPr>
          <w:rFonts w:ascii="楷体" w:eastAsia="楷体" w:hAnsi="楷体" w:cs="Helvetica" w:hint="eastAsia"/>
          <w:b/>
          <w:color w:val="FF0000"/>
          <w:sz w:val="21"/>
          <w:szCs w:val="21"/>
          <w:highlight w:val="yellow"/>
        </w:rPr>
        <w:t>混合销售</w:t>
      </w:r>
      <w:r w:rsidRPr="00F52550">
        <w:rPr>
          <w:rFonts w:ascii="楷体" w:eastAsia="楷体" w:hAnsi="楷体" w:cs="Helvetica" w:hint="eastAsia"/>
          <w:b/>
          <w:color w:val="FFC000"/>
          <w:sz w:val="21"/>
          <w:szCs w:val="21"/>
          <w:highlight w:val="darkCyan"/>
        </w:rPr>
        <w:t>。从事货物的生产、批发或者零售的单位和个体工商户的混合销售行为，按照销售货物缴纳增值税；其他单位和个体工商户的混合销售行为，按照销售服务缴纳增值税。</w:t>
      </w:r>
    </w:p>
    <w:p w:rsidR="00685E5D" w:rsidRPr="00F52550" w:rsidRDefault="00685E5D" w:rsidP="00F5255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F52550">
        <w:rPr>
          <w:rFonts w:ascii="楷体" w:eastAsia="楷体" w:hAnsi="楷体" w:cs="Helvetica" w:hint="eastAsia"/>
          <w:b/>
          <w:color w:val="FFC000"/>
          <w:sz w:val="21"/>
          <w:szCs w:val="21"/>
          <w:highlight w:val="darkCyan"/>
        </w:rPr>
        <w:t>本条所称从事货物的生产、批发或者零售的单位和个体工商户，包括以从事货物的生产、批发或者零售为主，并兼营销售服务的单位和个体工商户在内。</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本条是对混合销售行为的规定。</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431179">
        <w:rPr>
          <w:rStyle w:val="a4"/>
          <w:rFonts w:ascii="仿宋" w:eastAsia="仿宋" w:hAnsi="仿宋" w:hint="eastAsia"/>
          <w:sz w:val="21"/>
          <w:szCs w:val="21"/>
          <w:shd w:val="pct15" w:color="auto" w:fill="FFFFFF"/>
        </w:rPr>
        <w:t>沿用了增值税和营业税有关混合销售的管理，即</w:t>
      </w:r>
      <w:r w:rsidRPr="00431179">
        <w:rPr>
          <w:rStyle w:val="a4"/>
          <w:rFonts w:ascii="仿宋" w:eastAsia="仿宋" w:hAnsi="仿宋" w:hint="eastAsia"/>
          <w:color w:val="7B0C00"/>
          <w:sz w:val="21"/>
          <w:szCs w:val="21"/>
          <w:shd w:val="pct15" w:color="auto" w:fill="FFFFFF"/>
        </w:rPr>
        <w:t>只有当一项销售行为既涉及服务又涉及货物时，才认定为混合销售行为</w:t>
      </w:r>
      <w:r w:rsidRPr="00431179">
        <w:rPr>
          <w:rStyle w:val="a4"/>
          <w:rFonts w:ascii="仿宋" w:eastAsia="仿宋" w:hAnsi="仿宋" w:hint="eastAsia"/>
          <w:sz w:val="21"/>
          <w:szCs w:val="21"/>
          <w:shd w:val="pct15" w:color="auto" w:fill="FFFFFF"/>
        </w:rPr>
        <w:t>。</w:t>
      </w:r>
      <w:r w:rsidRPr="00431179">
        <w:rPr>
          <w:rStyle w:val="a4"/>
          <w:rFonts w:ascii="仿宋" w:eastAsia="仿宋" w:hAnsi="仿宋" w:hint="eastAsia"/>
          <w:color w:val="FF0000"/>
          <w:sz w:val="21"/>
          <w:szCs w:val="21"/>
          <w:shd w:val="pct15" w:color="auto" w:fill="FFFFFF"/>
        </w:rPr>
        <w:t>从事货物的生产、批发或者零售的单位和个体工商户的混合销售行为，按照销售货物缴纳增值税；其他单位和个体工商户的混合销售行为，按照销售服务缴纳增值税。</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混合销售行为成立的行为标准有两点，</w:t>
      </w:r>
      <w:r w:rsidRPr="00431179">
        <w:rPr>
          <w:rStyle w:val="a4"/>
          <w:rFonts w:ascii="仿宋" w:eastAsia="仿宋" w:hAnsi="仿宋" w:hint="eastAsia"/>
          <w:color w:val="FF0000"/>
          <w:sz w:val="21"/>
          <w:szCs w:val="21"/>
          <w:shd w:val="pct15" w:color="auto" w:fill="FFFFFF"/>
        </w:rPr>
        <w:t>一是其销售行为必须是一项；二是该项行为必须即涉及服务又涉及货物，</w:t>
      </w:r>
      <w:r w:rsidRPr="00431179">
        <w:rPr>
          <w:rStyle w:val="a4"/>
          <w:rFonts w:ascii="仿宋" w:eastAsia="仿宋" w:hAnsi="仿宋" w:hint="eastAsia"/>
          <w:sz w:val="21"/>
          <w:szCs w:val="21"/>
          <w:shd w:val="pct15" w:color="auto" w:fill="FFFFFF"/>
        </w:rPr>
        <w:t>其“货物”是指增值税税法中规定的有形动产，包括电力、热力和气体；服务是指属于改征范围的交通运输服务、建筑服务、金融保险服务、邮政服务、电信服务、现代服务、生活服务等。</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我们在确定混合销售是否成立时，其行为标准中的上述两点必须是同时存在，如果一项销售行为只涉及销售服务，不涉及货物，这种行为就不是混合销售行为；反之，如果涉及销售服务和涉及货物的行为，不是存在一项销售行为之中，这种行为也不是混合销售行为。</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如：生产货物的单位，在销售货物的同时附带运输，其销售货物及提供运输的行为属于混合销售行为，所收取的货物款项及运输费用应一律按销售货物计算缴纳增值税。</w:t>
      </w:r>
    </w:p>
    <w:p w:rsidR="00685E5D" w:rsidRPr="00431179" w:rsidRDefault="00685E5D" w:rsidP="0043117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640975">
        <w:rPr>
          <w:rStyle w:val="a4"/>
          <w:rFonts w:ascii="楷体" w:eastAsia="楷体" w:hAnsi="楷体" w:cs="Helvetica" w:hint="eastAsia"/>
          <w:color w:val="FFC000"/>
          <w:sz w:val="21"/>
          <w:szCs w:val="21"/>
        </w:rPr>
        <w:t>第四十一条</w:t>
      </w:r>
      <w:r w:rsidRPr="00640975">
        <w:rPr>
          <w:rFonts w:ascii="Helvetica" w:eastAsia="楷体" w:hAnsi="Helvetica" w:cs="Helvetica"/>
          <w:color w:val="FFC000"/>
          <w:sz w:val="21"/>
          <w:szCs w:val="21"/>
          <w:highlight w:val="darkCyan"/>
        </w:rPr>
        <w:t>  </w:t>
      </w:r>
      <w:r w:rsidRPr="00640975">
        <w:rPr>
          <w:rFonts w:ascii="楷体" w:eastAsia="楷体" w:hAnsi="楷体" w:cs="Helvetica" w:hint="eastAsia"/>
          <w:color w:val="FFC000"/>
          <w:sz w:val="21"/>
          <w:szCs w:val="21"/>
          <w:highlight w:val="darkCyan"/>
        </w:rPr>
        <w:t>纳</w:t>
      </w:r>
      <w:r w:rsidRPr="00475BAB">
        <w:rPr>
          <w:rFonts w:ascii="楷体" w:eastAsia="楷体" w:hAnsi="楷体" w:cs="Helvetica" w:hint="eastAsia"/>
          <w:b/>
          <w:color w:val="FFC000"/>
          <w:sz w:val="21"/>
          <w:szCs w:val="21"/>
          <w:highlight w:val="darkCyan"/>
        </w:rPr>
        <w:t>税人兼营免税、减税项目的，应当分别核算免税、减税项目的销售额；未分别</w:t>
      </w:r>
      <w:r w:rsidRPr="00431179">
        <w:rPr>
          <w:rFonts w:ascii="楷体" w:eastAsia="楷体" w:hAnsi="楷体" w:cs="Helvetica" w:hint="eastAsia"/>
          <w:b/>
          <w:color w:val="FFC000"/>
          <w:sz w:val="21"/>
          <w:szCs w:val="21"/>
          <w:highlight w:val="darkCyan"/>
        </w:rPr>
        <w:t>核算的，不得免税、减税。</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lastRenderedPageBreak/>
        <w:t>这一规定是为了使纳税人能够准确核算和反映免税、减税项目的销售额，将分别核算作为纳税人减免税的前置条件。未分别核算销售额的，按照</w:t>
      </w:r>
      <w:r w:rsidRPr="00431179">
        <w:rPr>
          <w:rStyle w:val="a4"/>
          <w:rFonts w:ascii="仿宋" w:eastAsia="仿宋" w:hAnsi="仿宋" w:hint="eastAsia"/>
          <w:color w:val="FF0000"/>
          <w:sz w:val="21"/>
          <w:szCs w:val="21"/>
          <w:shd w:val="pct15" w:color="auto" w:fill="FFFFFF"/>
        </w:rPr>
        <w:t>《试点实施办法》</w:t>
      </w:r>
      <w:r w:rsidRPr="00431179">
        <w:rPr>
          <w:rStyle w:val="a4"/>
          <w:rFonts w:ascii="仿宋" w:eastAsia="仿宋" w:hAnsi="仿宋" w:hint="eastAsia"/>
          <w:sz w:val="21"/>
          <w:szCs w:val="21"/>
          <w:shd w:val="pct15" w:color="auto" w:fill="FFFFFF"/>
        </w:rPr>
        <w:t>的规定，不得享受免税、减税优惠。</w:t>
      </w:r>
    </w:p>
    <w:p w:rsidR="00685E5D" w:rsidRPr="00431179" w:rsidRDefault="00685E5D" w:rsidP="00247C64">
      <w:pPr>
        <w:pStyle w:val="a3"/>
        <w:shd w:val="clear" w:color="auto" w:fill="FFFFFF"/>
        <w:spacing w:before="0" w:beforeAutospacing="0" w:after="0" w:afterAutospacing="0" w:line="360" w:lineRule="auto"/>
        <w:ind w:firstLineChars="200" w:firstLine="422"/>
        <w:rPr>
          <w:rStyle w:val="a4"/>
          <w:rFonts w:ascii="楷体" w:eastAsia="楷体" w:hAnsi="楷体"/>
          <w:color w:val="FFC000"/>
          <w:sz w:val="21"/>
          <w:szCs w:val="21"/>
        </w:rPr>
      </w:pPr>
      <w:r w:rsidRPr="00640975">
        <w:rPr>
          <w:rStyle w:val="a4"/>
          <w:rFonts w:ascii="楷体" w:eastAsia="楷体" w:hAnsi="楷体" w:cs="Helvetica" w:hint="eastAsia"/>
          <w:color w:val="FFC000"/>
          <w:sz w:val="21"/>
          <w:szCs w:val="21"/>
        </w:rPr>
        <w:t>第四十二条</w:t>
      </w:r>
      <w:r w:rsidRPr="00640975">
        <w:rPr>
          <w:rStyle w:val="a4"/>
          <w:rFonts w:ascii="楷体" w:eastAsia="楷体" w:hAnsi="楷体"/>
          <w:color w:val="FFC000"/>
          <w:sz w:val="21"/>
          <w:szCs w:val="21"/>
        </w:rPr>
        <w:t>  </w:t>
      </w:r>
      <w:r w:rsidRPr="00640975">
        <w:rPr>
          <w:rStyle w:val="a4"/>
          <w:rFonts w:ascii="楷体" w:eastAsia="楷体" w:hAnsi="楷体" w:hint="eastAsia"/>
          <w:color w:val="FFC000"/>
          <w:sz w:val="21"/>
          <w:szCs w:val="21"/>
        </w:rPr>
        <w:t>纳税人发生应税行为，开具增值税专用发票后，发生开票有误或者销售折让、中止、退回等情形的，应当按照国家税务总局的规定开具红字增值税专用发票；未按照规定开具红字增值税专用发票的，不得按照本办法第三十二条和第三十六条的规定扣减销项税额或者销售额。</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本条是对一般纳税人销售服务、无形资产或者不动产</w:t>
      </w:r>
      <w:r w:rsidRPr="00431179">
        <w:rPr>
          <w:rStyle w:val="a4"/>
          <w:rFonts w:ascii="仿宋" w:eastAsia="仿宋" w:hAnsi="仿宋" w:hint="eastAsia"/>
          <w:color w:val="7B0C00"/>
          <w:sz w:val="21"/>
          <w:szCs w:val="21"/>
          <w:shd w:val="pct15" w:color="auto" w:fill="FFFFFF"/>
        </w:rPr>
        <w:t>发生退款</w:t>
      </w:r>
      <w:r w:rsidRPr="00431179">
        <w:rPr>
          <w:rStyle w:val="a4"/>
          <w:rFonts w:ascii="仿宋" w:eastAsia="仿宋" w:hAnsi="仿宋" w:hint="eastAsia"/>
          <w:sz w:val="21"/>
          <w:szCs w:val="21"/>
          <w:shd w:val="pct15" w:color="auto" w:fill="FFFFFF"/>
        </w:rPr>
        <w:t>等情形而扣减销项税额或者销售额和进项税额以及</w:t>
      </w:r>
      <w:r w:rsidRPr="00431179">
        <w:rPr>
          <w:rStyle w:val="a4"/>
          <w:rFonts w:ascii="仿宋" w:eastAsia="仿宋" w:hAnsi="仿宋" w:hint="eastAsia"/>
          <w:color w:val="7B0C00"/>
          <w:sz w:val="21"/>
          <w:szCs w:val="21"/>
          <w:shd w:val="pct15" w:color="auto" w:fill="FFFFFF"/>
        </w:rPr>
        <w:t>开具红字专用发票</w:t>
      </w:r>
      <w:r w:rsidRPr="00431179">
        <w:rPr>
          <w:rStyle w:val="a4"/>
          <w:rFonts w:ascii="仿宋" w:eastAsia="仿宋" w:hAnsi="仿宋" w:hint="eastAsia"/>
          <w:sz w:val="21"/>
          <w:szCs w:val="21"/>
          <w:shd w:val="pct15" w:color="auto" w:fill="FFFFFF"/>
        </w:rPr>
        <w:t>的规定。这一条款体现了权利与义务对等的原则，从销售方的角度看，发生退款时，计算征收增值税的销售额减少，因此可以扣减自己的销项税额，减少纳税义务。而从购买方的角度看，发生退款时对方应纳增值税减少，相应要扣减自己的进项税额。这样做，可以保证销售方按照扣减后的税额计税，购买方同样按照扣减后的进项税额申报抵扣，避免销售方减少了销项税额但购买方不减少进项税额的情况发生，保证国家税款能够足额征收。</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本条所述纳税人销售服务、无形资产或者不动产，开具增值税专用发票情况，既包括一般纳税人自行开具增值税专用发票，也包括小规模纳税人委托税务机关代开增值税专用发票。</w:t>
      </w:r>
    </w:p>
    <w:p w:rsidR="00685E5D" w:rsidRPr="00431179" w:rsidRDefault="00685E5D" w:rsidP="0043117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640975">
        <w:rPr>
          <w:rStyle w:val="a4"/>
          <w:rFonts w:ascii="楷体" w:eastAsia="楷体" w:hAnsi="楷体" w:cs="Helvetica" w:hint="eastAsia"/>
          <w:color w:val="FFC000"/>
          <w:sz w:val="21"/>
          <w:szCs w:val="21"/>
        </w:rPr>
        <w:t>第四十三条</w:t>
      </w:r>
      <w:r w:rsidRPr="00640975">
        <w:rPr>
          <w:rFonts w:ascii="Helvetica" w:eastAsia="楷体" w:hAnsi="Helvetica" w:cs="Helvetica"/>
          <w:color w:val="FFC000"/>
          <w:sz w:val="21"/>
          <w:szCs w:val="21"/>
          <w:highlight w:val="darkCyan"/>
        </w:rPr>
        <w:t>  </w:t>
      </w:r>
      <w:r w:rsidRPr="001D3932">
        <w:rPr>
          <w:rFonts w:ascii="楷体" w:eastAsia="楷体" w:hAnsi="楷体" w:cs="Helvetica" w:hint="eastAsia"/>
          <w:b/>
          <w:color w:val="FFC000"/>
          <w:sz w:val="21"/>
          <w:szCs w:val="21"/>
          <w:highlight w:val="darkCyan"/>
        </w:rPr>
        <w:t>纳税人发生应税行为，将价款和折扣额在同一张发票上分别注明的，以折扣后的</w:t>
      </w:r>
      <w:r w:rsidRPr="00431179">
        <w:rPr>
          <w:rFonts w:ascii="楷体" w:eastAsia="楷体" w:hAnsi="楷体" w:cs="Helvetica" w:hint="eastAsia"/>
          <w:b/>
          <w:color w:val="FFC000"/>
          <w:sz w:val="21"/>
          <w:szCs w:val="21"/>
          <w:highlight w:val="darkCyan"/>
        </w:rPr>
        <w:t>价款为销售额；未在同一张发票上分别注明的，以价款为销售额，不得扣减折扣额。</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本条是关于</w:t>
      </w:r>
      <w:r w:rsidRPr="00431179">
        <w:rPr>
          <w:rStyle w:val="a4"/>
          <w:rFonts w:ascii="仿宋" w:eastAsia="仿宋" w:hAnsi="仿宋" w:hint="eastAsia"/>
          <w:color w:val="7B0C00"/>
          <w:sz w:val="21"/>
          <w:szCs w:val="21"/>
          <w:shd w:val="pct15" w:color="auto" w:fill="FFFFFF"/>
        </w:rPr>
        <w:t>纳税人采取折扣方式提供应税服务如何征税</w:t>
      </w:r>
      <w:r w:rsidRPr="00431179">
        <w:rPr>
          <w:rStyle w:val="a4"/>
          <w:rFonts w:ascii="仿宋" w:eastAsia="仿宋" w:hAnsi="仿宋" w:hint="eastAsia"/>
          <w:sz w:val="21"/>
          <w:szCs w:val="21"/>
          <w:shd w:val="pct15" w:color="auto" w:fill="FFFFFF"/>
        </w:rPr>
        <w:t>的规定。</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一、纳税人采取折扣方式销售服务、无形资产或者不动产的，如果将价款和折扣额在同一张发票上分别注明的，纳税人可以按价款减除折扣额后的金额作为销售额计算缴纳增值税；如果没有在同一张发票上分别注明的，纳税人不得按价款减除折扣额后的金额作为销售额，应按价款作为销售额计算缴纳增值税。</w:t>
      </w:r>
    </w:p>
    <w:p w:rsidR="00685E5D" w:rsidRPr="0043117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31179">
        <w:rPr>
          <w:rStyle w:val="a4"/>
          <w:rFonts w:ascii="仿宋" w:eastAsia="仿宋" w:hAnsi="仿宋" w:hint="eastAsia"/>
          <w:sz w:val="21"/>
          <w:szCs w:val="21"/>
          <w:shd w:val="pct15" w:color="auto" w:fill="FFFFFF"/>
        </w:rPr>
        <w:t>例如：纳税人提供应税服务的价款为</w:t>
      </w:r>
      <w:r w:rsidRPr="00431179">
        <w:rPr>
          <w:rStyle w:val="a4"/>
          <w:rFonts w:ascii="仿宋" w:eastAsia="仿宋" w:hAnsi="仿宋"/>
          <w:sz w:val="21"/>
          <w:szCs w:val="21"/>
          <w:shd w:val="pct15" w:color="auto" w:fill="FFFFFF"/>
        </w:rPr>
        <w:t>100</w:t>
      </w:r>
      <w:r w:rsidRPr="00431179">
        <w:rPr>
          <w:rStyle w:val="a4"/>
          <w:rFonts w:ascii="仿宋" w:eastAsia="仿宋" w:hAnsi="仿宋" w:hint="eastAsia"/>
          <w:sz w:val="21"/>
          <w:szCs w:val="21"/>
          <w:shd w:val="pct15" w:color="auto" w:fill="FFFFFF"/>
        </w:rPr>
        <w:t>元、折扣额为</w:t>
      </w:r>
      <w:r w:rsidRPr="00431179">
        <w:rPr>
          <w:rStyle w:val="a4"/>
          <w:rFonts w:ascii="仿宋" w:eastAsia="仿宋" w:hAnsi="仿宋"/>
          <w:sz w:val="21"/>
          <w:szCs w:val="21"/>
          <w:shd w:val="pct15" w:color="auto" w:fill="FFFFFF"/>
        </w:rPr>
        <w:t>10</w:t>
      </w:r>
      <w:r w:rsidRPr="00431179">
        <w:rPr>
          <w:rStyle w:val="a4"/>
          <w:rFonts w:ascii="仿宋" w:eastAsia="仿宋" w:hAnsi="仿宋" w:hint="eastAsia"/>
          <w:sz w:val="21"/>
          <w:szCs w:val="21"/>
          <w:shd w:val="pct15" w:color="auto" w:fill="FFFFFF"/>
        </w:rPr>
        <w:t>元，如果将价款和折扣额在同一张发票上分别注明的，以</w:t>
      </w:r>
      <w:r w:rsidRPr="00431179">
        <w:rPr>
          <w:rStyle w:val="a4"/>
          <w:rFonts w:ascii="仿宋" w:eastAsia="仿宋" w:hAnsi="仿宋"/>
          <w:sz w:val="21"/>
          <w:szCs w:val="21"/>
          <w:shd w:val="pct15" w:color="auto" w:fill="FFFFFF"/>
        </w:rPr>
        <w:t>90</w:t>
      </w:r>
      <w:r w:rsidRPr="00431179">
        <w:rPr>
          <w:rStyle w:val="a4"/>
          <w:rFonts w:ascii="仿宋" w:eastAsia="仿宋" w:hAnsi="仿宋" w:hint="eastAsia"/>
          <w:sz w:val="21"/>
          <w:szCs w:val="21"/>
          <w:shd w:val="pct15" w:color="auto" w:fill="FFFFFF"/>
        </w:rPr>
        <w:t>元为销售额；如果未在同一张发票上分别注明的，以</w:t>
      </w:r>
      <w:r w:rsidRPr="00431179">
        <w:rPr>
          <w:rStyle w:val="a4"/>
          <w:rFonts w:ascii="仿宋" w:eastAsia="仿宋" w:hAnsi="仿宋"/>
          <w:sz w:val="21"/>
          <w:szCs w:val="21"/>
          <w:shd w:val="pct15" w:color="auto" w:fill="FFFFFF"/>
        </w:rPr>
        <w:t>100</w:t>
      </w:r>
      <w:r w:rsidRPr="00431179">
        <w:rPr>
          <w:rStyle w:val="a4"/>
          <w:rFonts w:ascii="仿宋" w:eastAsia="仿宋" w:hAnsi="仿宋" w:hint="eastAsia"/>
          <w:sz w:val="21"/>
          <w:szCs w:val="21"/>
          <w:shd w:val="pct15" w:color="auto" w:fill="FFFFFF"/>
        </w:rPr>
        <w:t>元为销售额。</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431179">
        <w:rPr>
          <w:rStyle w:val="a4"/>
          <w:rFonts w:ascii="仿宋" w:eastAsia="仿宋" w:hAnsi="仿宋" w:hint="eastAsia"/>
          <w:sz w:val="21"/>
          <w:szCs w:val="21"/>
          <w:shd w:val="pct15" w:color="auto" w:fill="FFFFFF"/>
        </w:rPr>
        <w:t>二、纳税人采取折扣方式销售服务、无形资产或者不动产，价款和折扣额在同一张发票上分别注明是指价款和折扣额在同一张发票上的“金额”栏分别注明的，以折扣后的价款为销售额征收增值税。</w:t>
      </w:r>
      <w:r w:rsidRPr="00EC2E73">
        <w:rPr>
          <w:rStyle w:val="a4"/>
          <w:rFonts w:ascii="仿宋" w:eastAsia="仿宋" w:hAnsi="仿宋" w:hint="eastAsia"/>
          <w:color w:val="FF0000"/>
          <w:sz w:val="21"/>
          <w:szCs w:val="21"/>
          <w:shd w:val="pct15" w:color="auto" w:fill="FFFFFF"/>
        </w:rPr>
        <w:t>未在同一张发票“金额”栏注明折扣额，而仅在发票的“备注”栏注明折扣额的，折扣额不得从价款中减除。</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第四十四条</w:t>
      </w:r>
      <w:r w:rsidRPr="00640975">
        <w:rPr>
          <w:rStyle w:val="a4"/>
          <w:rFonts w:ascii="Helvetica" w:eastAsia="楷体" w:hAnsi="Helvetica" w:cs="Helvetica"/>
          <w:color w:val="FFC000"/>
          <w:sz w:val="21"/>
          <w:szCs w:val="21"/>
        </w:rPr>
        <w:t>  </w:t>
      </w:r>
      <w:r w:rsidRPr="00640975">
        <w:rPr>
          <w:rFonts w:ascii="楷体" w:eastAsia="楷体" w:hAnsi="楷体" w:cs="Helvetica" w:hint="eastAsia"/>
          <w:b/>
          <w:color w:val="FFC000"/>
          <w:sz w:val="21"/>
          <w:szCs w:val="21"/>
          <w:highlight w:val="darkCyan"/>
        </w:rPr>
        <w:t>纳</w:t>
      </w:r>
      <w:r w:rsidRPr="001D3932">
        <w:rPr>
          <w:rFonts w:ascii="楷体" w:eastAsia="楷体" w:hAnsi="楷体" w:cs="Helvetica" w:hint="eastAsia"/>
          <w:b/>
          <w:color w:val="FFC000"/>
          <w:sz w:val="21"/>
          <w:szCs w:val="21"/>
          <w:highlight w:val="darkCyan"/>
        </w:rPr>
        <w:t>税人发生应税行为价格明显</w:t>
      </w:r>
      <w:r w:rsidRPr="001D3932">
        <w:rPr>
          <w:rFonts w:ascii="楷体" w:eastAsia="楷体" w:hAnsi="楷体" w:cs="Helvetica" w:hint="eastAsia"/>
          <w:b/>
          <w:color w:val="FF0000"/>
          <w:sz w:val="21"/>
          <w:szCs w:val="21"/>
          <w:highlight w:val="yellow"/>
        </w:rPr>
        <w:t>偏低或者偏高</w:t>
      </w:r>
      <w:r w:rsidRPr="001D3932">
        <w:rPr>
          <w:rFonts w:ascii="楷体" w:eastAsia="楷体" w:hAnsi="楷体" w:cs="Helvetica" w:hint="eastAsia"/>
          <w:b/>
          <w:color w:val="FFC000"/>
          <w:sz w:val="21"/>
          <w:szCs w:val="21"/>
          <w:highlight w:val="darkCyan"/>
        </w:rPr>
        <w:t>且不具有合理商业目的的，或者发生</w:t>
      </w:r>
      <w:r w:rsidRPr="00EC2E73">
        <w:rPr>
          <w:rFonts w:ascii="楷体" w:eastAsia="楷体" w:hAnsi="楷体" w:cs="Helvetica" w:hint="eastAsia"/>
          <w:b/>
          <w:color w:val="FFC000"/>
          <w:sz w:val="21"/>
          <w:szCs w:val="21"/>
          <w:highlight w:val="darkCyan"/>
        </w:rPr>
        <w:t>本办法第十四条所列行为而无销售额的，主管税务机关有权按照下列顺序确定销售额：</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t>（一）按照纳税人最近时期销售同类服务、无形资产或者不动产的平均价格确定。</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lastRenderedPageBreak/>
        <w:t>（二）按照其他纳税人最近时期销售同类服务、无形资产或者不动产的平均价格确定。</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t>（三）按照组成计税价格确定。组成计税价格的公式为：</w:t>
      </w:r>
    </w:p>
    <w:p w:rsidR="00685E5D" w:rsidRPr="001D3932"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D3932">
        <w:rPr>
          <w:rFonts w:ascii="楷体" w:eastAsia="楷体" w:hAnsi="楷体" w:cs="Helvetica" w:hint="eastAsia"/>
          <w:b/>
          <w:color w:val="FF0000"/>
          <w:sz w:val="21"/>
          <w:szCs w:val="21"/>
          <w:highlight w:val="yellow"/>
        </w:rPr>
        <w:t>组成计税价格</w:t>
      </w:r>
      <w:r w:rsidRPr="001D3932">
        <w:rPr>
          <w:rFonts w:ascii="楷体" w:eastAsia="楷体" w:hAnsi="楷体" w:cs="Helvetica"/>
          <w:b/>
          <w:color w:val="FF0000"/>
          <w:sz w:val="21"/>
          <w:szCs w:val="21"/>
          <w:highlight w:val="yellow"/>
        </w:rPr>
        <w:t>=</w:t>
      </w:r>
      <w:r w:rsidRPr="001D3932">
        <w:rPr>
          <w:rFonts w:ascii="楷体" w:eastAsia="楷体" w:hAnsi="楷体" w:cs="Helvetica" w:hint="eastAsia"/>
          <w:b/>
          <w:color w:val="FF0000"/>
          <w:sz w:val="21"/>
          <w:szCs w:val="21"/>
          <w:highlight w:val="yellow"/>
        </w:rPr>
        <w:t>成本×（</w:t>
      </w:r>
      <w:r w:rsidRPr="001D3932">
        <w:rPr>
          <w:rFonts w:ascii="楷体" w:eastAsia="楷体" w:hAnsi="楷体" w:cs="Helvetica"/>
          <w:b/>
          <w:color w:val="FF0000"/>
          <w:sz w:val="21"/>
          <w:szCs w:val="21"/>
          <w:highlight w:val="yellow"/>
        </w:rPr>
        <w:t>1+</w:t>
      </w:r>
      <w:r w:rsidRPr="001D3932">
        <w:rPr>
          <w:rFonts w:ascii="楷体" w:eastAsia="楷体" w:hAnsi="楷体" w:cs="Helvetica" w:hint="eastAsia"/>
          <w:b/>
          <w:color w:val="FF0000"/>
          <w:sz w:val="21"/>
          <w:szCs w:val="21"/>
          <w:highlight w:val="yellow"/>
        </w:rPr>
        <w:t>成本利润率）</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t>成本利润率由国家税务总局确定。</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EC2E73">
        <w:rPr>
          <w:rFonts w:ascii="楷体" w:eastAsia="楷体" w:hAnsi="楷体" w:cs="Helvetica" w:hint="eastAsia"/>
          <w:b/>
          <w:color w:val="FFC000"/>
          <w:sz w:val="21"/>
          <w:szCs w:val="21"/>
          <w:highlight w:val="darkCyan"/>
        </w:rPr>
        <w:t>不具有合理商业目的，是指以谋取税收利益为主要目的，通过人为安排，减少、免除、推迟缴纳增值税税款，或者增加退还增值税税款。</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一、适用本条规定的情况包括如下三种：</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（一）销售服务、无形资产或者不动产的</w:t>
      </w:r>
      <w:r w:rsidRPr="00EC2E73">
        <w:rPr>
          <w:rStyle w:val="a4"/>
          <w:rFonts w:ascii="仿宋" w:eastAsia="仿宋" w:hAnsi="仿宋" w:hint="eastAsia"/>
          <w:color w:val="7B0C00"/>
          <w:sz w:val="21"/>
          <w:szCs w:val="21"/>
          <w:shd w:val="pct15" w:color="auto" w:fill="FFFFFF"/>
        </w:rPr>
        <w:t>价格明显偏低且不具有合理商业目的</w:t>
      </w:r>
      <w:r w:rsidRPr="00EC2E73">
        <w:rPr>
          <w:rStyle w:val="a4"/>
          <w:rFonts w:ascii="仿宋" w:eastAsia="仿宋" w:hAnsi="仿宋" w:hint="eastAsia"/>
          <w:sz w:val="21"/>
          <w:szCs w:val="21"/>
          <w:shd w:val="pct15" w:color="auto" w:fill="FFFFFF"/>
        </w:rPr>
        <w:t>的；</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（二）销售服务、无形资产或者不动产的</w:t>
      </w:r>
      <w:r w:rsidRPr="00EC2E73">
        <w:rPr>
          <w:rStyle w:val="a4"/>
          <w:rFonts w:ascii="仿宋" w:eastAsia="仿宋" w:hAnsi="仿宋" w:hint="eastAsia"/>
          <w:color w:val="7B0C00"/>
          <w:sz w:val="21"/>
          <w:szCs w:val="21"/>
          <w:shd w:val="pct15" w:color="auto" w:fill="FFFFFF"/>
        </w:rPr>
        <w:t>价格明显偏高且不具有合理商业目的</w:t>
      </w:r>
      <w:r w:rsidRPr="00EC2E73">
        <w:rPr>
          <w:rStyle w:val="a4"/>
          <w:rFonts w:ascii="仿宋" w:eastAsia="仿宋" w:hAnsi="仿宋" w:hint="eastAsia"/>
          <w:sz w:val="21"/>
          <w:szCs w:val="21"/>
          <w:shd w:val="pct15" w:color="auto" w:fill="FFFFFF"/>
        </w:rPr>
        <w:t>的；</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（三）</w:t>
      </w:r>
      <w:r w:rsidRPr="00EC2E73">
        <w:rPr>
          <w:rStyle w:val="a4"/>
          <w:rFonts w:ascii="仿宋" w:eastAsia="仿宋" w:hAnsi="仿宋" w:hint="eastAsia"/>
          <w:color w:val="7B0C00"/>
          <w:sz w:val="21"/>
          <w:szCs w:val="21"/>
          <w:shd w:val="pct15" w:color="auto" w:fill="FFFFFF"/>
        </w:rPr>
        <w:t>发生《试点实施办法》第十四条所列视同销售服务、无形资产或者不动产而无销售额的</w:t>
      </w:r>
      <w:r w:rsidRPr="00EC2E73">
        <w:rPr>
          <w:rStyle w:val="a4"/>
          <w:rFonts w:ascii="仿宋" w:eastAsia="仿宋" w:hAnsi="仿宋" w:hint="eastAsia"/>
          <w:sz w:val="21"/>
          <w:szCs w:val="21"/>
          <w:shd w:val="pct15" w:color="auto" w:fill="FFFFFF"/>
        </w:rPr>
        <w:t>。</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二、发生上述情况的，主管税务机关有权确定纳税人所销售服务、无形资产或者不动产的销售额，但应按照下列顺序确定：</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（一）按照纳税人最近时期销售同类服务、无形资产或者不动产的平均价格确定；</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（二）按照其他纳税人最近时期销售同类服务、无形资产或者不动产的平均价格确定；</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（三）按照组成计税价格确定。组成计税价格的公式为：</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组成计税价格</w:t>
      </w:r>
      <w:r w:rsidRPr="00EC2E73">
        <w:rPr>
          <w:rStyle w:val="a4"/>
          <w:rFonts w:ascii="仿宋" w:eastAsia="仿宋" w:hAnsi="仿宋"/>
          <w:sz w:val="21"/>
          <w:szCs w:val="21"/>
          <w:shd w:val="pct15" w:color="auto" w:fill="FFFFFF"/>
        </w:rPr>
        <w:t>=</w:t>
      </w:r>
      <w:r w:rsidRPr="00EC2E73">
        <w:rPr>
          <w:rStyle w:val="a4"/>
          <w:rFonts w:ascii="仿宋" w:eastAsia="仿宋" w:hAnsi="仿宋" w:hint="eastAsia"/>
          <w:sz w:val="21"/>
          <w:szCs w:val="21"/>
          <w:shd w:val="pct15" w:color="auto" w:fill="FFFFFF"/>
        </w:rPr>
        <w:t>成本×（</w:t>
      </w:r>
      <w:r w:rsidRPr="00EC2E73">
        <w:rPr>
          <w:rStyle w:val="a4"/>
          <w:rFonts w:ascii="仿宋" w:eastAsia="仿宋" w:hAnsi="仿宋"/>
          <w:sz w:val="21"/>
          <w:szCs w:val="21"/>
          <w:shd w:val="pct15" w:color="auto" w:fill="FFFFFF"/>
        </w:rPr>
        <w:t>1+</w:t>
      </w:r>
      <w:r w:rsidRPr="00EC2E73">
        <w:rPr>
          <w:rStyle w:val="a4"/>
          <w:rFonts w:ascii="仿宋" w:eastAsia="仿宋" w:hAnsi="仿宋" w:hint="eastAsia"/>
          <w:sz w:val="21"/>
          <w:szCs w:val="21"/>
          <w:shd w:val="pct15" w:color="auto" w:fill="FFFFFF"/>
        </w:rPr>
        <w:t>成本利润率）</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EC2E73">
        <w:rPr>
          <w:rStyle w:val="a4"/>
          <w:rFonts w:eastAsia="仿宋"/>
          <w:sz w:val="21"/>
          <w:szCs w:val="21"/>
          <w:shd w:val="pct15" w:color="auto" w:fill="FFFFFF"/>
        </w:rPr>
        <w:t> </w:t>
      </w:r>
      <w:r w:rsidRPr="00EC2E73">
        <w:rPr>
          <w:rStyle w:val="a4"/>
          <w:rFonts w:ascii="仿宋" w:eastAsia="仿宋" w:hAnsi="仿宋" w:hint="eastAsia"/>
          <w:color w:val="FF0000"/>
          <w:sz w:val="21"/>
          <w:szCs w:val="21"/>
          <w:shd w:val="pct15" w:color="auto" w:fill="FFFFFF"/>
        </w:rPr>
        <w:t>“不具有合理商业目的”是指主要目的在于获得包括减少、免除、推迟缴纳税款或者税法规定的其他支付款项，或者增加返还、退税收入或者税法规定的其他收入款项等税收利益。</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第五章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纳税义务、扣缴义务发生时间和纳税地点</w:t>
      </w:r>
    </w:p>
    <w:p w:rsidR="00685E5D" w:rsidRPr="00640975"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第四十五条</w:t>
      </w:r>
      <w:r w:rsidRPr="00640975">
        <w:rPr>
          <w:rStyle w:val="a4"/>
          <w:rFonts w:ascii="楷体" w:eastAsia="楷体" w:hAnsi="Helvetica" w:cs="Helvetica" w:hint="eastAsia"/>
          <w:color w:val="FFC000"/>
          <w:sz w:val="21"/>
          <w:szCs w:val="21"/>
        </w:rPr>
        <w:t> </w:t>
      </w:r>
      <w:r w:rsidRPr="00640975">
        <w:rPr>
          <w:rFonts w:ascii="楷体" w:eastAsia="楷体" w:hAnsi="楷体" w:cs="Helvetica" w:hint="eastAsia"/>
          <w:b/>
          <w:color w:val="FFC000"/>
          <w:sz w:val="21"/>
          <w:szCs w:val="21"/>
          <w:highlight w:val="darkCyan"/>
        </w:rPr>
        <w:t>增值税纳税义务、扣缴义务发生时间为：</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EC2E73">
        <w:rPr>
          <w:rFonts w:ascii="楷体" w:eastAsia="楷体" w:hAnsi="楷体" w:cs="Helvetica" w:hint="eastAsia"/>
          <w:b/>
          <w:color w:val="FFC000"/>
          <w:sz w:val="21"/>
          <w:szCs w:val="21"/>
          <w:highlight w:val="darkCyan"/>
        </w:rPr>
        <w:t>（一）纳税人发生应税行为</w:t>
      </w:r>
      <w:r w:rsidRPr="00EC2E73">
        <w:rPr>
          <w:rFonts w:ascii="楷体" w:eastAsia="楷体" w:hAnsi="楷体" w:cs="Helvetica" w:hint="eastAsia"/>
          <w:b/>
          <w:color w:val="FF0000"/>
          <w:sz w:val="21"/>
          <w:szCs w:val="21"/>
          <w:highlight w:val="yellow"/>
        </w:rPr>
        <w:t>并</w:t>
      </w:r>
      <w:r w:rsidRPr="00EC2E73">
        <w:rPr>
          <w:rFonts w:ascii="楷体" w:eastAsia="楷体" w:hAnsi="楷体" w:cs="Helvetica" w:hint="eastAsia"/>
          <w:b/>
          <w:color w:val="FFC000"/>
          <w:sz w:val="21"/>
          <w:szCs w:val="21"/>
          <w:highlight w:val="darkCyan"/>
        </w:rPr>
        <w:t>收讫销售款项或者取得索取销售款项凭据的当天；</w:t>
      </w:r>
      <w:r w:rsidRPr="00EC2E73">
        <w:rPr>
          <w:rFonts w:ascii="楷体" w:eastAsia="楷体" w:hAnsi="楷体" w:cs="Helvetica" w:hint="eastAsia"/>
          <w:b/>
          <w:color w:val="FF0000"/>
          <w:sz w:val="21"/>
          <w:szCs w:val="21"/>
          <w:highlight w:val="yellow"/>
        </w:rPr>
        <w:t>先开具发票的，为开具发票的当天。</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t>收讫销售款项，是指纳税人销售服务、无形资产、不动产过程中或者完成后收到款项。</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EC2E73">
        <w:rPr>
          <w:rFonts w:ascii="楷体" w:eastAsia="楷体" w:hAnsi="楷体" w:cs="Helvetica" w:hint="eastAsia"/>
          <w:b/>
          <w:color w:val="FFC000"/>
          <w:sz w:val="21"/>
          <w:szCs w:val="21"/>
          <w:highlight w:val="darkCyan"/>
        </w:rPr>
        <w:t>取得索取销售款项凭据的当天，是指书面合同确定的付款日期；</w:t>
      </w:r>
      <w:r w:rsidRPr="00EC2E73">
        <w:rPr>
          <w:rFonts w:ascii="楷体" w:eastAsia="楷体" w:hAnsi="楷体" w:cs="Helvetica" w:hint="eastAsia"/>
          <w:b/>
          <w:color w:val="FF0000"/>
          <w:sz w:val="21"/>
          <w:szCs w:val="21"/>
          <w:highlight w:val="yellow"/>
        </w:rPr>
        <w:t>未签订书面合同或者书面合同未确定付款日期的，为服务、无形资产转让完成的当天或者不动产权属变更的当天。</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EC2E73">
        <w:rPr>
          <w:rFonts w:ascii="楷体" w:eastAsia="楷体" w:hAnsi="楷体" w:cs="Helvetica" w:hint="eastAsia"/>
          <w:b/>
          <w:color w:val="FFC000"/>
          <w:sz w:val="21"/>
          <w:szCs w:val="21"/>
          <w:highlight w:val="darkCyan"/>
        </w:rPr>
        <w:t>（二）纳税人提供</w:t>
      </w:r>
      <w:r w:rsidRPr="00EC2E73">
        <w:rPr>
          <w:rFonts w:ascii="楷体" w:eastAsia="楷体" w:hAnsi="楷体" w:cs="Helvetica" w:hint="eastAsia"/>
          <w:b/>
          <w:color w:val="FF0000"/>
          <w:sz w:val="21"/>
          <w:szCs w:val="21"/>
          <w:highlight w:val="yellow"/>
        </w:rPr>
        <w:t>建筑服务、租赁服务采取预收款方式的，其纳税义务发生时间为收到预收款的当天。</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t>（三）纳税人从事金融商品转让的，为金融商品所有权转移的当天。</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C2E73">
        <w:rPr>
          <w:rFonts w:ascii="楷体" w:eastAsia="楷体" w:hAnsi="楷体" w:cs="Helvetica" w:hint="eastAsia"/>
          <w:b/>
          <w:color w:val="FFC000"/>
          <w:sz w:val="21"/>
          <w:szCs w:val="21"/>
          <w:highlight w:val="darkCyan"/>
        </w:rPr>
        <w:t>（四）纳税人发生本办法第十四条规定情形的，其纳税义务发生时间为服务、无形资产转让完成的当天或者不动产权属变更的当天。</w:t>
      </w:r>
    </w:p>
    <w:p w:rsidR="00685E5D" w:rsidRPr="00EC2E73" w:rsidRDefault="00685E5D" w:rsidP="00EC2E7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EC2E73">
        <w:rPr>
          <w:rFonts w:ascii="楷体" w:eastAsia="楷体" w:hAnsi="楷体" w:cs="Helvetica" w:hint="eastAsia"/>
          <w:b/>
          <w:color w:val="FFC000"/>
          <w:sz w:val="21"/>
          <w:szCs w:val="21"/>
          <w:highlight w:val="darkCyan"/>
        </w:rPr>
        <w:lastRenderedPageBreak/>
        <w:t>（五）增值税扣缴义务发生时间为纳税人增值税纳税义务发生的当天。</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本条是关于</w:t>
      </w:r>
      <w:r w:rsidRPr="00EC2E73">
        <w:rPr>
          <w:rStyle w:val="a4"/>
          <w:rFonts w:ascii="仿宋" w:eastAsia="仿宋" w:hAnsi="仿宋" w:hint="eastAsia"/>
          <w:color w:val="7B0C00"/>
          <w:sz w:val="21"/>
          <w:szCs w:val="21"/>
          <w:shd w:val="pct15" w:color="auto" w:fill="FFFFFF"/>
        </w:rPr>
        <w:t>纳税义务发生时间确认原则</w:t>
      </w:r>
      <w:r w:rsidRPr="00EC2E73">
        <w:rPr>
          <w:rStyle w:val="a4"/>
          <w:rFonts w:ascii="仿宋" w:eastAsia="仿宋" w:hAnsi="仿宋" w:hint="eastAsia"/>
          <w:sz w:val="21"/>
          <w:szCs w:val="21"/>
          <w:shd w:val="pct15" w:color="auto" w:fill="FFFFFF"/>
        </w:rPr>
        <w:t>的规定。</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EC2E73">
        <w:rPr>
          <w:rStyle w:val="a4"/>
          <w:rFonts w:ascii="仿宋" w:eastAsia="仿宋" w:hAnsi="仿宋" w:hint="eastAsia"/>
          <w:color w:val="FF0000"/>
          <w:sz w:val="21"/>
          <w:szCs w:val="21"/>
          <w:shd w:val="pct15" w:color="auto" w:fill="FFFFFF"/>
        </w:rPr>
        <w:t>一、先开具发票的，纳税义务发生时间为开具发票的当天。</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不论是否收取款项或提供服务，如果纳税人发生应税行为时先开具发票，其纳税义务发生时间为开具发票的当天。</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二、收讫销售款项，是指纳税人发生应税行为过程中或者完成后收到款项。</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（一）按照收讫销售款项确认应税行为纳税义务发生时间的，应以发生应税行为为前提；</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（二）收讫销售款项，是指在应税行为开始提供后收到的款项，包括在应税行为发生过程中或者完成后收取的款项；</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EC2E73">
        <w:rPr>
          <w:rStyle w:val="a4"/>
          <w:rFonts w:ascii="仿宋" w:eastAsia="仿宋" w:hAnsi="仿宋" w:hint="eastAsia"/>
          <w:sz w:val="21"/>
          <w:szCs w:val="21"/>
          <w:shd w:val="pct15" w:color="auto" w:fill="FFFFFF"/>
        </w:rPr>
        <w:t>（三）</w:t>
      </w:r>
      <w:r w:rsidRPr="005541A1">
        <w:rPr>
          <w:rStyle w:val="a4"/>
          <w:rFonts w:ascii="仿宋" w:eastAsia="仿宋" w:hAnsi="仿宋" w:hint="eastAsia"/>
          <w:color w:val="FF0000"/>
          <w:sz w:val="21"/>
          <w:szCs w:val="21"/>
          <w:shd w:val="pct15" w:color="auto" w:fill="FFFFFF"/>
        </w:rPr>
        <w:t>除了提供建筑服务、租赁服务采取预收款方式外，在发生应税行为之前收到的款项不属于收讫销售款项，不能按照该时间确认纳税义务发生。</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EC2E73">
        <w:rPr>
          <w:rStyle w:val="a4"/>
          <w:rFonts w:ascii="仿宋" w:eastAsia="仿宋" w:hAnsi="仿宋" w:hint="eastAsia"/>
          <w:sz w:val="21"/>
          <w:szCs w:val="21"/>
          <w:shd w:val="pct15" w:color="auto" w:fill="FFFFFF"/>
        </w:rPr>
        <w:t>三、</w:t>
      </w:r>
      <w:r w:rsidRPr="005541A1">
        <w:rPr>
          <w:rStyle w:val="a4"/>
          <w:rFonts w:ascii="仿宋" w:eastAsia="仿宋" w:hAnsi="仿宋" w:hint="eastAsia"/>
          <w:color w:val="FF0000"/>
          <w:sz w:val="21"/>
          <w:szCs w:val="21"/>
          <w:shd w:val="pct15" w:color="auto" w:fill="FFFFFF"/>
        </w:rPr>
        <w:t>取得索取销售款项凭据的当天，是指书面合同确定的付款日期的当天；未签订书面合同或者书面合同未确定付款日期的，为应税行为完成的当天。</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取得索取销售款项凭据的当天按照如下顺序掌握：</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（一）签订了书面合同且书面合同确定了付款日期的，按照书面合同确定的付款日期的当天确认纳税义务发生；</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（二）未签订书面合同或者书面合同未确定付款日期的，按照应税服务完成的当天确认纳税义务发生。</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四、</w:t>
      </w:r>
      <w:r w:rsidRPr="005541A1">
        <w:rPr>
          <w:rStyle w:val="a4"/>
          <w:rFonts w:ascii="仿宋" w:eastAsia="仿宋" w:hAnsi="仿宋" w:hint="eastAsia"/>
          <w:color w:val="FF0000"/>
          <w:sz w:val="21"/>
          <w:szCs w:val="21"/>
          <w:shd w:val="pct15" w:color="auto" w:fill="FFFFFF"/>
        </w:rPr>
        <w:t>纳税人提供建筑服务、租赁服务采取预收款方式的，其纳税义务发生时间为收到预收款的当天。</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纳税人提供有形动产租赁服务与提供其它应税服务的处理原则有所不同，如果纳税人采取预收款方式的，以收到预收款的当天作为纳税义务发生时间。例如：某试点纳税人出租一辆小轿车，租金</w:t>
      </w:r>
      <w:r w:rsidRPr="00EC2E73">
        <w:rPr>
          <w:rStyle w:val="a4"/>
          <w:rFonts w:ascii="仿宋" w:eastAsia="仿宋" w:hAnsi="仿宋"/>
          <w:sz w:val="21"/>
          <w:szCs w:val="21"/>
          <w:shd w:val="pct15" w:color="auto" w:fill="FFFFFF"/>
        </w:rPr>
        <w:t>5000</w:t>
      </w:r>
      <w:r w:rsidRPr="00EC2E73">
        <w:rPr>
          <w:rStyle w:val="a4"/>
          <w:rFonts w:ascii="仿宋" w:eastAsia="仿宋" w:hAnsi="仿宋" w:hint="eastAsia"/>
          <w:sz w:val="21"/>
          <w:szCs w:val="21"/>
          <w:shd w:val="pct15" w:color="auto" w:fill="FFFFFF"/>
        </w:rPr>
        <w:t>元</w:t>
      </w:r>
      <w:r w:rsidRPr="00EC2E73">
        <w:rPr>
          <w:rStyle w:val="a4"/>
          <w:rFonts w:ascii="仿宋" w:eastAsia="仿宋" w:hAnsi="仿宋"/>
          <w:sz w:val="21"/>
          <w:szCs w:val="21"/>
          <w:shd w:val="pct15" w:color="auto" w:fill="FFFFFF"/>
        </w:rPr>
        <w:t>/</w:t>
      </w:r>
      <w:r w:rsidRPr="00EC2E73">
        <w:rPr>
          <w:rStyle w:val="a4"/>
          <w:rFonts w:ascii="仿宋" w:eastAsia="仿宋" w:hAnsi="仿宋" w:hint="eastAsia"/>
          <w:sz w:val="21"/>
          <w:szCs w:val="21"/>
          <w:shd w:val="pct15" w:color="auto" w:fill="FFFFFF"/>
        </w:rPr>
        <w:t>月，一次性预收了对方一年的租金共</w:t>
      </w:r>
      <w:r w:rsidRPr="00EC2E73">
        <w:rPr>
          <w:rStyle w:val="a4"/>
          <w:rFonts w:ascii="仿宋" w:eastAsia="仿宋" w:hAnsi="仿宋"/>
          <w:sz w:val="21"/>
          <w:szCs w:val="21"/>
          <w:shd w:val="pct15" w:color="auto" w:fill="FFFFFF"/>
        </w:rPr>
        <w:t>60000</w:t>
      </w:r>
      <w:r w:rsidRPr="00EC2E73">
        <w:rPr>
          <w:rStyle w:val="a4"/>
          <w:rFonts w:ascii="仿宋" w:eastAsia="仿宋" w:hAnsi="仿宋" w:hint="eastAsia"/>
          <w:sz w:val="21"/>
          <w:szCs w:val="21"/>
          <w:shd w:val="pct15" w:color="auto" w:fill="FFFFFF"/>
        </w:rPr>
        <w:t>元，则应在收到</w:t>
      </w:r>
      <w:r w:rsidRPr="00EC2E73">
        <w:rPr>
          <w:rStyle w:val="a4"/>
          <w:rFonts w:ascii="仿宋" w:eastAsia="仿宋" w:hAnsi="仿宋"/>
          <w:sz w:val="21"/>
          <w:szCs w:val="21"/>
          <w:shd w:val="pct15" w:color="auto" w:fill="FFFFFF"/>
        </w:rPr>
        <w:t>60000</w:t>
      </w:r>
      <w:r w:rsidRPr="00EC2E73">
        <w:rPr>
          <w:rStyle w:val="a4"/>
          <w:rFonts w:ascii="仿宋" w:eastAsia="仿宋" w:hAnsi="仿宋" w:hint="eastAsia"/>
          <w:sz w:val="21"/>
          <w:szCs w:val="21"/>
          <w:shd w:val="pct15" w:color="auto" w:fill="FFFFFF"/>
        </w:rPr>
        <w:t>元租金的当天确认纳税义务发生，并按</w:t>
      </w:r>
      <w:r w:rsidRPr="00EC2E73">
        <w:rPr>
          <w:rStyle w:val="a4"/>
          <w:rFonts w:ascii="仿宋" w:eastAsia="仿宋" w:hAnsi="仿宋"/>
          <w:sz w:val="21"/>
          <w:szCs w:val="21"/>
          <w:shd w:val="pct15" w:color="auto" w:fill="FFFFFF"/>
        </w:rPr>
        <w:t>60000</w:t>
      </w:r>
      <w:r w:rsidRPr="00EC2E73">
        <w:rPr>
          <w:rStyle w:val="a4"/>
          <w:rFonts w:ascii="仿宋" w:eastAsia="仿宋" w:hAnsi="仿宋" w:hint="eastAsia"/>
          <w:sz w:val="21"/>
          <w:szCs w:val="21"/>
          <w:shd w:val="pct15" w:color="auto" w:fill="FFFFFF"/>
        </w:rPr>
        <w:t>元确认收入。而不能将</w:t>
      </w:r>
      <w:r w:rsidRPr="00EC2E73">
        <w:rPr>
          <w:rStyle w:val="a4"/>
          <w:rFonts w:ascii="仿宋" w:eastAsia="仿宋" w:hAnsi="仿宋"/>
          <w:sz w:val="21"/>
          <w:szCs w:val="21"/>
          <w:shd w:val="pct15" w:color="auto" w:fill="FFFFFF"/>
        </w:rPr>
        <w:t>60000</w:t>
      </w:r>
      <w:r w:rsidRPr="00EC2E73">
        <w:rPr>
          <w:rStyle w:val="a4"/>
          <w:rFonts w:ascii="仿宋" w:eastAsia="仿宋" w:hAnsi="仿宋" w:hint="eastAsia"/>
          <w:sz w:val="21"/>
          <w:szCs w:val="21"/>
          <w:shd w:val="pct15" w:color="auto" w:fill="FFFFFF"/>
        </w:rPr>
        <w:t>元租金采取按月分摊确认收入的方法，也不能在该业务完成后再确认收入。</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五、纳税人从事金融商品转让，为金融商品所有权转移的当天。</w:t>
      </w:r>
    </w:p>
    <w:p w:rsidR="00685E5D" w:rsidRPr="00EC2E7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C2E73">
        <w:rPr>
          <w:rStyle w:val="a4"/>
          <w:rFonts w:ascii="仿宋" w:eastAsia="仿宋" w:hAnsi="仿宋" w:hint="eastAsia"/>
          <w:sz w:val="21"/>
          <w:szCs w:val="21"/>
          <w:shd w:val="pct15" w:color="auto" w:fill="FFFFFF"/>
        </w:rPr>
        <w:t>六、纳税人发生《试点实施办法》第十四条视同发生应税行为的，其纳税义务发生时间为应税行为完成的当天。</w:t>
      </w:r>
    </w:p>
    <w:p w:rsidR="00685E5D" w:rsidRPr="00640975"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第四十六条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增值税纳税地点为：</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541A1">
        <w:rPr>
          <w:rFonts w:ascii="楷体" w:eastAsia="楷体" w:hAnsi="楷体" w:cs="Helvetica" w:hint="eastAsia"/>
          <w:b/>
          <w:color w:val="FFC000"/>
          <w:sz w:val="21"/>
          <w:szCs w:val="21"/>
          <w:highlight w:val="darkCyan"/>
        </w:rPr>
        <w:lastRenderedPageBreak/>
        <w:t>（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5541A1">
        <w:rPr>
          <w:rFonts w:ascii="楷体" w:eastAsia="楷体" w:hAnsi="楷体" w:cs="Helvetica" w:hint="eastAsia"/>
          <w:b/>
          <w:color w:val="FFC000"/>
          <w:sz w:val="21"/>
          <w:szCs w:val="21"/>
          <w:highlight w:val="darkCyan"/>
        </w:rPr>
        <w:t>（二）</w:t>
      </w:r>
      <w:r w:rsidRPr="005541A1">
        <w:rPr>
          <w:rFonts w:ascii="楷体" w:eastAsia="楷体" w:hAnsi="楷体" w:cs="Helvetica" w:hint="eastAsia"/>
          <w:b/>
          <w:color w:val="FF0000"/>
          <w:sz w:val="21"/>
          <w:szCs w:val="21"/>
          <w:highlight w:val="yellow"/>
        </w:rPr>
        <w:t>非固定业户应当向应税行为发生地主管税务机关申报纳税；未申报纳税的，由其机构所在地或者居住地主管税务机关补征税款。</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541A1">
        <w:rPr>
          <w:rFonts w:ascii="楷体" w:eastAsia="楷体" w:hAnsi="楷体" w:cs="Helvetica" w:hint="eastAsia"/>
          <w:b/>
          <w:color w:val="FFC000"/>
          <w:sz w:val="21"/>
          <w:szCs w:val="21"/>
          <w:highlight w:val="darkCyan"/>
        </w:rPr>
        <w:t>（三）其他个人提供建筑服务，销售或者租赁不动产，转让自然资源使用权，应向建筑服务发生地、不动产所在地、自然资源所在地主管税务机关申报纳税。</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5541A1">
        <w:rPr>
          <w:rFonts w:ascii="楷体" w:eastAsia="楷体" w:hAnsi="楷体" w:cs="Helvetica" w:hint="eastAsia"/>
          <w:b/>
          <w:color w:val="FFC000"/>
          <w:sz w:val="21"/>
          <w:szCs w:val="21"/>
          <w:highlight w:val="darkCyan"/>
        </w:rPr>
        <w:t>（四）扣缴义务人应当向其机构所在地或者居住地主管税务机关申报缴纳扣缴的税款。</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本条</w:t>
      </w:r>
      <w:r w:rsidRPr="005541A1">
        <w:rPr>
          <w:rStyle w:val="a4"/>
          <w:rFonts w:ascii="仿宋" w:eastAsia="仿宋" w:hAnsi="仿宋" w:hint="eastAsia"/>
          <w:color w:val="7B0C00"/>
          <w:sz w:val="21"/>
          <w:szCs w:val="21"/>
          <w:shd w:val="pct15" w:color="auto" w:fill="FFFFFF"/>
        </w:rPr>
        <w:t>明确了固定业户、非固定业户、其他个人以及扣缴义务人的纳税地点</w:t>
      </w:r>
      <w:r w:rsidRPr="005541A1">
        <w:rPr>
          <w:rStyle w:val="a4"/>
          <w:rFonts w:ascii="仿宋" w:eastAsia="仿宋" w:hAnsi="仿宋" w:hint="eastAsia"/>
          <w:sz w:val="21"/>
          <w:szCs w:val="21"/>
          <w:shd w:val="pct15" w:color="auto" w:fill="FFFFFF"/>
        </w:rPr>
        <w:t>问题。</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一、固定业户应当向其机构所在地或者居住地主管税务机关申报纳税。</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根据税收属地管辖原则，固定业户应当向其机构所在地的主管税务机关申报纳税，这是一般性规定。这里的机构所在地是指纳税人的注册登记地。如果固定业户设有分支机构，且不在同一县</w:t>
      </w:r>
      <w:r w:rsidRPr="005541A1">
        <w:rPr>
          <w:rStyle w:val="a4"/>
          <w:rFonts w:ascii="仿宋" w:eastAsia="仿宋" w:hAnsi="仿宋"/>
          <w:sz w:val="21"/>
          <w:szCs w:val="21"/>
          <w:shd w:val="pct15" w:color="auto" w:fill="FFFFFF"/>
        </w:rPr>
        <w:t>(</w:t>
      </w:r>
      <w:r w:rsidRPr="005541A1">
        <w:rPr>
          <w:rStyle w:val="a4"/>
          <w:rFonts w:ascii="仿宋" w:eastAsia="仿宋" w:hAnsi="仿宋" w:hint="eastAsia"/>
          <w:sz w:val="21"/>
          <w:szCs w:val="21"/>
          <w:shd w:val="pct15" w:color="auto" w:fill="FFFFFF"/>
        </w:rPr>
        <w:t>市</w:t>
      </w:r>
      <w:r w:rsidRPr="005541A1">
        <w:rPr>
          <w:rStyle w:val="a4"/>
          <w:rFonts w:ascii="仿宋" w:eastAsia="仿宋" w:hAnsi="仿宋"/>
          <w:sz w:val="21"/>
          <w:szCs w:val="21"/>
          <w:shd w:val="pct15" w:color="auto" w:fill="FFFFFF"/>
        </w:rPr>
        <w:t>)</w:t>
      </w:r>
      <w:r w:rsidRPr="005541A1">
        <w:rPr>
          <w:rStyle w:val="a4"/>
          <w:rFonts w:ascii="仿宋" w:eastAsia="仿宋" w:hAnsi="仿宋" w:hint="eastAsia"/>
          <w:sz w:val="21"/>
          <w:szCs w:val="21"/>
          <w:shd w:val="pct15" w:color="auto" w:fill="FFFFFF"/>
        </w:rPr>
        <w:t>的，应当分别向各自所在地的主管税务机关申报纳税。经财政部和国家税务总局或者其授权的财政和税务机关批准，可以由总机构汇总向总机构所在地的主管税务机关申报纳税。具体审批权限如下：</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（一）总机构和分支机构不在同一省、自治区、直辖市的，经财政部和国家税务总局批准，可以由总机构汇总向总机构所在地的主管税务机关申报纳税。</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（二）总机构和分支机构不在同一县</w:t>
      </w:r>
      <w:r w:rsidRPr="005541A1">
        <w:rPr>
          <w:rStyle w:val="a4"/>
          <w:rFonts w:ascii="仿宋" w:eastAsia="仿宋" w:hAnsi="仿宋"/>
          <w:sz w:val="21"/>
          <w:szCs w:val="21"/>
          <w:shd w:val="pct15" w:color="auto" w:fill="FFFFFF"/>
        </w:rPr>
        <w:t>(</w:t>
      </w:r>
      <w:r w:rsidRPr="005541A1">
        <w:rPr>
          <w:rStyle w:val="a4"/>
          <w:rFonts w:ascii="仿宋" w:eastAsia="仿宋" w:hAnsi="仿宋" w:hint="eastAsia"/>
          <w:sz w:val="21"/>
          <w:szCs w:val="21"/>
          <w:shd w:val="pct15" w:color="auto" w:fill="FFFFFF"/>
        </w:rPr>
        <w:t>市</w:t>
      </w:r>
      <w:r w:rsidRPr="005541A1">
        <w:rPr>
          <w:rStyle w:val="a4"/>
          <w:rFonts w:ascii="仿宋" w:eastAsia="仿宋" w:hAnsi="仿宋"/>
          <w:sz w:val="21"/>
          <w:szCs w:val="21"/>
          <w:shd w:val="pct15" w:color="auto" w:fill="FFFFFF"/>
        </w:rPr>
        <w:t>)</w:t>
      </w:r>
      <w:r w:rsidRPr="005541A1">
        <w:rPr>
          <w:rStyle w:val="a4"/>
          <w:rFonts w:ascii="仿宋" w:eastAsia="仿宋" w:hAnsi="仿宋" w:hint="eastAsia"/>
          <w:sz w:val="21"/>
          <w:szCs w:val="21"/>
          <w:shd w:val="pct15" w:color="auto" w:fill="FFFFFF"/>
        </w:rPr>
        <w:t>，但在同一省、自治区、直辖市范围内的，经省、自治区、直辖市财政厅（局）、国家税务局审批同意，可以由总机构汇总向总机构所在地的主管税务机关申报纳税。</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5541A1">
        <w:rPr>
          <w:rStyle w:val="a4"/>
          <w:rFonts w:ascii="仿宋" w:eastAsia="仿宋" w:hAnsi="仿宋" w:hint="eastAsia"/>
          <w:sz w:val="21"/>
          <w:szCs w:val="21"/>
          <w:shd w:val="pct15" w:color="auto" w:fill="FFFFFF"/>
        </w:rPr>
        <w:t>二、</w:t>
      </w:r>
      <w:r w:rsidRPr="005541A1">
        <w:rPr>
          <w:rStyle w:val="a4"/>
          <w:rFonts w:ascii="仿宋" w:eastAsia="仿宋" w:hAnsi="仿宋" w:hint="eastAsia"/>
          <w:color w:val="FF0000"/>
          <w:sz w:val="21"/>
          <w:szCs w:val="21"/>
          <w:shd w:val="pct15" w:color="auto" w:fill="FFFFFF"/>
        </w:rPr>
        <w:t>非固定业户应当向应税行为发生地的主管税务机关申报纳税；未申报纳税的，由其机构所在地或者居住地的主管税务机关补征税款。</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三、其他个人提供建筑服务，销售或者租赁不动产，转让自然资源使用权，应向建筑服务发生地、不动产所在地、自然资源所在地税务机关申报纳税。既维持各地原来的财政收入不变，也保证征管质量，促进各地税务机关征管积极性。</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四、为促使扣缴义务人履行扣缴义务，同时方便其申报缴纳所扣缴税款，本条规定扣缴义务人向其机构所在地或者居住地的主管税务机关申报缴纳其扣缴的税款。</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640975">
        <w:rPr>
          <w:rStyle w:val="a4"/>
          <w:rFonts w:ascii="楷体" w:eastAsia="楷体" w:hAnsi="楷体" w:cs="Helvetica" w:hint="eastAsia"/>
          <w:color w:val="FFC000"/>
          <w:sz w:val="21"/>
          <w:szCs w:val="21"/>
        </w:rPr>
        <w:t>第四十七条</w:t>
      </w:r>
      <w:r w:rsidRPr="00640975">
        <w:rPr>
          <w:rStyle w:val="a4"/>
          <w:rFonts w:ascii="Helvetica" w:eastAsia="楷体" w:hAnsi="Helvetica" w:cs="Helvetica"/>
          <w:color w:val="FFC000"/>
          <w:sz w:val="21"/>
          <w:szCs w:val="21"/>
        </w:rPr>
        <w:t> </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增值税的纳税期</w:t>
      </w:r>
      <w:r w:rsidRPr="001D3932">
        <w:rPr>
          <w:rFonts w:ascii="楷体" w:eastAsia="楷体" w:hAnsi="楷体" w:cs="Helvetica" w:hint="eastAsia"/>
          <w:b/>
          <w:color w:val="FFC000"/>
          <w:sz w:val="21"/>
          <w:szCs w:val="21"/>
          <w:highlight w:val="darkCyan"/>
        </w:rPr>
        <w:t>限分别为</w:t>
      </w:r>
      <w:r w:rsidRPr="001D3932">
        <w:rPr>
          <w:rFonts w:ascii="楷体" w:eastAsia="楷体" w:hAnsi="楷体" w:cs="Helvetica"/>
          <w:b/>
          <w:color w:val="FFC000"/>
          <w:sz w:val="21"/>
          <w:szCs w:val="21"/>
          <w:highlight w:val="darkCyan"/>
        </w:rPr>
        <w:t>1</w:t>
      </w:r>
      <w:r w:rsidRPr="001D3932">
        <w:rPr>
          <w:rFonts w:ascii="楷体" w:eastAsia="楷体" w:hAnsi="楷体" w:cs="Helvetica" w:hint="eastAsia"/>
          <w:b/>
          <w:color w:val="FFC000"/>
          <w:sz w:val="21"/>
          <w:szCs w:val="21"/>
          <w:highlight w:val="darkCyan"/>
        </w:rPr>
        <w:t>日、</w:t>
      </w:r>
      <w:r w:rsidRPr="001D3932">
        <w:rPr>
          <w:rFonts w:ascii="楷体" w:eastAsia="楷体" w:hAnsi="楷体" w:cs="Helvetica"/>
          <w:b/>
          <w:color w:val="FFC000"/>
          <w:sz w:val="21"/>
          <w:szCs w:val="21"/>
          <w:highlight w:val="darkCyan"/>
        </w:rPr>
        <w:t>3</w:t>
      </w:r>
      <w:r w:rsidRPr="001D3932">
        <w:rPr>
          <w:rFonts w:ascii="楷体" w:eastAsia="楷体" w:hAnsi="楷体" w:cs="Helvetica" w:hint="eastAsia"/>
          <w:b/>
          <w:color w:val="FFC000"/>
          <w:sz w:val="21"/>
          <w:szCs w:val="21"/>
          <w:highlight w:val="darkCyan"/>
        </w:rPr>
        <w:t>日、</w:t>
      </w:r>
      <w:r w:rsidRPr="001D3932">
        <w:rPr>
          <w:rFonts w:ascii="楷体" w:eastAsia="楷体" w:hAnsi="楷体" w:cs="Helvetica"/>
          <w:b/>
          <w:color w:val="FFC000"/>
          <w:sz w:val="21"/>
          <w:szCs w:val="21"/>
          <w:highlight w:val="darkCyan"/>
        </w:rPr>
        <w:t>5</w:t>
      </w:r>
      <w:r w:rsidRPr="001D3932">
        <w:rPr>
          <w:rFonts w:ascii="楷体" w:eastAsia="楷体" w:hAnsi="楷体" w:cs="Helvetica" w:hint="eastAsia"/>
          <w:b/>
          <w:color w:val="FFC000"/>
          <w:sz w:val="21"/>
          <w:szCs w:val="21"/>
          <w:highlight w:val="darkCyan"/>
        </w:rPr>
        <w:t>日、</w:t>
      </w:r>
      <w:r w:rsidRPr="001D3932">
        <w:rPr>
          <w:rFonts w:ascii="楷体" w:eastAsia="楷体" w:hAnsi="楷体" w:cs="Helvetica"/>
          <w:b/>
          <w:color w:val="FFC000"/>
          <w:sz w:val="21"/>
          <w:szCs w:val="21"/>
          <w:highlight w:val="darkCyan"/>
        </w:rPr>
        <w:t>10</w:t>
      </w:r>
      <w:r w:rsidRPr="001D3932">
        <w:rPr>
          <w:rFonts w:ascii="楷体" w:eastAsia="楷体" w:hAnsi="楷体" w:cs="Helvetica" w:hint="eastAsia"/>
          <w:b/>
          <w:color w:val="FFC000"/>
          <w:sz w:val="21"/>
          <w:szCs w:val="21"/>
          <w:highlight w:val="darkCyan"/>
        </w:rPr>
        <w:t>日、</w:t>
      </w:r>
      <w:r w:rsidRPr="001D3932">
        <w:rPr>
          <w:rFonts w:ascii="楷体" w:eastAsia="楷体" w:hAnsi="楷体" w:cs="Helvetica"/>
          <w:b/>
          <w:color w:val="FFC000"/>
          <w:sz w:val="21"/>
          <w:szCs w:val="21"/>
          <w:highlight w:val="darkCyan"/>
        </w:rPr>
        <w:t>15</w:t>
      </w:r>
      <w:r w:rsidRPr="001D3932">
        <w:rPr>
          <w:rFonts w:ascii="楷体" w:eastAsia="楷体" w:hAnsi="楷体" w:cs="Helvetica" w:hint="eastAsia"/>
          <w:b/>
          <w:color w:val="FFC000"/>
          <w:sz w:val="21"/>
          <w:szCs w:val="21"/>
          <w:highlight w:val="darkCyan"/>
        </w:rPr>
        <w:t>日、</w:t>
      </w:r>
      <w:r w:rsidRPr="001D3932">
        <w:rPr>
          <w:rFonts w:ascii="楷体" w:eastAsia="楷体" w:hAnsi="楷体" w:cs="Helvetica"/>
          <w:b/>
          <w:color w:val="FFC000"/>
          <w:sz w:val="21"/>
          <w:szCs w:val="21"/>
          <w:highlight w:val="darkCyan"/>
        </w:rPr>
        <w:t>1</w:t>
      </w:r>
      <w:r w:rsidRPr="001D3932">
        <w:rPr>
          <w:rFonts w:ascii="楷体" w:eastAsia="楷体" w:hAnsi="楷体" w:cs="Helvetica" w:hint="eastAsia"/>
          <w:b/>
          <w:color w:val="FFC000"/>
          <w:sz w:val="21"/>
          <w:szCs w:val="21"/>
          <w:highlight w:val="darkCyan"/>
        </w:rPr>
        <w:t>个月或者</w:t>
      </w:r>
      <w:r w:rsidRPr="001D3932">
        <w:rPr>
          <w:rFonts w:ascii="楷体" w:eastAsia="楷体" w:hAnsi="楷体" w:cs="Helvetica"/>
          <w:b/>
          <w:color w:val="FFC000"/>
          <w:sz w:val="21"/>
          <w:szCs w:val="21"/>
          <w:highlight w:val="darkCyan"/>
        </w:rPr>
        <w:t>1</w:t>
      </w:r>
      <w:r w:rsidRPr="001D3932">
        <w:rPr>
          <w:rFonts w:ascii="楷体" w:eastAsia="楷体" w:hAnsi="楷体" w:cs="Helvetica" w:hint="eastAsia"/>
          <w:b/>
          <w:color w:val="FFC000"/>
          <w:sz w:val="21"/>
          <w:szCs w:val="21"/>
          <w:highlight w:val="darkCyan"/>
        </w:rPr>
        <w:t>个季度。</w:t>
      </w:r>
      <w:r w:rsidRPr="005541A1">
        <w:rPr>
          <w:rFonts w:ascii="楷体" w:eastAsia="楷体" w:hAnsi="楷体" w:cs="Helvetica" w:hint="eastAsia"/>
          <w:b/>
          <w:color w:val="FFC000"/>
          <w:sz w:val="21"/>
          <w:szCs w:val="21"/>
          <w:highlight w:val="darkCyan"/>
        </w:rPr>
        <w:t>纳税人的具体纳税期限，由主管税务机关根据纳税人应纳税额的大小分别核定。</w:t>
      </w:r>
      <w:r w:rsidRPr="005541A1">
        <w:rPr>
          <w:rFonts w:ascii="楷体" w:eastAsia="楷体" w:hAnsi="楷体" w:cs="Helvetica" w:hint="eastAsia"/>
          <w:b/>
          <w:color w:val="FF0000"/>
          <w:sz w:val="21"/>
          <w:szCs w:val="21"/>
          <w:highlight w:val="yellow"/>
        </w:rPr>
        <w:t>以</w:t>
      </w:r>
      <w:r w:rsidRPr="005541A1">
        <w:rPr>
          <w:rFonts w:ascii="楷体" w:eastAsia="楷体" w:hAnsi="楷体" w:cs="Helvetica"/>
          <w:b/>
          <w:color w:val="FF0000"/>
          <w:sz w:val="21"/>
          <w:szCs w:val="21"/>
          <w:highlight w:val="yellow"/>
        </w:rPr>
        <w:t>1</w:t>
      </w:r>
      <w:r w:rsidRPr="005541A1">
        <w:rPr>
          <w:rFonts w:ascii="楷体" w:eastAsia="楷体" w:hAnsi="楷体" w:cs="Helvetica" w:hint="eastAsia"/>
          <w:b/>
          <w:color w:val="FF0000"/>
          <w:sz w:val="21"/>
          <w:szCs w:val="21"/>
          <w:highlight w:val="yellow"/>
        </w:rPr>
        <w:t>个季度为纳税期限的规定适用于小规模纳税人、银行、财务公司、信托投资公司、信用社，以及财政部和国家税务总局规定的其他纳税人。不能按照固定期限纳税的，可以按次纳税。</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541A1">
        <w:rPr>
          <w:rFonts w:ascii="楷体" w:eastAsia="楷体" w:hAnsi="楷体" w:cs="Helvetica" w:hint="eastAsia"/>
          <w:b/>
          <w:color w:val="FFC000"/>
          <w:sz w:val="21"/>
          <w:szCs w:val="21"/>
          <w:highlight w:val="darkCyan"/>
        </w:rPr>
        <w:lastRenderedPageBreak/>
        <w:t>纳税人以</w:t>
      </w:r>
      <w:r w:rsidRPr="005541A1">
        <w:rPr>
          <w:rFonts w:ascii="楷体" w:eastAsia="楷体" w:hAnsi="楷体" w:cs="Helvetica"/>
          <w:b/>
          <w:color w:val="FFC000"/>
          <w:sz w:val="21"/>
          <w:szCs w:val="21"/>
          <w:highlight w:val="darkCyan"/>
        </w:rPr>
        <w:t>1</w:t>
      </w:r>
      <w:r w:rsidRPr="005541A1">
        <w:rPr>
          <w:rFonts w:ascii="楷体" w:eastAsia="楷体" w:hAnsi="楷体" w:cs="Helvetica" w:hint="eastAsia"/>
          <w:b/>
          <w:color w:val="FFC000"/>
          <w:sz w:val="21"/>
          <w:szCs w:val="21"/>
          <w:highlight w:val="darkCyan"/>
        </w:rPr>
        <w:t>个月或者</w:t>
      </w:r>
      <w:r w:rsidRPr="005541A1">
        <w:rPr>
          <w:rFonts w:ascii="楷体" w:eastAsia="楷体" w:hAnsi="楷体" w:cs="Helvetica"/>
          <w:b/>
          <w:color w:val="FFC000"/>
          <w:sz w:val="21"/>
          <w:szCs w:val="21"/>
          <w:highlight w:val="darkCyan"/>
        </w:rPr>
        <w:t>1</w:t>
      </w:r>
      <w:r w:rsidRPr="005541A1">
        <w:rPr>
          <w:rFonts w:ascii="楷体" w:eastAsia="楷体" w:hAnsi="楷体" w:cs="Helvetica" w:hint="eastAsia"/>
          <w:b/>
          <w:color w:val="FFC000"/>
          <w:sz w:val="21"/>
          <w:szCs w:val="21"/>
          <w:highlight w:val="darkCyan"/>
        </w:rPr>
        <w:t>个季度为</w:t>
      </w:r>
      <w:r w:rsidRPr="005541A1">
        <w:rPr>
          <w:rFonts w:ascii="楷体" w:eastAsia="楷体" w:hAnsi="楷体" w:cs="Helvetica"/>
          <w:b/>
          <w:color w:val="FFC000"/>
          <w:sz w:val="21"/>
          <w:szCs w:val="21"/>
          <w:highlight w:val="darkCyan"/>
        </w:rPr>
        <w:t>1</w:t>
      </w:r>
      <w:r w:rsidRPr="005541A1">
        <w:rPr>
          <w:rFonts w:ascii="楷体" w:eastAsia="楷体" w:hAnsi="楷体" w:cs="Helvetica" w:hint="eastAsia"/>
          <w:b/>
          <w:color w:val="FFC000"/>
          <w:sz w:val="21"/>
          <w:szCs w:val="21"/>
          <w:highlight w:val="darkCyan"/>
        </w:rPr>
        <w:t>个纳税期的，自期满之日起</w:t>
      </w:r>
      <w:r w:rsidRPr="005541A1">
        <w:rPr>
          <w:rFonts w:ascii="楷体" w:eastAsia="楷体" w:hAnsi="楷体" w:cs="Helvetica"/>
          <w:b/>
          <w:color w:val="FFC000"/>
          <w:sz w:val="21"/>
          <w:szCs w:val="21"/>
          <w:highlight w:val="darkCyan"/>
        </w:rPr>
        <w:t>15</w:t>
      </w:r>
      <w:r w:rsidRPr="005541A1">
        <w:rPr>
          <w:rFonts w:ascii="楷体" w:eastAsia="楷体" w:hAnsi="楷体" w:cs="Helvetica" w:hint="eastAsia"/>
          <w:b/>
          <w:color w:val="FFC000"/>
          <w:sz w:val="21"/>
          <w:szCs w:val="21"/>
          <w:highlight w:val="darkCyan"/>
        </w:rPr>
        <w:t>日内申报纳税；以</w:t>
      </w:r>
      <w:r w:rsidRPr="005541A1">
        <w:rPr>
          <w:rFonts w:ascii="楷体" w:eastAsia="楷体" w:hAnsi="楷体" w:cs="Helvetica"/>
          <w:b/>
          <w:color w:val="FFC000"/>
          <w:sz w:val="21"/>
          <w:szCs w:val="21"/>
          <w:highlight w:val="darkCyan"/>
        </w:rPr>
        <w:t>1</w:t>
      </w:r>
      <w:r w:rsidRPr="005541A1">
        <w:rPr>
          <w:rFonts w:ascii="楷体" w:eastAsia="楷体" w:hAnsi="楷体" w:cs="Helvetica" w:hint="eastAsia"/>
          <w:b/>
          <w:color w:val="FFC000"/>
          <w:sz w:val="21"/>
          <w:szCs w:val="21"/>
          <w:highlight w:val="darkCyan"/>
        </w:rPr>
        <w:t>日、</w:t>
      </w:r>
      <w:r w:rsidRPr="005541A1">
        <w:rPr>
          <w:rFonts w:ascii="楷体" w:eastAsia="楷体" w:hAnsi="楷体" w:cs="Helvetica"/>
          <w:b/>
          <w:color w:val="FFC000"/>
          <w:sz w:val="21"/>
          <w:szCs w:val="21"/>
          <w:highlight w:val="darkCyan"/>
        </w:rPr>
        <w:t>3</w:t>
      </w:r>
      <w:r w:rsidRPr="005541A1">
        <w:rPr>
          <w:rFonts w:ascii="楷体" w:eastAsia="楷体" w:hAnsi="楷体" w:cs="Helvetica" w:hint="eastAsia"/>
          <w:b/>
          <w:color w:val="FFC000"/>
          <w:sz w:val="21"/>
          <w:szCs w:val="21"/>
          <w:highlight w:val="darkCyan"/>
        </w:rPr>
        <w:t>日、</w:t>
      </w:r>
      <w:r w:rsidRPr="005541A1">
        <w:rPr>
          <w:rFonts w:ascii="楷体" w:eastAsia="楷体" w:hAnsi="楷体" w:cs="Helvetica"/>
          <w:b/>
          <w:color w:val="FFC000"/>
          <w:sz w:val="21"/>
          <w:szCs w:val="21"/>
          <w:highlight w:val="darkCyan"/>
        </w:rPr>
        <w:t>5</w:t>
      </w:r>
      <w:r w:rsidRPr="005541A1">
        <w:rPr>
          <w:rFonts w:ascii="楷体" w:eastAsia="楷体" w:hAnsi="楷体" w:cs="Helvetica" w:hint="eastAsia"/>
          <w:b/>
          <w:color w:val="FFC000"/>
          <w:sz w:val="21"/>
          <w:szCs w:val="21"/>
          <w:highlight w:val="darkCyan"/>
        </w:rPr>
        <w:t>日、</w:t>
      </w:r>
      <w:r w:rsidRPr="005541A1">
        <w:rPr>
          <w:rFonts w:ascii="楷体" w:eastAsia="楷体" w:hAnsi="楷体" w:cs="Helvetica"/>
          <w:b/>
          <w:color w:val="FFC000"/>
          <w:sz w:val="21"/>
          <w:szCs w:val="21"/>
          <w:highlight w:val="darkCyan"/>
        </w:rPr>
        <w:t>10</w:t>
      </w:r>
      <w:r w:rsidRPr="005541A1">
        <w:rPr>
          <w:rFonts w:ascii="楷体" w:eastAsia="楷体" w:hAnsi="楷体" w:cs="Helvetica" w:hint="eastAsia"/>
          <w:b/>
          <w:color w:val="FFC000"/>
          <w:sz w:val="21"/>
          <w:szCs w:val="21"/>
          <w:highlight w:val="darkCyan"/>
        </w:rPr>
        <w:t>日或者</w:t>
      </w:r>
      <w:r w:rsidRPr="005541A1">
        <w:rPr>
          <w:rFonts w:ascii="楷体" w:eastAsia="楷体" w:hAnsi="楷体" w:cs="Helvetica"/>
          <w:b/>
          <w:color w:val="FFC000"/>
          <w:sz w:val="21"/>
          <w:szCs w:val="21"/>
          <w:highlight w:val="darkCyan"/>
        </w:rPr>
        <w:t>15</w:t>
      </w:r>
      <w:r w:rsidRPr="005541A1">
        <w:rPr>
          <w:rFonts w:ascii="楷体" w:eastAsia="楷体" w:hAnsi="楷体" w:cs="Helvetica" w:hint="eastAsia"/>
          <w:b/>
          <w:color w:val="FFC000"/>
          <w:sz w:val="21"/>
          <w:szCs w:val="21"/>
          <w:highlight w:val="darkCyan"/>
        </w:rPr>
        <w:t>日为</w:t>
      </w:r>
      <w:r w:rsidRPr="005541A1">
        <w:rPr>
          <w:rFonts w:ascii="楷体" w:eastAsia="楷体" w:hAnsi="楷体" w:cs="Helvetica"/>
          <w:b/>
          <w:color w:val="FFC000"/>
          <w:sz w:val="21"/>
          <w:szCs w:val="21"/>
          <w:highlight w:val="darkCyan"/>
        </w:rPr>
        <w:t>1</w:t>
      </w:r>
      <w:r w:rsidRPr="005541A1">
        <w:rPr>
          <w:rFonts w:ascii="楷体" w:eastAsia="楷体" w:hAnsi="楷体" w:cs="Helvetica" w:hint="eastAsia"/>
          <w:b/>
          <w:color w:val="FFC000"/>
          <w:sz w:val="21"/>
          <w:szCs w:val="21"/>
          <w:highlight w:val="darkCyan"/>
        </w:rPr>
        <w:t>个纳税期的，自期满之日起</w:t>
      </w:r>
      <w:r w:rsidRPr="005541A1">
        <w:rPr>
          <w:rFonts w:ascii="楷体" w:eastAsia="楷体" w:hAnsi="楷体" w:cs="Helvetica"/>
          <w:b/>
          <w:color w:val="FFC000"/>
          <w:sz w:val="21"/>
          <w:szCs w:val="21"/>
          <w:highlight w:val="darkCyan"/>
        </w:rPr>
        <w:t>5</w:t>
      </w:r>
      <w:r w:rsidRPr="005541A1">
        <w:rPr>
          <w:rFonts w:ascii="楷体" w:eastAsia="楷体" w:hAnsi="楷体" w:cs="Helvetica" w:hint="eastAsia"/>
          <w:b/>
          <w:color w:val="FFC000"/>
          <w:sz w:val="21"/>
          <w:szCs w:val="21"/>
          <w:highlight w:val="darkCyan"/>
        </w:rPr>
        <w:t>日内预缴税款，于次月</w:t>
      </w:r>
      <w:r w:rsidRPr="005541A1">
        <w:rPr>
          <w:rFonts w:ascii="楷体" w:eastAsia="楷体" w:hAnsi="楷体" w:cs="Helvetica"/>
          <w:b/>
          <w:color w:val="FFC000"/>
          <w:sz w:val="21"/>
          <w:szCs w:val="21"/>
          <w:highlight w:val="darkCyan"/>
        </w:rPr>
        <w:t>1</w:t>
      </w:r>
      <w:r w:rsidRPr="005541A1">
        <w:rPr>
          <w:rFonts w:ascii="楷体" w:eastAsia="楷体" w:hAnsi="楷体" w:cs="Helvetica" w:hint="eastAsia"/>
          <w:b/>
          <w:color w:val="FFC000"/>
          <w:sz w:val="21"/>
          <w:szCs w:val="21"/>
          <w:highlight w:val="darkCyan"/>
        </w:rPr>
        <w:t>日起</w:t>
      </w:r>
      <w:r w:rsidRPr="005541A1">
        <w:rPr>
          <w:rFonts w:ascii="楷体" w:eastAsia="楷体" w:hAnsi="楷体" w:cs="Helvetica"/>
          <w:b/>
          <w:color w:val="FFC000"/>
          <w:sz w:val="21"/>
          <w:szCs w:val="21"/>
          <w:highlight w:val="darkCyan"/>
        </w:rPr>
        <w:t>15</w:t>
      </w:r>
      <w:r w:rsidRPr="005541A1">
        <w:rPr>
          <w:rFonts w:ascii="楷体" w:eastAsia="楷体" w:hAnsi="楷体" w:cs="Helvetica" w:hint="eastAsia"/>
          <w:b/>
          <w:color w:val="FFC000"/>
          <w:sz w:val="21"/>
          <w:szCs w:val="21"/>
          <w:highlight w:val="darkCyan"/>
        </w:rPr>
        <w:t>日内申报纳税并结清上月应纳税款。</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5541A1">
        <w:rPr>
          <w:rFonts w:ascii="楷体" w:eastAsia="楷体" w:hAnsi="楷体" w:cs="Helvetica" w:hint="eastAsia"/>
          <w:b/>
          <w:color w:val="FFC000"/>
          <w:sz w:val="21"/>
          <w:szCs w:val="21"/>
          <w:highlight w:val="darkCyan"/>
        </w:rPr>
        <w:t>扣缴义务人解缴税款的期限，按照前两款规定执行。</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本条是关于增值税的纳税期限的规定。</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目前我市纳税人增值税纳税期限如下：</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一、增值税一般纳税人提供应税服务的</w:t>
      </w:r>
      <w:r w:rsidRPr="005541A1">
        <w:rPr>
          <w:rStyle w:val="a4"/>
          <w:rFonts w:ascii="仿宋" w:eastAsia="仿宋" w:hAnsi="仿宋"/>
          <w:sz w:val="21"/>
          <w:szCs w:val="21"/>
          <w:shd w:val="pct15" w:color="auto" w:fill="FFFFFF"/>
        </w:rPr>
        <w:t>(</w:t>
      </w:r>
      <w:r w:rsidRPr="005541A1">
        <w:rPr>
          <w:rStyle w:val="a4"/>
          <w:rFonts w:ascii="仿宋" w:eastAsia="仿宋" w:hAnsi="仿宋" w:hint="eastAsia"/>
          <w:sz w:val="21"/>
          <w:szCs w:val="21"/>
          <w:shd w:val="pct15" w:color="auto" w:fill="FFFFFF"/>
        </w:rPr>
        <w:t>除另有规定以外</w:t>
      </w:r>
      <w:r w:rsidRPr="005541A1">
        <w:rPr>
          <w:rStyle w:val="a4"/>
          <w:rFonts w:ascii="仿宋" w:eastAsia="仿宋" w:hAnsi="仿宋"/>
          <w:sz w:val="21"/>
          <w:szCs w:val="21"/>
          <w:shd w:val="pct15" w:color="auto" w:fill="FFFFFF"/>
        </w:rPr>
        <w:t>)</w:t>
      </w:r>
      <w:r w:rsidRPr="005541A1">
        <w:rPr>
          <w:rStyle w:val="a4"/>
          <w:rFonts w:ascii="仿宋" w:eastAsia="仿宋" w:hAnsi="仿宋" w:hint="eastAsia"/>
          <w:sz w:val="21"/>
          <w:szCs w:val="21"/>
          <w:shd w:val="pct15" w:color="auto" w:fill="FFFFFF"/>
        </w:rPr>
        <w:t>，以</w:t>
      </w:r>
      <w:r w:rsidRPr="005541A1">
        <w:rPr>
          <w:rStyle w:val="a4"/>
          <w:rFonts w:ascii="仿宋" w:eastAsia="仿宋" w:hAnsi="仿宋"/>
          <w:sz w:val="21"/>
          <w:szCs w:val="21"/>
          <w:shd w:val="pct15" w:color="auto" w:fill="FFFFFF"/>
        </w:rPr>
        <w:t>1</w:t>
      </w:r>
      <w:r w:rsidRPr="005541A1">
        <w:rPr>
          <w:rStyle w:val="a4"/>
          <w:rFonts w:ascii="仿宋" w:eastAsia="仿宋" w:hAnsi="仿宋" w:hint="eastAsia"/>
          <w:sz w:val="21"/>
          <w:szCs w:val="21"/>
          <w:shd w:val="pct15" w:color="auto" w:fill="FFFFFF"/>
        </w:rPr>
        <w:t>个月为</w:t>
      </w:r>
      <w:r w:rsidRPr="005541A1">
        <w:rPr>
          <w:rStyle w:val="a4"/>
          <w:rFonts w:ascii="仿宋" w:eastAsia="仿宋" w:hAnsi="仿宋"/>
          <w:sz w:val="21"/>
          <w:szCs w:val="21"/>
          <w:shd w:val="pct15" w:color="auto" w:fill="FFFFFF"/>
        </w:rPr>
        <w:t>1</w:t>
      </w:r>
      <w:r w:rsidRPr="005541A1">
        <w:rPr>
          <w:rStyle w:val="a4"/>
          <w:rFonts w:ascii="仿宋" w:eastAsia="仿宋" w:hAnsi="仿宋" w:hint="eastAsia"/>
          <w:sz w:val="21"/>
          <w:szCs w:val="21"/>
          <w:shd w:val="pct15" w:color="auto" w:fill="FFFFFF"/>
        </w:rPr>
        <w:t>个纳税期，并自期满之日起</w:t>
      </w:r>
      <w:r w:rsidRPr="005541A1">
        <w:rPr>
          <w:rStyle w:val="a4"/>
          <w:rFonts w:ascii="仿宋" w:eastAsia="仿宋" w:hAnsi="仿宋"/>
          <w:sz w:val="21"/>
          <w:szCs w:val="21"/>
          <w:shd w:val="pct15" w:color="auto" w:fill="FFFFFF"/>
        </w:rPr>
        <w:t>15</w:t>
      </w:r>
      <w:r w:rsidRPr="005541A1">
        <w:rPr>
          <w:rStyle w:val="a4"/>
          <w:rFonts w:ascii="仿宋" w:eastAsia="仿宋" w:hAnsi="仿宋" w:hint="eastAsia"/>
          <w:sz w:val="21"/>
          <w:szCs w:val="21"/>
          <w:shd w:val="pct15" w:color="auto" w:fill="FFFFFF"/>
        </w:rPr>
        <w:t>日内申报纳税。</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二、增值税小规模纳税人（《试点实施办法》规定的其他个人除外）提供应税服务的，原则上以</w:t>
      </w:r>
      <w:r w:rsidRPr="005541A1">
        <w:rPr>
          <w:rStyle w:val="a4"/>
          <w:rFonts w:ascii="仿宋" w:eastAsia="仿宋" w:hAnsi="仿宋"/>
          <w:sz w:val="21"/>
          <w:szCs w:val="21"/>
          <w:shd w:val="pct15" w:color="auto" w:fill="FFFFFF"/>
        </w:rPr>
        <w:t>1</w:t>
      </w:r>
      <w:r w:rsidRPr="005541A1">
        <w:rPr>
          <w:rStyle w:val="a4"/>
          <w:rFonts w:ascii="仿宋" w:eastAsia="仿宋" w:hAnsi="仿宋" w:hint="eastAsia"/>
          <w:sz w:val="21"/>
          <w:szCs w:val="21"/>
          <w:shd w:val="pct15" w:color="auto" w:fill="FFFFFF"/>
        </w:rPr>
        <w:t>个季度为</w:t>
      </w:r>
      <w:r w:rsidRPr="005541A1">
        <w:rPr>
          <w:rStyle w:val="a4"/>
          <w:rFonts w:ascii="仿宋" w:eastAsia="仿宋" w:hAnsi="仿宋"/>
          <w:sz w:val="21"/>
          <w:szCs w:val="21"/>
          <w:shd w:val="pct15" w:color="auto" w:fill="FFFFFF"/>
        </w:rPr>
        <w:t>1</w:t>
      </w:r>
      <w:r w:rsidRPr="005541A1">
        <w:rPr>
          <w:rStyle w:val="a4"/>
          <w:rFonts w:ascii="仿宋" w:eastAsia="仿宋" w:hAnsi="仿宋" w:hint="eastAsia"/>
          <w:sz w:val="21"/>
          <w:szCs w:val="21"/>
          <w:shd w:val="pct15" w:color="auto" w:fill="FFFFFF"/>
        </w:rPr>
        <w:t>个纳税期，并自季满之日起</w:t>
      </w:r>
      <w:r w:rsidRPr="005541A1">
        <w:rPr>
          <w:rStyle w:val="a4"/>
          <w:rFonts w:ascii="仿宋" w:eastAsia="仿宋" w:hAnsi="仿宋"/>
          <w:sz w:val="21"/>
          <w:szCs w:val="21"/>
          <w:shd w:val="pct15" w:color="auto" w:fill="FFFFFF"/>
        </w:rPr>
        <w:t>15</w:t>
      </w:r>
      <w:r w:rsidRPr="005541A1">
        <w:rPr>
          <w:rStyle w:val="a4"/>
          <w:rFonts w:ascii="仿宋" w:eastAsia="仿宋" w:hAnsi="仿宋" w:hint="eastAsia"/>
          <w:sz w:val="21"/>
          <w:szCs w:val="21"/>
          <w:shd w:val="pct15" w:color="auto" w:fill="FFFFFF"/>
        </w:rPr>
        <w:t>日内申报纳税。</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5541A1">
        <w:rPr>
          <w:rStyle w:val="a4"/>
          <w:rFonts w:ascii="仿宋" w:eastAsia="仿宋" w:hAnsi="仿宋" w:hint="eastAsia"/>
          <w:sz w:val="21"/>
          <w:szCs w:val="21"/>
          <w:shd w:val="pct15" w:color="auto" w:fill="FFFFFF"/>
        </w:rPr>
        <w:t>三、</w:t>
      </w:r>
      <w:r w:rsidRPr="005541A1">
        <w:rPr>
          <w:rStyle w:val="a4"/>
          <w:rFonts w:ascii="仿宋" w:eastAsia="仿宋" w:hAnsi="仿宋" w:hint="eastAsia"/>
          <w:color w:val="FF0000"/>
          <w:sz w:val="21"/>
          <w:szCs w:val="21"/>
          <w:shd w:val="pct15" w:color="auto" w:fill="FFFFFF"/>
        </w:rPr>
        <w:t>《试点实施办法》规定的其他个人提供应税服务的，实行按次纳税。</w:t>
      </w:r>
    </w:p>
    <w:p w:rsidR="00685E5D" w:rsidRPr="005541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541A1">
        <w:rPr>
          <w:rStyle w:val="a4"/>
          <w:rFonts w:ascii="仿宋" w:eastAsia="仿宋" w:hAnsi="仿宋" w:hint="eastAsia"/>
          <w:sz w:val="21"/>
          <w:szCs w:val="21"/>
          <w:shd w:val="pct15" w:color="auto" w:fill="FFFFFF"/>
        </w:rPr>
        <w:t>四、财政部和国家税务总局另有规定的，按规定执行。</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第六章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税收减免的处理</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第四十八条</w:t>
      </w:r>
      <w:r w:rsidRPr="00640975">
        <w:rPr>
          <w:rFonts w:ascii="Helvetica" w:eastAsia="楷体" w:hAnsi="Helvetica" w:cs="Helvetica"/>
          <w:b/>
          <w:color w:val="FFC000"/>
          <w:sz w:val="21"/>
          <w:szCs w:val="21"/>
          <w:highlight w:val="darkCyan"/>
        </w:rPr>
        <w:t>  </w:t>
      </w:r>
      <w:r w:rsidRPr="00640975">
        <w:rPr>
          <w:rFonts w:ascii="楷体" w:eastAsia="楷体" w:hAnsi="楷体" w:cs="Helvetica" w:hint="eastAsia"/>
          <w:b/>
          <w:color w:val="FFC000"/>
          <w:sz w:val="21"/>
          <w:szCs w:val="21"/>
          <w:highlight w:val="darkCyan"/>
        </w:rPr>
        <w:t>纳</w:t>
      </w:r>
      <w:r w:rsidRPr="001D3932">
        <w:rPr>
          <w:rFonts w:ascii="楷体" w:eastAsia="楷体" w:hAnsi="楷体" w:cs="Helvetica" w:hint="eastAsia"/>
          <w:b/>
          <w:color w:val="FFC000"/>
          <w:sz w:val="21"/>
          <w:szCs w:val="21"/>
          <w:highlight w:val="darkCyan"/>
        </w:rPr>
        <w:t>税人发生应税行为适用免税、减税规定的，可以放弃免税、减税，依照本办法</w:t>
      </w:r>
      <w:r w:rsidRPr="005541A1">
        <w:rPr>
          <w:rFonts w:ascii="楷体" w:eastAsia="楷体" w:hAnsi="楷体" w:cs="Helvetica" w:hint="eastAsia"/>
          <w:b/>
          <w:color w:val="FFC000"/>
          <w:sz w:val="21"/>
          <w:szCs w:val="21"/>
          <w:highlight w:val="darkCyan"/>
        </w:rPr>
        <w:t>的规定缴纳增值税。放弃免税、减税后，</w:t>
      </w:r>
      <w:r w:rsidRPr="005541A1">
        <w:rPr>
          <w:rFonts w:ascii="楷体" w:eastAsia="楷体" w:hAnsi="楷体" w:cs="Helvetica"/>
          <w:b/>
          <w:color w:val="FFC000"/>
          <w:sz w:val="21"/>
          <w:szCs w:val="21"/>
          <w:highlight w:val="darkCyan"/>
        </w:rPr>
        <w:t>36</w:t>
      </w:r>
      <w:r w:rsidRPr="005541A1">
        <w:rPr>
          <w:rFonts w:ascii="楷体" w:eastAsia="楷体" w:hAnsi="楷体" w:cs="Helvetica" w:hint="eastAsia"/>
          <w:b/>
          <w:color w:val="FFC000"/>
          <w:sz w:val="21"/>
          <w:szCs w:val="21"/>
          <w:highlight w:val="darkCyan"/>
        </w:rPr>
        <w:t>个月内不得再申请免税、减税。</w:t>
      </w:r>
    </w:p>
    <w:p w:rsidR="00685E5D" w:rsidRPr="005541A1" w:rsidRDefault="00685E5D" w:rsidP="005541A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5541A1">
        <w:rPr>
          <w:rFonts w:ascii="楷体" w:eastAsia="楷体" w:hAnsi="楷体" w:cs="Helvetica" w:hint="eastAsia"/>
          <w:b/>
          <w:color w:val="FFC000"/>
          <w:sz w:val="21"/>
          <w:szCs w:val="21"/>
          <w:highlight w:val="darkCyan"/>
        </w:rPr>
        <w:t>纳税人发生应税行为同时适用免税和零税率规定的，纳税人可以选择适用免税或者零税率。</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本条是对税收减免处理的规定。现行的增值税税收优惠主要包括：</w:t>
      </w:r>
      <w:r w:rsidRPr="00AB69FF">
        <w:rPr>
          <w:rStyle w:val="a4"/>
          <w:rFonts w:ascii="仿宋" w:eastAsia="仿宋" w:hAnsi="仿宋" w:hint="eastAsia"/>
          <w:color w:val="7B0C00"/>
          <w:sz w:val="21"/>
          <w:szCs w:val="21"/>
          <w:shd w:val="pct15" w:color="auto" w:fill="FFFFFF"/>
        </w:rPr>
        <w:t>直接免税、减征税款、即征即退</w:t>
      </w:r>
      <w:r w:rsidRPr="00AB69FF">
        <w:rPr>
          <w:rStyle w:val="a4"/>
          <w:rFonts w:ascii="仿宋" w:eastAsia="仿宋" w:hAnsi="仿宋" w:hint="eastAsia"/>
          <w:sz w:val="21"/>
          <w:szCs w:val="21"/>
          <w:shd w:val="pct15" w:color="auto" w:fill="FFFFFF"/>
        </w:rPr>
        <w:t>（税务机关负责退税）、</w:t>
      </w:r>
      <w:r w:rsidRPr="00AB69FF">
        <w:rPr>
          <w:rStyle w:val="a4"/>
          <w:rFonts w:ascii="仿宋" w:eastAsia="仿宋" w:hAnsi="仿宋" w:hint="eastAsia"/>
          <w:color w:val="7B0C00"/>
          <w:sz w:val="21"/>
          <w:szCs w:val="21"/>
          <w:shd w:val="pct15" w:color="auto" w:fill="FFFFFF"/>
        </w:rPr>
        <w:t>先征后返</w:t>
      </w:r>
      <w:r w:rsidRPr="00AB69FF">
        <w:rPr>
          <w:rStyle w:val="a4"/>
          <w:rFonts w:ascii="仿宋" w:eastAsia="仿宋" w:hAnsi="仿宋" w:hint="eastAsia"/>
          <w:sz w:val="21"/>
          <w:szCs w:val="21"/>
          <w:shd w:val="pct15" w:color="auto" w:fill="FFFFFF"/>
        </w:rPr>
        <w:t>（财政部门负责退税）等形式。销售服务、无形资产或者不动产由营业税改征增值税后，为实现试点纳税人原享受的营业税优惠政策平稳过渡，</w:t>
      </w:r>
      <w:r w:rsidRPr="00AB69FF">
        <w:rPr>
          <w:rStyle w:val="a4"/>
          <w:rFonts w:ascii="仿宋" w:eastAsia="仿宋" w:hAnsi="仿宋" w:hint="eastAsia"/>
          <w:color w:val="FF0000"/>
          <w:sz w:val="21"/>
          <w:szCs w:val="21"/>
          <w:shd w:val="pct15" w:color="auto" w:fill="FFFFFF"/>
        </w:rPr>
        <w:t>《营业税改征增值税试点过渡政策的规定》</w:t>
      </w:r>
      <w:r w:rsidRPr="00AB69FF">
        <w:rPr>
          <w:rStyle w:val="a4"/>
          <w:rFonts w:ascii="仿宋" w:eastAsia="仿宋" w:hAnsi="仿宋" w:hint="eastAsia"/>
          <w:sz w:val="21"/>
          <w:szCs w:val="21"/>
          <w:shd w:val="pct15" w:color="auto" w:fill="FFFFFF"/>
        </w:rPr>
        <w:t>明确了在试点期间试点纳税人可以享受的有关增值税优惠政策。</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试点纳税人发生应税行为适用免税、减税规定的，可以放弃免税、减税，依照本办法的规定缴纳增值税。放弃免税、减税后，</w:t>
      </w:r>
      <w:r w:rsidRPr="00AB69FF">
        <w:rPr>
          <w:rStyle w:val="a4"/>
          <w:rFonts w:ascii="仿宋" w:eastAsia="仿宋" w:hAnsi="仿宋"/>
          <w:sz w:val="21"/>
          <w:szCs w:val="21"/>
          <w:shd w:val="pct15" w:color="auto" w:fill="FFFFFF"/>
        </w:rPr>
        <w:t>36</w:t>
      </w:r>
      <w:r w:rsidRPr="00AB69FF">
        <w:rPr>
          <w:rStyle w:val="a4"/>
          <w:rFonts w:ascii="仿宋" w:eastAsia="仿宋" w:hAnsi="仿宋" w:hint="eastAsia"/>
          <w:sz w:val="21"/>
          <w:szCs w:val="21"/>
          <w:shd w:val="pct15" w:color="auto" w:fill="FFFFFF"/>
        </w:rPr>
        <w:t>个月内不得再申请免税、减税。</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要理解本条规定还需注意以下几个方面：</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B69FF">
        <w:rPr>
          <w:rStyle w:val="a4"/>
          <w:rFonts w:ascii="仿宋" w:eastAsia="仿宋" w:hAnsi="仿宋" w:hint="eastAsia"/>
          <w:color w:val="FF0000"/>
          <w:sz w:val="21"/>
          <w:szCs w:val="21"/>
          <w:shd w:val="pct15" w:color="auto" w:fill="FFFFFF"/>
        </w:rPr>
        <w:t>一、放弃免税权的增值税一般纳税人发生应税行为可以开具增值税专用发票。</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B69FF">
        <w:rPr>
          <w:rStyle w:val="a4"/>
          <w:rFonts w:ascii="仿宋" w:eastAsia="仿宋" w:hAnsi="仿宋" w:hint="eastAsia"/>
          <w:color w:val="FF0000"/>
          <w:sz w:val="21"/>
          <w:szCs w:val="21"/>
          <w:shd w:val="pct15" w:color="auto" w:fill="FFFFFF"/>
        </w:rPr>
        <w:t>二、纳税人一经放弃免税权，其</w:t>
      </w:r>
      <w:r w:rsidR="00AB69FF" w:rsidRPr="00AB69FF">
        <w:rPr>
          <w:rStyle w:val="a4"/>
          <w:rFonts w:ascii="仿宋" w:eastAsia="仿宋" w:hAnsi="仿宋" w:hint="eastAsia"/>
          <w:color w:val="FF0000"/>
          <w:sz w:val="21"/>
          <w:szCs w:val="21"/>
          <w:shd w:val="pct15" w:color="auto" w:fill="FFFFFF"/>
        </w:rPr>
        <w:t>他</w:t>
      </w:r>
      <w:r w:rsidRPr="00AB69FF">
        <w:rPr>
          <w:rStyle w:val="a4"/>
          <w:rFonts w:ascii="仿宋" w:eastAsia="仿宋" w:hAnsi="仿宋" w:hint="eastAsia"/>
          <w:color w:val="FF0000"/>
          <w:sz w:val="21"/>
          <w:szCs w:val="21"/>
          <w:shd w:val="pct15" w:color="auto" w:fill="FFFFFF"/>
        </w:rPr>
        <w:t>发生的全部应税行为均应按照适用税率征税，不得选择某一免税项目放弃免税权，也不得根据不同的对象选择部分应税行为放弃免税权。</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AB69FF">
        <w:rPr>
          <w:rStyle w:val="a4"/>
          <w:rFonts w:ascii="仿宋" w:eastAsia="仿宋" w:hAnsi="仿宋" w:hint="eastAsia"/>
          <w:color w:val="FF0000"/>
          <w:sz w:val="21"/>
          <w:szCs w:val="21"/>
          <w:shd w:val="pct15" w:color="auto" w:fill="FFFFFF"/>
        </w:rPr>
        <w:t>三、纳税人在免税期内购进用于免税项目的货物、加工修理修配劳务或者应税行为所取得的增值税扣税凭证，一律不得抵扣。</w:t>
      </w:r>
    </w:p>
    <w:p w:rsidR="00685E5D" w:rsidRPr="00AB69FF" w:rsidRDefault="00685E5D" w:rsidP="00AB69FF">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第四十九条</w:t>
      </w:r>
      <w:r w:rsidRPr="00640975">
        <w:rPr>
          <w:rStyle w:val="a4"/>
          <w:rFonts w:ascii="Helvetica" w:eastAsia="楷体" w:hAnsi="Helvetica" w:cs="Helvetica"/>
          <w:color w:val="FFC000"/>
          <w:sz w:val="21"/>
          <w:szCs w:val="21"/>
        </w:rPr>
        <w:t> </w:t>
      </w:r>
      <w:r w:rsidRPr="00640975">
        <w:rPr>
          <w:rFonts w:ascii="Helvetica" w:eastAsia="楷体" w:hAnsi="Helvetica" w:cs="Helvetica"/>
          <w:b/>
          <w:color w:val="FFC000"/>
          <w:sz w:val="21"/>
          <w:szCs w:val="21"/>
          <w:highlight w:val="darkCyan"/>
        </w:rPr>
        <w:t> </w:t>
      </w:r>
      <w:r w:rsidRPr="00FF21FD">
        <w:rPr>
          <w:rFonts w:ascii="楷体" w:eastAsia="楷体" w:hAnsi="楷体" w:cs="Helvetica" w:hint="eastAsia"/>
          <w:b/>
          <w:color w:val="FF0000"/>
          <w:sz w:val="21"/>
          <w:szCs w:val="21"/>
          <w:highlight w:val="yellow"/>
        </w:rPr>
        <w:t>个人</w:t>
      </w:r>
      <w:r w:rsidRPr="00AB69FF">
        <w:rPr>
          <w:rFonts w:ascii="楷体" w:eastAsia="楷体" w:hAnsi="楷体" w:cs="Helvetica" w:hint="eastAsia"/>
          <w:b/>
          <w:color w:val="FFC000"/>
          <w:sz w:val="21"/>
          <w:szCs w:val="21"/>
          <w:highlight w:val="darkCyan"/>
        </w:rPr>
        <w:t>发生应税行为的销售额未达到增值税起征点的，免征增值税；达到起征点的，全额计算缴纳增值税。</w:t>
      </w:r>
    </w:p>
    <w:p w:rsidR="00685E5D" w:rsidRPr="00AB69FF" w:rsidRDefault="00685E5D" w:rsidP="00AB69FF">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AB69FF">
        <w:rPr>
          <w:rFonts w:ascii="楷体" w:eastAsia="楷体" w:hAnsi="楷体" w:cs="Helvetica" w:hint="eastAsia"/>
          <w:b/>
          <w:color w:val="FFC000"/>
          <w:sz w:val="21"/>
          <w:szCs w:val="21"/>
          <w:highlight w:val="darkCyan"/>
        </w:rPr>
        <w:lastRenderedPageBreak/>
        <w:t>增值税起征点不适用于登记为一般纳税人的个体工商户。</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本条是关于</w:t>
      </w:r>
      <w:r w:rsidRPr="00AB69FF">
        <w:rPr>
          <w:rStyle w:val="a4"/>
          <w:rFonts w:ascii="仿宋" w:eastAsia="仿宋" w:hAnsi="仿宋" w:hint="eastAsia"/>
          <w:color w:val="7B0C00"/>
          <w:sz w:val="21"/>
          <w:szCs w:val="21"/>
          <w:shd w:val="pct15" w:color="auto" w:fill="FFFFFF"/>
        </w:rPr>
        <w:t>增值税起征点</w:t>
      </w:r>
      <w:r w:rsidRPr="00AB69FF">
        <w:rPr>
          <w:rStyle w:val="a4"/>
          <w:rFonts w:ascii="仿宋" w:eastAsia="仿宋" w:hAnsi="仿宋" w:hint="eastAsia"/>
          <w:sz w:val="21"/>
          <w:szCs w:val="21"/>
          <w:shd w:val="pct15" w:color="auto" w:fill="FFFFFF"/>
        </w:rPr>
        <w:t>的规定</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一、适用范围</w:t>
      </w:r>
    </w:p>
    <w:p w:rsidR="00D27A87" w:rsidRDefault="00685E5D" w:rsidP="00247C64">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1D3932">
        <w:rPr>
          <w:rStyle w:val="a4"/>
          <w:rFonts w:ascii="仿宋" w:eastAsia="仿宋" w:hAnsi="仿宋" w:hint="eastAsia"/>
          <w:color w:val="FF0000"/>
          <w:sz w:val="21"/>
          <w:szCs w:val="21"/>
          <w:shd w:val="pct15" w:color="auto" w:fill="FFFFFF"/>
        </w:rPr>
        <w:t>增值税起征点仅适用于个体工商户小规模纳税人纳税的和其他个人。</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二、销售额的确定</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增值税起征点所称的销售额不包括其应纳税额，即不含税销售额。</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三、达到增值税起征点的征税规定</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纳税人达到增值税起征点的，应全额计算缴纳增值税，不应仅就超过增值税起征点的部分计算缴纳增值税。</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例如：纳税人提供应税服务的起征点为</w:t>
      </w:r>
      <w:r w:rsidRPr="00AB69FF">
        <w:rPr>
          <w:rStyle w:val="a4"/>
          <w:rFonts w:ascii="仿宋" w:eastAsia="仿宋" w:hAnsi="仿宋"/>
          <w:sz w:val="21"/>
          <w:szCs w:val="21"/>
          <w:shd w:val="pct15" w:color="auto" w:fill="FFFFFF"/>
        </w:rPr>
        <w:t>20000</w:t>
      </w:r>
      <w:r w:rsidRPr="00AB69FF">
        <w:rPr>
          <w:rStyle w:val="a4"/>
          <w:rFonts w:ascii="仿宋" w:eastAsia="仿宋" w:hAnsi="仿宋" w:hint="eastAsia"/>
          <w:sz w:val="21"/>
          <w:szCs w:val="21"/>
          <w:shd w:val="pct15" w:color="auto" w:fill="FFFFFF"/>
        </w:rPr>
        <w:t>元，某个体工商户（小规模纳税人）本月取得餐饮服务收入</w:t>
      </w:r>
      <w:r w:rsidRPr="00AB69FF">
        <w:rPr>
          <w:rStyle w:val="a4"/>
          <w:rFonts w:ascii="仿宋" w:eastAsia="仿宋" w:hAnsi="仿宋"/>
          <w:sz w:val="21"/>
          <w:szCs w:val="21"/>
          <w:shd w:val="pct15" w:color="auto" w:fill="FFFFFF"/>
        </w:rPr>
        <w:t>40000</w:t>
      </w:r>
      <w:r w:rsidRPr="00AB69FF">
        <w:rPr>
          <w:rStyle w:val="a4"/>
          <w:rFonts w:ascii="仿宋" w:eastAsia="仿宋" w:hAnsi="仿宋" w:hint="eastAsia"/>
          <w:sz w:val="21"/>
          <w:szCs w:val="21"/>
          <w:shd w:val="pct15" w:color="auto" w:fill="FFFFFF"/>
        </w:rPr>
        <w:t>元（含税），该个体工商户本月应缴纳多少增值税？</w:t>
      </w:r>
    </w:p>
    <w:p w:rsidR="00685E5D" w:rsidRPr="00AB69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AB69FF">
        <w:rPr>
          <w:rStyle w:val="a4"/>
          <w:rFonts w:ascii="仿宋" w:eastAsia="仿宋" w:hAnsi="仿宋" w:hint="eastAsia"/>
          <w:sz w:val="21"/>
          <w:szCs w:val="21"/>
          <w:shd w:val="pct15" w:color="auto" w:fill="FFFFFF"/>
        </w:rPr>
        <w:t>分析：因为提供应税服务的起征点为</w:t>
      </w:r>
      <w:r w:rsidRPr="00AB69FF">
        <w:rPr>
          <w:rStyle w:val="a4"/>
          <w:rFonts w:ascii="仿宋" w:eastAsia="仿宋" w:hAnsi="仿宋"/>
          <w:sz w:val="21"/>
          <w:szCs w:val="21"/>
          <w:shd w:val="pct15" w:color="auto" w:fill="FFFFFF"/>
        </w:rPr>
        <w:t>40000</w:t>
      </w:r>
      <w:r w:rsidRPr="00AB69FF">
        <w:rPr>
          <w:rStyle w:val="a4"/>
          <w:rFonts w:ascii="仿宋" w:eastAsia="仿宋" w:hAnsi="仿宋" w:hint="eastAsia"/>
          <w:sz w:val="21"/>
          <w:szCs w:val="21"/>
          <w:shd w:val="pct15" w:color="auto" w:fill="FFFFFF"/>
        </w:rPr>
        <w:t>元，该个体工商户本月餐饮服务不含税收入为</w:t>
      </w:r>
      <w:r w:rsidRPr="00AB69FF">
        <w:rPr>
          <w:rStyle w:val="a4"/>
          <w:rFonts w:ascii="仿宋" w:eastAsia="仿宋" w:hAnsi="仿宋"/>
          <w:sz w:val="21"/>
          <w:szCs w:val="21"/>
          <w:shd w:val="pct15" w:color="auto" w:fill="FFFFFF"/>
        </w:rPr>
        <w:t>40000</w:t>
      </w:r>
      <w:r w:rsidRPr="00AB69FF">
        <w:rPr>
          <w:rStyle w:val="a4"/>
          <w:rFonts w:ascii="仿宋" w:eastAsia="仿宋" w:hAnsi="仿宋" w:hint="eastAsia"/>
          <w:sz w:val="21"/>
          <w:szCs w:val="21"/>
          <w:shd w:val="pct15" w:color="auto" w:fill="FFFFFF"/>
        </w:rPr>
        <w:t>÷（</w:t>
      </w:r>
      <w:r w:rsidRPr="00AB69FF">
        <w:rPr>
          <w:rStyle w:val="a4"/>
          <w:rFonts w:ascii="仿宋" w:eastAsia="仿宋" w:hAnsi="仿宋"/>
          <w:sz w:val="21"/>
          <w:szCs w:val="21"/>
          <w:shd w:val="pct15" w:color="auto" w:fill="FFFFFF"/>
        </w:rPr>
        <w:t>1+3%</w:t>
      </w:r>
      <w:r w:rsidRPr="00AB69FF">
        <w:rPr>
          <w:rStyle w:val="a4"/>
          <w:rFonts w:ascii="仿宋" w:eastAsia="仿宋" w:hAnsi="仿宋" w:hint="eastAsia"/>
          <w:sz w:val="21"/>
          <w:szCs w:val="21"/>
          <w:shd w:val="pct15" w:color="auto" w:fill="FFFFFF"/>
        </w:rPr>
        <w:t>）</w:t>
      </w:r>
      <w:r w:rsidRPr="00AB69FF">
        <w:rPr>
          <w:rStyle w:val="a4"/>
          <w:rFonts w:ascii="仿宋" w:eastAsia="仿宋" w:hAnsi="仿宋"/>
          <w:sz w:val="21"/>
          <w:szCs w:val="21"/>
          <w:shd w:val="pct15" w:color="auto" w:fill="FFFFFF"/>
        </w:rPr>
        <w:t>=38834.95</w:t>
      </w:r>
      <w:r w:rsidRPr="00AB69FF">
        <w:rPr>
          <w:rStyle w:val="a4"/>
          <w:rFonts w:ascii="仿宋" w:eastAsia="仿宋" w:hAnsi="仿宋" w:hint="eastAsia"/>
          <w:sz w:val="21"/>
          <w:szCs w:val="21"/>
          <w:shd w:val="pct15" w:color="auto" w:fill="FFFFFF"/>
        </w:rPr>
        <w:t>元。餐饮服务取得的收入超过起征点，全额征税。应纳税额</w:t>
      </w:r>
      <w:r w:rsidRPr="00AB69FF">
        <w:rPr>
          <w:rStyle w:val="a4"/>
          <w:rFonts w:ascii="仿宋" w:eastAsia="仿宋" w:hAnsi="仿宋"/>
          <w:sz w:val="21"/>
          <w:szCs w:val="21"/>
          <w:shd w:val="pct15" w:color="auto" w:fill="FFFFFF"/>
        </w:rPr>
        <w:t>=38834.95*3%=1165.05</w:t>
      </w:r>
      <w:r w:rsidRPr="00AB69FF">
        <w:rPr>
          <w:rStyle w:val="a4"/>
          <w:rFonts w:ascii="仿宋" w:eastAsia="仿宋" w:hAnsi="仿宋" w:hint="eastAsia"/>
          <w:sz w:val="21"/>
          <w:szCs w:val="21"/>
          <w:shd w:val="pct15" w:color="auto" w:fill="FFFFFF"/>
        </w:rPr>
        <w:t>元。</w:t>
      </w:r>
    </w:p>
    <w:p w:rsidR="00685E5D" w:rsidRPr="001D3932"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第五十条</w:t>
      </w:r>
      <w:r w:rsidRPr="00640975">
        <w:rPr>
          <w:rStyle w:val="a4"/>
          <w:rFonts w:ascii="Helvetica" w:eastAsia="楷体" w:hAnsi="Helvetica" w:cs="Helvetica"/>
          <w:color w:val="FFC000"/>
          <w:sz w:val="21"/>
          <w:szCs w:val="21"/>
        </w:rPr>
        <w:t> </w:t>
      </w:r>
      <w:r w:rsidRPr="00640975">
        <w:rPr>
          <w:rFonts w:ascii="Helvetica" w:eastAsia="楷体" w:hAnsi="Helvetica" w:cs="Helvetica"/>
          <w:b/>
          <w:color w:val="FFC000"/>
          <w:sz w:val="21"/>
          <w:szCs w:val="21"/>
          <w:highlight w:val="darkCyan"/>
        </w:rPr>
        <w:t> </w:t>
      </w:r>
      <w:r w:rsidRPr="001D3932">
        <w:rPr>
          <w:rFonts w:ascii="楷体" w:eastAsia="楷体" w:hAnsi="楷体" w:cs="Helvetica" w:hint="eastAsia"/>
          <w:b/>
          <w:color w:val="FFC000"/>
          <w:sz w:val="21"/>
          <w:szCs w:val="21"/>
          <w:highlight w:val="darkCyan"/>
        </w:rPr>
        <w:t>增值税起征点幅度如下</w:t>
      </w:r>
      <w:r w:rsidRPr="001D3932">
        <w:rPr>
          <w:rFonts w:ascii="楷体" w:eastAsia="楷体" w:hAnsi="楷体" w:cs="Helvetica"/>
          <w:b/>
          <w:color w:val="FFC000"/>
          <w:sz w:val="21"/>
          <w:szCs w:val="21"/>
          <w:highlight w:val="darkCyan"/>
        </w:rPr>
        <w:t>:</w:t>
      </w:r>
    </w:p>
    <w:p w:rsidR="00685E5D" w:rsidRPr="00D27A87"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27A87">
        <w:rPr>
          <w:rFonts w:ascii="楷体" w:eastAsia="楷体" w:hAnsi="楷体" w:cs="Helvetica" w:hint="eastAsia"/>
          <w:b/>
          <w:color w:val="FFC000"/>
          <w:sz w:val="21"/>
          <w:szCs w:val="21"/>
          <w:highlight w:val="darkCyan"/>
        </w:rPr>
        <w:t>（一）按期纳税的，为月销售额</w:t>
      </w:r>
      <w:r w:rsidRPr="00D27A87">
        <w:rPr>
          <w:rFonts w:ascii="楷体" w:eastAsia="楷体" w:hAnsi="楷体" w:cs="Helvetica"/>
          <w:b/>
          <w:color w:val="FFC000"/>
          <w:sz w:val="21"/>
          <w:szCs w:val="21"/>
          <w:highlight w:val="darkCyan"/>
        </w:rPr>
        <w:t>5000-20000</w:t>
      </w:r>
      <w:r w:rsidRPr="00D27A87">
        <w:rPr>
          <w:rFonts w:ascii="楷体" w:eastAsia="楷体" w:hAnsi="楷体" w:cs="Helvetica" w:hint="eastAsia"/>
          <w:b/>
          <w:color w:val="FFC000"/>
          <w:sz w:val="21"/>
          <w:szCs w:val="21"/>
          <w:highlight w:val="darkCyan"/>
        </w:rPr>
        <w:t>元（含本数）。</w:t>
      </w:r>
    </w:p>
    <w:p w:rsidR="00685E5D" w:rsidRPr="00D27A87"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27A87">
        <w:rPr>
          <w:rFonts w:ascii="楷体" w:eastAsia="楷体" w:hAnsi="楷体" w:cs="Helvetica" w:hint="eastAsia"/>
          <w:b/>
          <w:color w:val="FFC000"/>
          <w:sz w:val="21"/>
          <w:szCs w:val="21"/>
          <w:highlight w:val="darkCyan"/>
        </w:rPr>
        <w:t>（二）按次纳税的，为每次（日）销售额</w:t>
      </w:r>
      <w:r w:rsidRPr="00D27A87">
        <w:rPr>
          <w:rFonts w:ascii="楷体" w:eastAsia="楷体" w:hAnsi="楷体" w:cs="Helvetica"/>
          <w:b/>
          <w:color w:val="FFC000"/>
          <w:sz w:val="21"/>
          <w:szCs w:val="21"/>
          <w:highlight w:val="darkCyan"/>
        </w:rPr>
        <w:t>300-500</w:t>
      </w:r>
      <w:r w:rsidRPr="00D27A87">
        <w:rPr>
          <w:rFonts w:ascii="楷体" w:eastAsia="楷体" w:hAnsi="楷体" w:cs="Helvetica" w:hint="eastAsia"/>
          <w:b/>
          <w:color w:val="FFC000"/>
          <w:sz w:val="21"/>
          <w:szCs w:val="21"/>
          <w:highlight w:val="darkCyan"/>
        </w:rPr>
        <w:t>元（含本数）。</w:t>
      </w:r>
    </w:p>
    <w:p w:rsidR="00685E5D" w:rsidRPr="00D27A87"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27A87">
        <w:rPr>
          <w:rFonts w:ascii="楷体" w:eastAsia="楷体" w:hAnsi="楷体" w:cs="Helvetica" w:hint="eastAsia"/>
          <w:b/>
          <w:color w:val="FFC000"/>
          <w:sz w:val="21"/>
          <w:szCs w:val="21"/>
          <w:highlight w:val="darkCyan"/>
        </w:rPr>
        <w:t>起征点的调整由财政部和国家税务总局规定。省、自治区、直辖市财政厅（局）和国家税务局应当在规定的幅度内，根据实际情况确定本地区适用的起征点，并报财政部和国家税务总局备案。</w:t>
      </w:r>
    </w:p>
    <w:p w:rsidR="00685E5D" w:rsidRPr="00D27A87"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D27A87">
        <w:rPr>
          <w:rFonts w:ascii="楷体" w:eastAsia="楷体" w:hAnsi="楷体" w:cs="Helvetica" w:hint="eastAsia"/>
          <w:b/>
          <w:color w:val="FFC000"/>
          <w:sz w:val="21"/>
          <w:szCs w:val="21"/>
          <w:highlight w:val="darkCyan"/>
        </w:rPr>
        <w:t>对增值税小规模纳税人中月销售额未达到</w:t>
      </w:r>
      <w:r w:rsidRPr="00D27A87">
        <w:rPr>
          <w:rFonts w:ascii="楷体" w:eastAsia="楷体" w:hAnsi="楷体" w:cs="Helvetica"/>
          <w:b/>
          <w:color w:val="FFC000"/>
          <w:sz w:val="21"/>
          <w:szCs w:val="21"/>
          <w:highlight w:val="darkCyan"/>
        </w:rPr>
        <w:t>2</w:t>
      </w:r>
      <w:r w:rsidRPr="00D27A87">
        <w:rPr>
          <w:rFonts w:ascii="楷体" w:eastAsia="楷体" w:hAnsi="楷体" w:cs="Helvetica" w:hint="eastAsia"/>
          <w:b/>
          <w:color w:val="FFC000"/>
          <w:sz w:val="21"/>
          <w:szCs w:val="21"/>
          <w:highlight w:val="darkCyan"/>
        </w:rPr>
        <w:t>万元的企业或非企业性单位，免征增值税。</w:t>
      </w:r>
      <w:r w:rsidRPr="00D27A87">
        <w:rPr>
          <w:rFonts w:ascii="楷体" w:eastAsia="楷体" w:hAnsi="楷体" w:cs="Helvetica"/>
          <w:b/>
          <w:color w:val="FFC000"/>
          <w:sz w:val="21"/>
          <w:szCs w:val="21"/>
          <w:highlight w:val="darkCyan"/>
        </w:rPr>
        <w:t>2017</w:t>
      </w:r>
      <w:r w:rsidRPr="00D27A87">
        <w:rPr>
          <w:rFonts w:ascii="楷体" w:eastAsia="楷体" w:hAnsi="楷体" w:cs="Helvetica" w:hint="eastAsia"/>
          <w:b/>
          <w:color w:val="FFC000"/>
          <w:sz w:val="21"/>
          <w:szCs w:val="21"/>
          <w:highlight w:val="darkCyan"/>
        </w:rPr>
        <w:t>年</w:t>
      </w:r>
      <w:r w:rsidRPr="00D27A87">
        <w:rPr>
          <w:rFonts w:ascii="楷体" w:eastAsia="楷体" w:hAnsi="楷体" w:cs="Helvetica"/>
          <w:b/>
          <w:color w:val="FFC000"/>
          <w:sz w:val="21"/>
          <w:szCs w:val="21"/>
          <w:highlight w:val="darkCyan"/>
        </w:rPr>
        <w:t>12</w:t>
      </w:r>
      <w:r w:rsidRPr="00D27A87">
        <w:rPr>
          <w:rFonts w:ascii="楷体" w:eastAsia="楷体" w:hAnsi="楷体" w:cs="Helvetica" w:hint="eastAsia"/>
          <w:b/>
          <w:color w:val="FFC000"/>
          <w:sz w:val="21"/>
          <w:szCs w:val="21"/>
          <w:highlight w:val="darkCyan"/>
        </w:rPr>
        <w:t>月</w:t>
      </w:r>
      <w:r w:rsidRPr="00D27A87">
        <w:rPr>
          <w:rFonts w:ascii="楷体" w:eastAsia="楷体" w:hAnsi="楷体" w:cs="Helvetica"/>
          <w:b/>
          <w:color w:val="FFC000"/>
          <w:sz w:val="21"/>
          <w:szCs w:val="21"/>
          <w:highlight w:val="darkCyan"/>
        </w:rPr>
        <w:t>31</w:t>
      </w:r>
      <w:r w:rsidRPr="00D27A87">
        <w:rPr>
          <w:rFonts w:ascii="楷体" w:eastAsia="楷体" w:hAnsi="楷体" w:cs="Helvetica" w:hint="eastAsia"/>
          <w:b/>
          <w:color w:val="FFC000"/>
          <w:sz w:val="21"/>
          <w:szCs w:val="21"/>
          <w:highlight w:val="darkCyan"/>
        </w:rPr>
        <w:t>日前，对月销售额</w:t>
      </w:r>
      <w:r w:rsidRPr="00D27A87">
        <w:rPr>
          <w:rFonts w:ascii="楷体" w:eastAsia="楷体" w:hAnsi="楷体" w:cs="Helvetica"/>
          <w:b/>
          <w:color w:val="FFC000"/>
          <w:sz w:val="21"/>
          <w:szCs w:val="21"/>
          <w:highlight w:val="darkCyan"/>
        </w:rPr>
        <w:t>2</w:t>
      </w:r>
      <w:r w:rsidRPr="00D27A87">
        <w:rPr>
          <w:rFonts w:ascii="楷体" w:eastAsia="楷体" w:hAnsi="楷体" w:cs="Helvetica" w:hint="eastAsia"/>
          <w:b/>
          <w:color w:val="FFC000"/>
          <w:sz w:val="21"/>
          <w:szCs w:val="21"/>
          <w:highlight w:val="darkCyan"/>
        </w:rPr>
        <w:t>万元（含本数）至</w:t>
      </w:r>
      <w:r w:rsidRPr="00D27A87">
        <w:rPr>
          <w:rFonts w:ascii="楷体" w:eastAsia="楷体" w:hAnsi="楷体" w:cs="Helvetica"/>
          <w:b/>
          <w:color w:val="FFC000"/>
          <w:sz w:val="21"/>
          <w:szCs w:val="21"/>
          <w:highlight w:val="darkCyan"/>
        </w:rPr>
        <w:t>3</w:t>
      </w:r>
      <w:r w:rsidRPr="00D27A87">
        <w:rPr>
          <w:rFonts w:ascii="楷体" w:eastAsia="楷体" w:hAnsi="楷体" w:cs="Helvetica" w:hint="eastAsia"/>
          <w:b/>
          <w:color w:val="FFC000"/>
          <w:sz w:val="21"/>
          <w:szCs w:val="21"/>
          <w:highlight w:val="darkCyan"/>
        </w:rPr>
        <w:t>万元的增值税小规模纳税人，免征增值税。</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27A87">
        <w:rPr>
          <w:rStyle w:val="a4"/>
          <w:rFonts w:ascii="仿宋" w:eastAsia="仿宋" w:hAnsi="仿宋" w:hint="eastAsia"/>
          <w:sz w:val="21"/>
          <w:szCs w:val="21"/>
          <w:shd w:val="pct15" w:color="auto" w:fill="FFFFFF"/>
        </w:rPr>
        <w:t>本条第一款是关于增值税起征点幅度规定。</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27A87">
        <w:rPr>
          <w:rStyle w:val="a4"/>
          <w:rFonts w:ascii="仿宋" w:eastAsia="仿宋" w:hAnsi="仿宋" w:hint="eastAsia"/>
          <w:sz w:val="21"/>
          <w:szCs w:val="21"/>
          <w:shd w:val="pct15" w:color="auto" w:fill="FFFFFF"/>
        </w:rPr>
        <w:t>我市适用的增值税起征点如下：</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27A87">
        <w:rPr>
          <w:rStyle w:val="a4"/>
          <w:rFonts w:ascii="仿宋" w:eastAsia="仿宋" w:hAnsi="仿宋" w:hint="eastAsia"/>
          <w:color w:val="FF0000"/>
          <w:sz w:val="21"/>
          <w:szCs w:val="21"/>
          <w:shd w:val="pct15" w:color="auto" w:fill="FFFFFF"/>
        </w:rPr>
        <w:t>一、销售货物的，为月应税销售额</w:t>
      </w:r>
      <w:r w:rsidRPr="00D27A87">
        <w:rPr>
          <w:rStyle w:val="a4"/>
          <w:rFonts w:ascii="仿宋" w:eastAsia="仿宋" w:hAnsi="仿宋"/>
          <w:color w:val="FF0000"/>
          <w:sz w:val="21"/>
          <w:szCs w:val="21"/>
          <w:shd w:val="pct15" w:color="auto" w:fill="FFFFFF"/>
        </w:rPr>
        <w:t>20000</w:t>
      </w:r>
      <w:r w:rsidRPr="00D27A87">
        <w:rPr>
          <w:rStyle w:val="a4"/>
          <w:rFonts w:ascii="仿宋" w:eastAsia="仿宋" w:hAnsi="仿宋" w:hint="eastAsia"/>
          <w:color w:val="FF0000"/>
          <w:sz w:val="21"/>
          <w:szCs w:val="21"/>
          <w:shd w:val="pct15" w:color="auto" w:fill="FFFFFF"/>
        </w:rPr>
        <w:t>元；</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27A87">
        <w:rPr>
          <w:rStyle w:val="a4"/>
          <w:rFonts w:ascii="仿宋" w:eastAsia="仿宋" w:hAnsi="仿宋" w:hint="eastAsia"/>
          <w:color w:val="FF0000"/>
          <w:sz w:val="21"/>
          <w:szCs w:val="21"/>
          <w:shd w:val="pct15" w:color="auto" w:fill="FFFFFF"/>
        </w:rPr>
        <w:t>二、销售应税劳务的，为月应税销售额</w:t>
      </w:r>
      <w:r w:rsidRPr="00D27A87">
        <w:rPr>
          <w:rStyle w:val="a4"/>
          <w:rFonts w:ascii="仿宋" w:eastAsia="仿宋" w:hAnsi="仿宋"/>
          <w:color w:val="FF0000"/>
          <w:sz w:val="21"/>
          <w:szCs w:val="21"/>
          <w:shd w:val="pct15" w:color="auto" w:fill="FFFFFF"/>
        </w:rPr>
        <w:t>20000</w:t>
      </w:r>
      <w:r w:rsidRPr="00D27A87">
        <w:rPr>
          <w:rStyle w:val="a4"/>
          <w:rFonts w:ascii="仿宋" w:eastAsia="仿宋" w:hAnsi="仿宋" w:hint="eastAsia"/>
          <w:color w:val="FF0000"/>
          <w:sz w:val="21"/>
          <w:szCs w:val="21"/>
          <w:shd w:val="pct15" w:color="auto" w:fill="FFFFFF"/>
        </w:rPr>
        <w:t>元；</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27A87">
        <w:rPr>
          <w:rStyle w:val="a4"/>
          <w:rFonts w:ascii="仿宋" w:eastAsia="仿宋" w:hAnsi="仿宋" w:hint="eastAsia"/>
          <w:color w:val="FF0000"/>
          <w:sz w:val="21"/>
          <w:szCs w:val="21"/>
          <w:shd w:val="pct15" w:color="auto" w:fill="FFFFFF"/>
        </w:rPr>
        <w:t>三、提供应税服务的，为月应税销售额</w:t>
      </w:r>
      <w:r w:rsidRPr="00D27A87">
        <w:rPr>
          <w:rStyle w:val="a4"/>
          <w:rFonts w:ascii="仿宋" w:eastAsia="仿宋" w:hAnsi="仿宋"/>
          <w:color w:val="FF0000"/>
          <w:sz w:val="21"/>
          <w:szCs w:val="21"/>
          <w:shd w:val="pct15" w:color="auto" w:fill="FFFFFF"/>
        </w:rPr>
        <w:t>20000</w:t>
      </w:r>
      <w:r w:rsidRPr="00D27A87">
        <w:rPr>
          <w:rStyle w:val="a4"/>
          <w:rFonts w:ascii="仿宋" w:eastAsia="仿宋" w:hAnsi="仿宋" w:hint="eastAsia"/>
          <w:color w:val="FF0000"/>
          <w:sz w:val="21"/>
          <w:szCs w:val="21"/>
          <w:shd w:val="pct15" w:color="auto" w:fill="FFFFFF"/>
        </w:rPr>
        <w:t>元；</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27A87">
        <w:rPr>
          <w:rStyle w:val="a4"/>
          <w:rFonts w:ascii="仿宋" w:eastAsia="仿宋" w:hAnsi="仿宋" w:hint="eastAsia"/>
          <w:color w:val="FF0000"/>
          <w:sz w:val="21"/>
          <w:szCs w:val="21"/>
          <w:shd w:val="pct15" w:color="auto" w:fill="FFFFFF"/>
        </w:rPr>
        <w:t>四、按次纳税的，为每次（日）销售额</w:t>
      </w:r>
      <w:r w:rsidRPr="00D27A87">
        <w:rPr>
          <w:rStyle w:val="a4"/>
          <w:rFonts w:ascii="仿宋" w:eastAsia="仿宋" w:hAnsi="仿宋"/>
          <w:color w:val="FF0000"/>
          <w:sz w:val="21"/>
          <w:szCs w:val="21"/>
          <w:shd w:val="pct15" w:color="auto" w:fill="FFFFFF"/>
        </w:rPr>
        <w:t>500</w:t>
      </w:r>
      <w:r w:rsidRPr="00D27A87">
        <w:rPr>
          <w:rStyle w:val="a4"/>
          <w:rFonts w:ascii="仿宋" w:eastAsia="仿宋" w:hAnsi="仿宋" w:hint="eastAsia"/>
          <w:color w:val="FF0000"/>
          <w:sz w:val="21"/>
          <w:szCs w:val="21"/>
          <w:shd w:val="pct15" w:color="auto" w:fill="FFFFFF"/>
        </w:rPr>
        <w:t>元。</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27A87">
        <w:rPr>
          <w:rStyle w:val="a4"/>
          <w:rFonts w:ascii="仿宋" w:eastAsia="仿宋" w:hAnsi="仿宋" w:hint="eastAsia"/>
          <w:color w:val="FF0000"/>
          <w:sz w:val="21"/>
          <w:szCs w:val="21"/>
          <w:shd w:val="pct15" w:color="auto" w:fill="FFFFFF"/>
        </w:rPr>
        <w:t>另外，本条第三款还增加了月销售额未达到</w:t>
      </w:r>
      <w:r w:rsidRPr="00D27A87">
        <w:rPr>
          <w:rStyle w:val="a4"/>
          <w:rFonts w:ascii="仿宋" w:eastAsia="仿宋" w:hAnsi="仿宋"/>
          <w:color w:val="FF0000"/>
          <w:sz w:val="21"/>
          <w:szCs w:val="21"/>
          <w:shd w:val="pct15" w:color="auto" w:fill="FFFFFF"/>
        </w:rPr>
        <w:t>3</w:t>
      </w:r>
      <w:r w:rsidRPr="00D27A87">
        <w:rPr>
          <w:rStyle w:val="a4"/>
          <w:rFonts w:ascii="仿宋" w:eastAsia="仿宋" w:hAnsi="仿宋" w:hint="eastAsia"/>
          <w:color w:val="FF0000"/>
          <w:sz w:val="21"/>
          <w:szCs w:val="21"/>
          <w:shd w:val="pct15" w:color="auto" w:fill="FFFFFF"/>
        </w:rPr>
        <w:t>万元的小规模纳税人2017年12月31日前免征增值税的表述。</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第七章</w:t>
      </w:r>
      <w:r w:rsidRPr="00247C64">
        <w:rPr>
          <w:rStyle w:val="a4"/>
          <w:rFonts w:ascii="Helvetica" w:eastAsia="仿宋" w:hAnsi="Helvetica" w:cs="Helvetica"/>
          <w:color w:val="007AAA"/>
          <w:sz w:val="21"/>
          <w:szCs w:val="21"/>
        </w:rPr>
        <w:t>  </w:t>
      </w:r>
      <w:r w:rsidRPr="00247C64">
        <w:rPr>
          <w:rStyle w:val="a4"/>
          <w:rFonts w:ascii="仿宋" w:eastAsia="仿宋" w:hAnsi="仿宋" w:cs="Helvetica" w:hint="eastAsia"/>
          <w:color w:val="007AAA"/>
          <w:sz w:val="21"/>
          <w:szCs w:val="21"/>
        </w:rPr>
        <w:t>征收管理</w:t>
      </w:r>
    </w:p>
    <w:p w:rsidR="00685E5D" w:rsidRPr="00FF21FD"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640975">
        <w:rPr>
          <w:rStyle w:val="a4"/>
          <w:rFonts w:ascii="楷体" w:eastAsia="楷体" w:hAnsi="楷体" w:cs="Helvetica" w:hint="eastAsia"/>
          <w:color w:val="FFC000"/>
          <w:sz w:val="21"/>
          <w:szCs w:val="21"/>
        </w:rPr>
        <w:lastRenderedPageBreak/>
        <w:t>第五十一条</w:t>
      </w:r>
      <w:r w:rsidRPr="001D3932">
        <w:rPr>
          <w:rFonts w:ascii="Helvetica" w:eastAsia="楷体" w:hAnsi="Helvetica" w:cs="Helvetica"/>
          <w:color w:val="FFC000"/>
          <w:sz w:val="21"/>
          <w:szCs w:val="21"/>
          <w:highlight w:val="darkCyan"/>
        </w:rPr>
        <w:t>  </w:t>
      </w:r>
      <w:r w:rsidRPr="00485627">
        <w:rPr>
          <w:rFonts w:ascii="楷体" w:eastAsia="楷体" w:hAnsi="楷体" w:cs="Helvetica" w:hint="eastAsia"/>
          <w:b/>
          <w:color w:val="FFC000"/>
          <w:sz w:val="21"/>
          <w:szCs w:val="21"/>
          <w:highlight w:val="darkCyan"/>
        </w:rPr>
        <w:t>营</w:t>
      </w:r>
      <w:r w:rsidRPr="00FF21FD">
        <w:rPr>
          <w:rFonts w:ascii="楷体" w:eastAsia="楷体" w:hAnsi="楷体" w:cs="Helvetica" w:hint="eastAsia"/>
          <w:b/>
          <w:color w:val="FFC000"/>
          <w:sz w:val="21"/>
          <w:szCs w:val="21"/>
          <w:highlight w:val="darkCyan"/>
        </w:rPr>
        <w:t>业</w:t>
      </w:r>
      <w:r w:rsidRPr="00D27A87">
        <w:rPr>
          <w:rFonts w:ascii="楷体" w:eastAsia="楷体" w:hAnsi="楷体" w:cs="Helvetica" w:hint="eastAsia"/>
          <w:b/>
          <w:color w:val="FFC000"/>
          <w:sz w:val="21"/>
          <w:szCs w:val="21"/>
          <w:highlight w:val="darkCyan"/>
        </w:rPr>
        <w:t>税改征的增值税，由国家税务局负责征收。</w:t>
      </w:r>
      <w:r w:rsidRPr="00FF21FD">
        <w:rPr>
          <w:rFonts w:ascii="楷体" w:eastAsia="楷体" w:hAnsi="楷体" w:cs="Helvetica" w:hint="eastAsia"/>
          <w:b/>
          <w:color w:val="FF0000"/>
          <w:sz w:val="21"/>
          <w:szCs w:val="21"/>
          <w:highlight w:val="yellow"/>
        </w:rPr>
        <w:t>纳税人销售取得的不动产和其他个人出租不动产的增值税，国家税务局暂委托地方税务局</w:t>
      </w:r>
      <w:r w:rsidRPr="001D3932">
        <w:rPr>
          <w:rFonts w:ascii="楷体" w:eastAsia="楷体" w:hAnsi="楷体" w:cs="Helvetica" w:hint="eastAsia"/>
          <w:b/>
          <w:color w:val="FF0000"/>
          <w:sz w:val="21"/>
          <w:szCs w:val="21"/>
          <w:highlight w:val="cyan"/>
        </w:rPr>
        <w:t>代为征收</w:t>
      </w:r>
      <w:r w:rsidRPr="00FF21FD">
        <w:rPr>
          <w:rFonts w:ascii="楷体" w:eastAsia="楷体" w:hAnsi="楷体" w:cs="Helvetica" w:hint="eastAsia"/>
          <w:b/>
          <w:color w:val="FF0000"/>
          <w:sz w:val="21"/>
          <w:szCs w:val="21"/>
          <w:highlight w:val="yellow"/>
        </w:rPr>
        <w:t>。</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27A87">
        <w:rPr>
          <w:rStyle w:val="a4"/>
          <w:rFonts w:ascii="仿宋" w:eastAsia="仿宋" w:hAnsi="仿宋" w:hint="eastAsia"/>
          <w:sz w:val="21"/>
          <w:szCs w:val="21"/>
          <w:shd w:val="pct15" w:color="auto" w:fill="FFFFFF"/>
        </w:rPr>
        <w:t>纳税人销售服务、无形资产或者不动产由营业税改征增值税之前属于征收营业税的范围，由地方税务局负责征收。</w:t>
      </w:r>
      <w:r w:rsidRPr="00D27A87">
        <w:rPr>
          <w:rStyle w:val="a4"/>
          <w:rFonts w:ascii="仿宋" w:eastAsia="仿宋" w:hAnsi="仿宋" w:hint="eastAsia"/>
          <w:color w:val="FF0000"/>
          <w:sz w:val="21"/>
          <w:szCs w:val="21"/>
          <w:shd w:val="pct15" w:color="auto" w:fill="FFFFFF"/>
        </w:rPr>
        <w:t>《试点实施办法》</w:t>
      </w:r>
      <w:r w:rsidRPr="00D27A87">
        <w:rPr>
          <w:rStyle w:val="a4"/>
          <w:rFonts w:ascii="仿宋" w:eastAsia="仿宋" w:hAnsi="仿宋" w:hint="eastAsia"/>
          <w:sz w:val="21"/>
          <w:szCs w:val="21"/>
          <w:shd w:val="pct15" w:color="auto" w:fill="FFFFFF"/>
        </w:rPr>
        <w:t>明确：</w:t>
      </w:r>
      <w:r w:rsidRPr="00D27A87">
        <w:rPr>
          <w:rStyle w:val="a4"/>
          <w:rFonts w:ascii="仿宋" w:eastAsia="仿宋" w:hAnsi="仿宋" w:hint="eastAsia"/>
          <w:color w:val="7B0C00"/>
          <w:sz w:val="21"/>
          <w:szCs w:val="21"/>
          <w:shd w:val="pct15" w:color="auto" w:fill="FFFFFF"/>
        </w:rPr>
        <w:t>销售服务、无形资产或者不动产由营业税改征的增值税，由国家税务局负责征收</w:t>
      </w:r>
      <w:r w:rsidRPr="00D27A87">
        <w:rPr>
          <w:rStyle w:val="a4"/>
          <w:rFonts w:ascii="仿宋" w:eastAsia="仿宋" w:hAnsi="仿宋" w:hint="eastAsia"/>
          <w:sz w:val="21"/>
          <w:szCs w:val="21"/>
          <w:shd w:val="pct15" w:color="auto" w:fill="FFFFFF"/>
        </w:rPr>
        <w:t>。即：纳税人销售服务、无形资产或者不动产不再向主管地方税务局申报缴纳营业税，应向主管国家税务局申报缴纳增值税</w:t>
      </w:r>
      <w:r w:rsidRPr="00D27A87">
        <w:rPr>
          <w:rStyle w:val="a4"/>
          <w:rFonts w:ascii="仿宋" w:eastAsia="仿宋" w:hAnsi="仿宋" w:hint="eastAsia"/>
          <w:color w:val="FF0000"/>
          <w:sz w:val="21"/>
          <w:szCs w:val="21"/>
          <w:shd w:val="pct15" w:color="auto" w:fill="FFFFFF"/>
        </w:rPr>
        <w:t>；对于纳税人销售不动产和其他个人出租不动产的增值税，暂委托地主税务局代为征收。</w:t>
      </w:r>
    </w:p>
    <w:p w:rsidR="00685E5D" w:rsidRPr="00D27A87" w:rsidRDefault="00685E5D" w:rsidP="00475BA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640975">
        <w:rPr>
          <w:rStyle w:val="a4"/>
          <w:rFonts w:ascii="楷体" w:eastAsia="楷体" w:hAnsi="楷体" w:cs="Helvetica" w:hint="eastAsia"/>
          <w:color w:val="FFC000"/>
          <w:sz w:val="21"/>
          <w:szCs w:val="21"/>
        </w:rPr>
        <w:t>第五十二条</w:t>
      </w:r>
      <w:r w:rsidRPr="001D3932">
        <w:rPr>
          <w:rFonts w:ascii="Helvetica" w:eastAsia="楷体" w:hAnsi="Helvetica" w:cs="Helvetica"/>
          <w:color w:val="FFC000"/>
          <w:sz w:val="21"/>
          <w:szCs w:val="21"/>
          <w:highlight w:val="darkCyan"/>
        </w:rPr>
        <w:t>  </w:t>
      </w:r>
      <w:r w:rsidRPr="00485627">
        <w:rPr>
          <w:rFonts w:ascii="楷体" w:eastAsia="楷体" w:hAnsi="楷体" w:cs="Helvetica" w:hint="eastAsia"/>
          <w:b/>
          <w:color w:val="FFC000"/>
          <w:sz w:val="21"/>
          <w:szCs w:val="21"/>
          <w:highlight w:val="darkCyan"/>
        </w:rPr>
        <w:t>纳</w:t>
      </w:r>
      <w:r w:rsidRPr="00FE0209">
        <w:rPr>
          <w:rFonts w:ascii="楷体" w:eastAsia="楷体" w:hAnsi="楷体" w:cs="Helvetica" w:hint="eastAsia"/>
          <w:b/>
          <w:color w:val="FFC000"/>
          <w:sz w:val="21"/>
          <w:szCs w:val="21"/>
          <w:highlight w:val="darkCyan"/>
        </w:rPr>
        <w:t>税</w:t>
      </w:r>
      <w:r w:rsidRPr="00D27A87">
        <w:rPr>
          <w:rFonts w:ascii="楷体" w:eastAsia="楷体" w:hAnsi="楷体" w:cs="Helvetica" w:hint="eastAsia"/>
          <w:b/>
          <w:color w:val="FFC000"/>
          <w:sz w:val="21"/>
          <w:szCs w:val="21"/>
          <w:highlight w:val="darkCyan"/>
        </w:rPr>
        <w:t>人发生适用零税率的应税行为，应当按期向主管税务机关申报办理退（免）税，具体办法由财政部和国家税务总局制定。</w:t>
      </w:r>
    </w:p>
    <w:p w:rsidR="00685E5D" w:rsidRPr="00D27A8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27A87">
        <w:rPr>
          <w:rStyle w:val="a4"/>
          <w:rFonts w:ascii="仿宋" w:eastAsia="仿宋" w:hAnsi="仿宋" w:hint="eastAsia"/>
          <w:sz w:val="21"/>
          <w:szCs w:val="21"/>
          <w:shd w:val="pct15" w:color="auto" w:fill="FFFFFF"/>
        </w:rPr>
        <w:t>本条是对试点纳税人发生适用零税率应税行为的规定。在满足</w:t>
      </w:r>
      <w:r w:rsidRPr="00D27A87">
        <w:rPr>
          <w:rStyle w:val="a4"/>
          <w:rFonts w:ascii="仿宋" w:eastAsia="仿宋" w:hAnsi="仿宋" w:hint="eastAsia"/>
          <w:color w:val="FF0000"/>
          <w:sz w:val="21"/>
          <w:szCs w:val="21"/>
          <w:shd w:val="pct15" w:color="auto" w:fill="FFFFFF"/>
        </w:rPr>
        <w:t>《试点实施办法》</w:t>
      </w:r>
      <w:r w:rsidRPr="00D27A87">
        <w:rPr>
          <w:rStyle w:val="a4"/>
          <w:rFonts w:ascii="仿宋" w:eastAsia="仿宋" w:hAnsi="仿宋" w:hint="eastAsia"/>
          <w:sz w:val="21"/>
          <w:szCs w:val="21"/>
          <w:shd w:val="pct15" w:color="auto" w:fill="FFFFFF"/>
        </w:rPr>
        <w:t>规定的纳税义务发生时间有关规定以及国家对应税行为出口设定的有关条件后，免征其出口应税行为的增值税，对实际承担的增值税进项税额，抵减应纳税额，未抵减完的部分予以退还。退免税具体操作按照国家税务总局有关规定执行。</w:t>
      </w:r>
    </w:p>
    <w:p w:rsidR="00685E5D" w:rsidRPr="00D27A87" w:rsidRDefault="00685E5D" w:rsidP="00475BA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640975">
        <w:rPr>
          <w:rStyle w:val="a4"/>
          <w:rFonts w:ascii="楷体" w:eastAsia="楷体" w:hAnsi="楷体" w:cs="Helvetica" w:hint="eastAsia"/>
          <w:color w:val="FFC000"/>
          <w:sz w:val="21"/>
          <w:szCs w:val="21"/>
        </w:rPr>
        <w:t>第五十三条</w:t>
      </w:r>
      <w:r w:rsidRPr="00640975">
        <w:rPr>
          <w:rFonts w:ascii="Helvetica" w:eastAsia="楷体" w:hAnsi="Helvetica" w:cs="Helvetica"/>
          <w:color w:val="FFC000"/>
          <w:sz w:val="21"/>
          <w:szCs w:val="21"/>
          <w:highlight w:val="darkCyan"/>
        </w:rPr>
        <w:t>  </w:t>
      </w:r>
      <w:r w:rsidRPr="001D3932">
        <w:rPr>
          <w:rFonts w:ascii="楷体" w:eastAsia="楷体" w:hAnsi="楷体" w:cs="Helvetica" w:hint="eastAsia"/>
          <w:b/>
          <w:color w:val="FFC000"/>
          <w:sz w:val="21"/>
          <w:szCs w:val="21"/>
          <w:highlight w:val="darkCyan"/>
        </w:rPr>
        <w:t>纳</w:t>
      </w:r>
      <w:r w:rsidRPr="00485627">
        <w:rPr>
          <w:rFonts w:ascii="楷体" w:eastAsia="楷体" w:hAnsi="楷体" w:cs="Helvetica" w:hint="eastAsia"/>
          <w:b/>
          <w:color w:val="FFC000"/>
          <w:sz w:val="21"/>
          <w:szCs w:val="21"/>
          <w:highlight w:val="darkCyan"/>
        </w:rPr>
        <w:t>税人</w:t>
      </w:r>
      <w:r w:rsidRPr="00D27A87">
        <w:rPr>
          <w:rFonts w:ascii="楷体" w:eastAsia="楷体" w:hAnsi="楷体" w:cs="Helvetica" w:hint="eastAsia"/>
          <w:b/>
          <w:color w:val="FFC000"/>
          <w:sz w:val="21"/>
          <w:szCs w:val="21"/>
          <w:highlight w:val="darkCyan"/>
        </w:rPr>
        <w:t>发生应税行为，应当向索取增值税专用发票的购买方开具增值税专用发票，并在增值税专用发票上分别注明销售额和销项税额。</w:t>
      </w:r>
    </w:p>
    <w:p w:rsidR="00685E5D" w:rsidRPr="00D27A87"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27A87">
        <w:rPr>
          <w:rFonts w:ascii="楷体" w:eastAsia="楷体" w:hAnsi="楷体" w:cs="Helvetica" w:hint="eastAsia"/>
          <w:b/>
          <w:color w:val="FFC000"/>
          <w:sz w:val="21"/>
          <w:szCs w:val="21"/>
          <w:highlight w:val="darkCyan"/>
        </w:rPr>
        <w:t>属于下列情形之一的，不得开具增值税专用发票：</w:t>
      </w:r>
    </w:p>
    <w:p w:rsidR="00685E5D" w:rsidRPr="00B23EC0"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B23EC0">
        <w:rPr>
          <w:rFonts w:ascii="楷体" w:eastAsia="楷体" w:hAnsi="楷体" w:cs="Helvetica" w:hint="eastAsia"/>
          <w:b/>
          <w:color w:val="FF0000"/>
          <w:sz w:val="21"/>
          <w:szCs w:val="21"/>
          <w:highlight w:val="yellow"/>
        </w:rPr>
        <w:t>（一）向消费者个人销售服务、无形资产或者不动产。</w:t>
      </w:r>
    </w:p>
    <w:p w:rsidR="00685E5D" w:rsidRPr="00B23EC0" w:rsidRDefault="00685E5D" w:rsidP="00D27A87">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B23EC0">
        <w:rPr>
          <w:rFonts w:ascii="楷体" w:eastAsia="楷体" w:hAnsi="楷体" w:cs="Helvetica" w:hint="eastAsia"/>
          <w:b/>
          <w:color w:val="FF0000"/>
          <w:sz w:val="21"/>
          <w:szCs w:val="21"/>
          <w:highlight w:val="yellow"/>
        </w:rPr>
        <w:t>（二）适用免征增值税规定的应税行为。</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F4C98">
        <w:rPr>
          <w:rStyle w:val="a4"/>
          <w:rFonts w:ascii="仿宋" w:eastAsia="仿宋" w:hAnsi="仿宋" w:hint="eastAsia"/>
          <w:sz w:val="21"/>
          <w:szCs w:val="21"/>
          <w:shd w:val="pct15" w:color="auto" w:fill="FFFFFF"/>
        </w:rPr>
        <w:t>本条</w:t>
      </w:r>
      <w:r w:rsidRPr="00DF4C98">
        <w:rPr>
          <w:rStyle w:val="a4"/>
          <w:rFonts w:ascii="仿宋" w:eastAsia="仿宋" w:hAnsi="仿宋" w:hint="eastAsia"/>
          <w:color w:val="7B0C00"/>
          <w:sz w:val="21"/>
          <w:szCs w:val="21"/>
          <w:shd w:val="pct15" w:color="auto" w:fill="FFFFFF"/>
        </w:rPr>
        <w:t>明确了纳税人销售服务、无形资产或者不动产开具增值税专业发票的相关规定</w:t>
      </w:r>
      <w:r w:rsidRPr="00DF4C98">
        <w:rPr>
          <w:rStyle w:val="a4"/>
          <w:rFonts w:ascii="仿宋" w:eastAsia="仿宋" w:hAnsi="仿宋" w:hint="eastAsia"/>
          <w:sz w:val="21"/>
          <w:szCs w:val="21"/>
          <w:shd w:val="pct15" w:color="auto" w:fill="FFFFFF"/>
        </w:rPr>
        <w:t>。</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F4C98">
        <w:rPr>
          <w:rStyle w:val="a4"/>
          <w:rFonts w:ascii="仿宋" w:eastAsia="仿宋" w:hAnsi="仿宋" w:hint="eastAsia"/>
          <w:sz w:val="21"/>
          <w:szCs w:val="21"/>
          <w:shd w:val="pct15" w:color="auto" w:fill="FFFFFF"/>
        </w:rPr>
        <w:t>增值税专用发票</w:t>
      </w:r>
      <w:r w:rsidRPr="00DF4C98">
        <w:rPr>
          <w:rStyle w:val="a4"/>
          <w:rFonts w:ascii="仿宋" w:eastAsia="仿宋" w:hAnsi="仿宋"/>
          <w:sz w:val="21"/>
          <w:szCs w:val="21"/>
          <w:shd w:val="pct15" w:color="auto" w:fill="FFFFFF"/>
        </w:rPr>
        <w:t>,</w:t>
      </w:r>
      <w:r w:rsidRPr="00DF4C98">
        <w:rPr>
          <w:rStyle w:val="a4"/>
          <w:rFonts w:ascii="仿宋" w:eastAsia="仿宋" w:hAnsi="仿宋" w:hint="eastAsia"/>
          <w:sz w:val="21"/>
          <w:szCs w:val="21"/>
          <w:shd w:val="pct15" w:color="auto" w:fill="FFFFFF"/>
        </w:rPr>
        <w:t>是购买方支付增值税额并可按照增值税有关规定据以抵扣进项税额的凭证，纳税人发生应税行为，应当向索取增值税专用发票的购买方开具增值税专用发票，并在增值税专用发票上分别注明销售额和销项税额。但是，有如下两种情况之一的，纳税人不得开具增值税专用发票：</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F4C98">
        <w:rPr>
          <w:rStyle w:val="a4"/>
          <w:rFonts w:ascii="仿宋" w:eastAsia="仿宋" w:hAnsi="仿宋" w:hint="eastAsia"/>
          <w:sz w:val="21"/>
          <w:szCs w:val="21"/>
          <w:shd w:val="pct15" w:color="auto" w:fill="FFFFFF"/>
        </w:rPr>
        <w:t>一、向消费者个人销售服务、无形资产或者不动产</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F4C98">
        <w:rPr>
          <w:rStyle w:val="a4"/>
          <w:rFonts w:ascii="仿宋" w:eastAsia="仿宋" w:hAnsi="仿宋" w:hint="eastAsia"/>
          <w:color w:val="FF0000"/>
          <w:sz w:val="21"/>
          <w:szCs w:val="21"/>
          <w:shd w:val="pct15" w:color="auto" w:fill="FFFFFF"/>
        </w:rPr>
        <w:t>消费者个人是应税行为的最终消费者，也是增值税税款的最终负担者，无需取得增值税专用发票据以抵扣进项税额。</w:t>
      </w:r>
      <w:r w:rsidRPr="00DF4C98">
        <w:rPr>
          <w:rStyle w:val="a4"/>
          <w:rFonts w:ascii="仿宋" w:eastAsia="仿宋" w:hAnsi="仿宋" w:hint="eastAsia"/>
          <w:sz w:val="21"/>
          <w:szCs w:val="21"/>
          <w:shd w:val="pct15" w:color="auto" w:fill="FFFFFF"/>
        </w:rPr>
        <w:t>因此，纳税人向消费者个人销售服务、无形资产或者不动产不得开具增值税专用发票，只能开具增值税普通发票。</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F4C98">
        <w:rPr>
          <w:rStyle w:val="a4"/>
          <w:rFonts w:ascii="仿宋" w:eastAsia="仿宋" w:hAnsi="仿宋" w:hint="eastAsia"/>
          <w:sz w:val="21"/>
          <w:szCs w:val="21"/>
          <w:shd w:val="pct15" w:color="auto" w:fill="FFFFFF"/>
        </w:rPr>
        <w:t>二、适用免征增值税规定的应税行为</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F4C98">
        <w:rPr>
          <w:rStyle w:val="a4"/>
          <w:rFonts w:ascii="仿宋" w:eastAsia="仿宋" w:hAnsi="仿宋" w:hint="eastAsia"/>
          <w:sz w:val="21"/>
          <w:szCs w:val="21"/>
          <w:shd w:val="pct15" w:color="auto" w:fill="FFFFFF"/>
        </w:rPr>
        <w:lastRenderedPageBreak/>
        <w:t>纳税人销售服务、无形资产或者不动产适用免征增值税规定的，</w:t>
      </w:r>
      <w:r w:rsidRPr="00DF4C98">
        <w:rPr>
          <w:rStyle w:val="a4"/>
          <w:rFonts w:ascii="仿宋" w:eastAsia="仿宋" w:hAnsi="仿宋" w:hint="eastAsia"/>
          <w:color w:val="FF0000"/>
          <w:sz w:val="21"/>
          <w:szCs w:val="21"/>
          <w:shd w:val="pct15" w:color="auto" w:fill="FFFFFF"/>
        </w:rPr>
        <w:t>在该环节不缴纳增值税，不存在将本环节已缴纳增值税税款传递给下一环节纳税人抵扣的问题。因此，纳税人销售服务、无形资产或者不动产适用免征增值税规定的，也不得开具增值税专用发票，只能开具增值税普通发票。</w:t>
      </w:r>
    </w:p>
    <w:p w:rsidR="00685E5D" w:rsidRPr="00DF4C98" w:rsidRDefault="00685E5D" w:rsidP="00475BA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640975">
        <w:rPr>
          <w:rStyle w:val="a4"/>
          <w:rFonts w:ascii="楷体" w:eastAsia="楷体" w:hAnsi="楷体" w:cs="Helvetica" w:hint="eastAsia"/>
          <w:color w:val="FFC000"/>
          <w:sz w:val="21"/>
          <w:szCs w:val="21"/>
        </w:rPr>
        <w:t>第五十四条</w:t>
      </w:r>
      <w:r w:rsidRPr="00640975">
        <w:rPr>
          <w:rFonts w:ascii="Helvetica" w:eastAsia="楷体" w:hAnsi="Helvetica" w:cs="Helvetica"/>
          <w:color w:val="FFC000"/>
          <w:sz w:val="21"/>
          <w:szCs w:val="21"/>
          <w:highlight w:val="darkCyan"/>
        </w:rPr>
        <w:t>  </w:t>
      </w:r>
      <w:r w:rsidRPr="00475BAB">
        <w:rPr>
          <w:rFonts w:ascii="楷体" w:eastAsia="楷体" w:hAnsi="楷体" w:cs="Helvetica" w:hint="eastAsia"/>
          <w:color w:val="FFC000"/>
          <w:sz w:val="21"/>
          <w:szCs w:val="21"/>
          <w:highlight w:val="darkCyan"/>
        </w:rPr>
        <w:t>小</w:t>
      </w:r>
      <w:r w:rsidRPr="00475BAB">
        <w:rPr>
          <w:rFonts w:ascii="楷体" w:eastAsia="楷体" w:hAnsi="楷体" w:cs="Helvetica" w:hint="eastAsia"/>
          <w:b/>
          <w:color w:val="FFC000"/>
          <w:sz w:val="21"/>
          <w:szCs w:val="21"/>
          <w:highlight w:val="darkCyan"/>
        </w:rPr>
        <w:t>规模纳税人发生应税行为，购买方索取增值税专用发票的，可以向主管税务机</w:t>
      </w:r>
      <w:r w:rsidRPr="00DF4C98">
        <w:rPr>
          <w:rFonts w:ascii="楷体" w:eastAsia="楷体" w:hAnsi="楷体" w:cs="Helvetica" w:hint="eastAsia"/>
          <w:b/>
          <w:color w:val="FFC000"/>
          <w:sz w:val="21"/>
          <w:szCs w:val="21"/>
          <w:highlight w:val="darkCyan"/>
        </w:rPr>
        <w:t>关申请代开。</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F4C98">
        <w:rPr>
          <w:rStyle w:val="a4"/>
          <w:rFonts w:ascii="仿宋" w:eastAsia="仿宋" w:hAnsi="仿宋" w:hint="eastAsia"/>
          <w:sz w:val="21"/>
          <w:szCs w:val="21"/>
          <w:shd w:val="pct15" w:color="auto" w:fill="FFFFFF"/>
        </w:rPr>
        <w:t>由于</w:t>
      </w:r>
      <w:r w:rsidRPr="00DF4C98">
        <w:rPr>
          <w:rStyle w:val="a4"/>
          <w:rFonts w:ascii="仿宋" w:eastAsia="仿宋" w:hAnsi="仿宋" w:hint="eastAsia"/>
          <w:color w:val="7B0C00"/>
          <w:sz w:val="21"/>
          <w:szCs w:val="21"/>
          <w:shd w:val="pct15" w:color="auto" w:fill="FFFFFF"/>
        </w:rPr>
        <w:t>增值税小规模纳税人</w:t>
      </w:r>
      <w:r w:rsidRPr="00DF4C98">
        <w:rPr>
          <w:rStyle w:val="a4"/>
          <w:rFonts w:ascii="仿宋" w:eastAsia="仿宋" w:hAnsi="仿宋" w:hint="eastAsia"/>
          <w:sz w:val="21"/>
          <w:szCs w:val="21"/>
          <w:shd w:val="pct15" w:color="auto" w:fill="FFFFFF"/>
        </w:rPr>
        <w:t>不能自行开具增值税专用发票，其销售服务、无形资产或者不动产，如果购买方索取增值税专用发票的，</w:t>
      </w:r>
      <w:r w:rsidRPr="00DF4C98">
        <w:rPr>
          <w:rStyle w:val="a4"/>
          <w:rFonts w:ascii="仿宋" w:eastAsia="仿宋" w:hAnsi="仿宋" w:hint="eastAsia"/>
          <w:color w:val="7B0C00"/>
          <w:sz w:val="21"/>
          <w:szCs w:val="21"/>
          <w:shd w:val="pct15" w:color="auto" w:fill="FFFFFF"/>
        </w:rPr>
        <w:t>可以向主管税务机关申请代开增值税专用发票</w:t>
      </w:r>
      <w:r w:rsidRPr="00DF4C98">
        <w:rPr>
          <w:rStyle w:val="a4"/>
          <w:rFonts w:ascii="仿宋" w:eastAsia="仿宋" w:hAnsi="仿宋" w:hint="eastAsia"/>
          <w:sz w:val="21"/>
          <w:szCs w:val="21"/>
          <w:shd w:val="pct15" w:color="auto" w:fill="FFFFFF"/>
        </w:rPr>
        <w:t>。</w:t>
      </w:r>
      <w:r w:rsidRPr="00DF4C98">
        <w:rPr>
          <w:rStyle w:val="a4"/>
          <w:rFonts w:ascii="仿宋" w:eastAsia="仿宋" w:hAnsi="仿宋" w:hint="eastAsia"/>
          <w:color w:val="FF0000"/>
          <w:sz w:val="21"/>
          <w:szCs w:val="21"/>
          <w:shd w:val="pct15" w:color="auto" w:fill="FFFFFF"/>
        </w:rPr>
        <w:t>但是，对小规模纳税人向消费者个人销售服务、无形资产或者不动产以及应税行为适用免征增值税规定的，不得申请代开增值税专用发票。</w:t>
      </w:r>
    </w:p>
    <w:p w:rsidR="00685E5D" w:rsidRPr="00DF4C98" w:rsidRDefault="00685E5D" w:rsidP="000A6A9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640975">
        <w:rPr>
          <w:rStyle w:val="a4"/>
          <w:rFonts w:ascii="楷体" w:eastAsia="楷体" w:hAnsi="楷体" w:cs="Helvetica" w:hint="eastAsia"/>
          <w:color w:val="FFC000"/>
          <w:sz w:val="21"/>
          <w:szCs w:val="21"/>
        </w:rPr>
        <w:t>第五十五条</w:t>
      </w:r>
      <w:r w:rsidRPr="00640975">
        <w:rPr>
          <w:rFonts w:ascii="Helvetica" w:eastAsia="楷体" w:hAnsi="Helvetica" w:cs="Helvetica"/>
          <w:color w:val="FFC000"/>
          <w:sz w:val="21"/>
          <w:szCs w:val="21"/>
          <w:highlight w:val="darkCyan"/>
        </w:rPr>
        <w:t> </w:t>
      </w:r>
      <w:r w:rsidRPr="00485627">
        <w:rPr>
          <w:rFonts w:ascii="Helvetica" w:eastAsia="楷体" w:hAnsi="Helvetica" w:cs="Helvetica"/>
          <w:color w:val="FFC000"/>
          <w:sz w:val="21"/>
          <w:szCs w:val="21"/>
          <w:highlight w:val="darkCyan"/>
        </w:rPr>
        <w:t> </w:t>
      </w:r>
      <w:r w:rsidRPr="00485627">
        <w:rPr>
          <w:rFonts w:ascii="楷体" w:eastAsia="楷体" w:hAnsi="楷体" w:cs="Helvetica" w:hint="eastAsia"/>
          <w:color w:val="FFC000"/>
          <w:sz w:val="21"/>
          <w:szCs w:val="21"/>
          <w:highlight w:val="darkCyan"/>
        </w:rPr>
        <w:t>纳税</w:t>
      </w:r>
      <w:r w:rsidRPr="000A6A95">
        <w:rPr>
          <w:rFonts w:ascii="楷体" w:eastAsia="楷体" w:hAnsi="楷体" w:cs="Helvetica" w:hint="eastAsia"/>
          <w:color w:val="FFC000"/>
          <w:sz w:val="21"/>
          <w:szCs w:val="21"/>
          <w:highlight w:val="darkCyan"/>
        </w:rPr>
        <w:t>人增</w:t>
      </w:r>
      <w:r w:rsidRPr="00DF4C98">
        <w:rPr>
          <w:rFonts w:ascii="楷体" w:eastAsia="楷体" w:hAnsi="楷体" w:cs="Helvetica" w:hint="eastAsia"/>
          <w:b/>
          <w:color w:val="FFC000"/>
          <w:sz w:val="21"/>
          <w:szCs w:val="21"/>
          <w:highlight w:val="darkCyan"/>
        </w:rPr>
        <w:t>值税的征收管理，按照本办法和《中华人民共和国税收征收管理法》及现行增值税征收管理有关规定执行。</w:t>
      </w:r>
    </w:p>
    <w:p w:rsidR="00685E5D" w:rsidRPr="00DF4C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F4C98">
        <w:rPr>
          <w:rStyle w:val="a4"/>
          <w:rFonts w:ascii="仿宋" w:eastAsia="仿宋" w:hAnsi="仿宋" w:hint="eastAsia"/>
          <w:sz w:val="21"/>
          <w:szCs w:val="21"/>
          <w:shd w:val="pct15" w:color="auto" w:fill="FFFFFF"/>
        </w:rPr>
        <w:t>本条明确了试点纳税人增值税的征收管理，按照</w:t>
      </w:r>
      <w:r w:rsidRPr="00DF4C98">
        <w:rPr>
          <w:rStyle w:val="a4"/>
          <w:rFonts w:ascii="仿宋" w:eastAsia="仿宋" w:hAnsi="仿宋" w:hint="eastAsia"/>
          <w:color w:val="FF0000"/>
          <w:sz w:val="21"/>
          <w:szCs w:val="21"/>
          <w:shd w:val="pct15" w:color="auto" w:fill="FFFFFF"/>
        </w:rPr>
        <w:t>《试点实施办法》</w:t>
      </w:r>
      <w:r w:rsidRPr="00DF4C98">
        <w:rPr>
          <w:rStyle w:val="a4"/>
          <w:rFonts w:ascii="仿宋" w:eastAsia="仿宋" w:hAnsi="仿宋" w:hint="eastAsia"/>
          <w:sz w:val="21"/>
          <w:szCs w:val="21"/>
          <w:shd w:val="pct15" w:color="auto" w:fill="FFFFFF"/>
        </w:rPr>
        <w:t>和</w:t>
      </w:r>
      <w:r w:rsidRPr="00DF4C98">
        <w:rPr>
          <w:rStyle w:val="a4"/>
          <w:rFonts w:ascii="仿宋" w:eastAsia="仿宋" w:hAnsi="仿宋" w:hint="eastAsia"/>
          <w:color w:val="FF0000"/>
          <w:sz w:val="21"/>
          <w:szCs w:val="21"/>
          <w:shd w:val="pct15" w:color="auto" w:fill="FFFFFF"/>
        </w:rPr>
        <w:t>《中华人民共和国税收征收管理法》</w:t>
      </w:r>
      <w:r w:rsidRPr="00DF4C98">
        <w:rPr>
          <w:rStyle w:val="a4"/>
          <w:rFonts w:ascii="仿宋" w:eastAsia="仿宋" w:hAnsi="仿宋" w:hint="eastAsia"/>
          <w:sz w:val="21"/>
          <w:szCs w:val="21"/>
          <w:shd w:val="pct15" w:color="auto" w:fill="FFFFFF"/>
        </w:rPr>
        <w:t>及现行增值税征收管理有关规定执行。其中，现行增值税征收管理有关规定，不仅包括</w:t>
      </w:r>
      <w:r w:rsidRPr="00DF4C98">
        <w:rPr>
          <w:rStyle w:val="a4"/>
          <w:rFonts w:ascii="仿宋" w:eastAsia="仿宋" w:hAnsi="仿宋" w:hint="eastAsia"/>
          <w:color w:val="FF0000"/>
          <w:sz w:val="21"/>
          <w:szCs w:val="21"/>
          <w:shd w:val="pct15" w:color="auto" w:fill="FFFFFF"/>
        </w:rPr>
        <w:t>《试点实施办法》</w:t>
      </w:r>
      <w:r w:rsidRPr="00DF4C98">
        <w:rPr>
          <w:rStyle w:val="a4"/>
          <w:rFonts w:ascii="仿宋" w:eastAsia="仿宋" w:hAnsi="仿宋" w:hint="eastAsia"/>
          <w:sz w:val="21"/>
          <w:szCs w:val="21"/>
          <w:shd w:val="pct15" w:color="auto" w:fill="FFFFFF"/>
        </w:rPr>
        <w:t>的相关配套增值税规定，也应当包括</w:t>
      </w:r>
      <w:r w:rsidRPr="00DF4C98">
        <w:rPr>
          <w:rStyle w:val="a4"/>
          <w:rFonts w:ascii="仿宋" w:eastAsia="仿宋" w:hAnsi="仿宋" w:hint="eastAsia"/>
          <w:color w:val="FF0000"/>
          <w:sz w:val="21"/>
          <w:szCs w:val="21"/>
          <w:shd w:val="pct15" w:color="auto" w:fill="FFFFFF"/>
        </w:rPr>
        <w:t>《试点实施办法》</w:t>
      </w:r>
      <w:r w:rsidRPr="00DF4C98">
        <w:rPr>
          <w:rStyle w:val="a4"/>
          <w:rFonts w:ascii="仿宋" w:eastAsia="仿宋" w:hAnsi="仿宋" w:hint="eastAsia"/>
          <w:sz w:val="21"/>
          <w:szCs w:val="21"/>
          <w:shd w:val="pct15" w:color="auto" w:fill="FFFFFF"/>
        </w:rPr>
        <w:t>颁布实施以前已经下发且现行有效的增值税规定。</w:t>
      </w:r>
    </w:p>
    <w:p w:rsidR="00685E5D" w:rsidRPr="00B36681" w:rsidRDefault="00685E5D" w:rsidP="00495965">
      <w:pPr>
        <w:pStyle w:val="2"/>
        <w:rPr>
          <w:rStyle w:val="a4"/>
          <w:rFonts w:ascii="楷体" w:eastAsia="楷体" w:hAnsi="楷体" w:cs="Helvetica"/>
          <w:b/>
          <w:color w:val="FF0000"/>
          <w:sz w:val="28"/>
          <w:szCs w:val="28"/>
        </w:rPr>
      </w:pPr>
      <w:bookmarkStart w:id="6" w:name="_Toc447388602"/>
      <w:r w:rsidRPr="00B36681">
        <w:rPr>
          <w:rStyle w:val="a4"/>
          <w:rFonts w:ascii="楷体" w:eastAsia="楷体" w:hAnsi="楷体" w:cs="Helvetica" w:hint="eastAsia"/>
          <w:b/>
          <w:color w:val="FF0000"/>
          <w:sz w:val="28"/>
          <w:szCs w:val="28"/>
        </w:rPr>
        <w:t>销售服务、无形资产、不动产注释</w:t>
      </w:r>
      <w:bookmarkEnd w:id="6"/>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一、销售服务</w:t>
      </w:r>
      <w:r w:rsidRPr="00247C64">
        <w:rPr>
          <w:rFonts w:ascii="Helvetica" w:eastAsia="仿宋" w:hAnsi="Helvetica" w:cs="Helvetica"/>
          <w:color w:val="007AAA"/>
          <w:sz w:val="21"/>
          <w:szCs w:val="21"/>
        </w:rPr>
        <w:t>  </w:t>
      </w:r>
      <w:r w:rsidRPr="00247C64">
        <w:rPr>
          <w:rFonts w:ascii="Helvetica" w:eastAsia="仿宋" w:hAnsi="Helvetica" w:cs="Helvetica"/>
          <w:color w:val="3E3E3E"/>
          <w:sz w:val="21"/>
          <w:szCs w:val="21"/>
        </w:rPr>
        <w:t>  </w:t>
      </w:r>
    </w:p>
    <w:p w:rsidR="00685E5D" w:rsidRPr="0094242F" w:rsidRDefault="00685E5D" w:rsidP="0094242F">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94242F">
        <w:rPr>
          <w:rFonts w:ascii="楷体" w:eastAsia="楷体" w:hAnsi="楷体" w:cs="Helvetica" w:hint="eastAsia"/>
          <w:b/>
          <w:color w:val="FFC000"/>
          <w:sz w:val="21"/>
          <w:szCs w:val="21"/>
          <w:highlight w:val="darkCyan"/>
        </w:rPr>
        <w:t>销售服务</w:t>
      </w:r>
      <w:r w:rsidRPr="0094242F">
        <w:rPr>
          <w:rFonts w:ascii="楷体" w:eastAsia="楷体" w:hAnsi="楷体" w:cs="Helvetica"/>
          <w:b/>
          <w:color w:val="FFC000"/>
          <w:sz w:val="21"/>
          <w:szCs w:val="21"/>
          <w:highlight w:val="darkCyan"/>
        </w:rPr>
        <w:t>,</w:t>
      </w:r>
      <w:r w:rsidRPr="0094242F">
        <w:rPr>
          <w:rFonts w:ascii="楷体" w:eastAsia="楷体" w:hAnsi="楷体" w:cs="Helvetica" w:hint="eastAsia"/>
          <w:b/>
          <w:color w:val="FFC000"/>
          <w:sz w:val="21"/>
          <w:szCs w:val="21"/>
          <w:highlight w:val="darkCyan"/>
        </w:rPr>
        <w:t>是指提供交通运输服务、邮政服务、电信服务、建筑服务、金融服务、现代服务、生活服务。</w:t>
      </w:r>
    </w:p>
    <w:p w:rsidR="00685E5D" w:rsidRPr="007264A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264A3">
        <w:rPr>
          <w:rStyle w:val="a4"/>
          <w:rFonts w:ascii="仿宋" w:eastAsia="仿宋" w:hAnsi="仿宋" w:hint="eastAsia"/>
          <w:color w:val="7B0C00"/>
          <w:sz w:val="21"/>
          <w:szCs w:val="21"/>
          <w:shd w:val="pct15" w:color="auto" w:fill="FFFFFF"/>
        </w:rPr>
        <w:t>区别：</w:t>
      </w:r>
      <w:r w:rsidRPr="007264A3">
        <w:rPr>
          <w:rStyle w:val="a4"/>
          <w:rFonts w:ascii="仿宋" w:eastAsia="仿宋" w:hAnsi="仿宋" w:hint="eastAsia"/>
          <w:sz w:val="21"/>
          <w:szCs w:val="21"/>
          <w:shd w:val="pct15" w:color="auto" w:fill="FFFFFF"/>
        </w:rPr>
        <w:t>增加销售服务的定义</w:t>
      </w:r>
      <w:r w:rsidRPr="007264A3">
        <w:rPr>
          <w:rStyle w:val="a4"/>
          <w:rFonts w:ascii="仿宋" w:eastAsia="仿宋" w:hAnsi="仿宋"/>
          <w:sz w:val="21"/>
          <w:szCs w:val="21"/>
          <w:shd w:val="pct15" w:color="auto" w:fill="FFFFFF"/>
        </w:rPr>
        <w:t>，</w:t>
      </w:r>
      <w:r w:rsidRPr="007264A3">
        <w:rPr>
          <w:rStyle w:val="a4"/>
          <w:rFonts w:ascii="仿宋" w:eastAsia="仿宋" w:hAnsi="仿宋" w:hint="eastAsia"/>
          <w:sz w:val="21"/>
          <w:szCs w:val="21"/>
          <w:shd w:val="pct15" w:color="auto" w:fill="FFFFFF"/>
        </w:rPr>
        <w:t>将原营业税税目“建筑服务、金融服务、现代服务、生活服务。”四行业纳入“销售服务业”税目中。</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（一）交通运输服务。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交通运输服务，是指利用运输工具将货物或者旅客送达目的地，使其空间位置得到转移的业务活动。包括陆路运输服务、水路运输服务、航空运输服务和管道运输服务。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1.</w:t>
      </w:r>
      <w:r w:rsidRPr="007264A3">
        <w:rPr>
          <w:rFonts w:ascii="楷体" w:eastAsia="楷体" w:hAnsi="楷体" w:cs="Helvetica" w:hint="eastAsia"/>
          <w:b/>
          <w:color w:val="FFC000"/>
          <w:sz w:val="21"/>
          <w:szCs w:val="21"/>
          <w:highlight w:val="darkCyan"/>
        </w:rPr>
        <w:t>陆路运输服务。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陆路运输服务，是指通过陆路（地上或者地下）运送货物或者旅客的运输业务活动，包括铁路运输服务和其他陆路运输服务。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w:t>
      </w:r>
      <w:r w:rsidRPr="007264A3">
        <w:rPr>
          <w:rFonts w:ascii="楷体" w:eastAsia="楷体" w:hAnsi="楷体" w:cs="Helvetica"/>
          <w:b/>
          <w:color w:val="FFC000"/>
          <w:sz w:val="21"/>
          <w:szCs w:val="21"/>
          <w:highlight w:val="darkCyan"/>
        </w:rPr>
        <w:t>1</w:t>
      </w:r>
      <w:r w:rsidRPr="007264A3">
        <w:rPr>
          <w:rFonts w:ascii="楷体" w:eastAsia="楷体" w:hAnsi="楷体" w:cs="Helvetica" w:hint="eastAsia"/>
          <w:b/>
          <w:color w:val="FFC000"/>
          <w:sz w:val="21"/>
          <w:szCs w:val="21"/>
          <w:highlight w:val="darkCyan"/>
        </w:rPr>
        <w:t>）铁路运输服务，是指通过铁路运送货物或者旅客的运输业务活动。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lastRenderedPageBreak/>
        <w:t>（</w:t>
      </w:r>
      <w:r w:rsidRPr="007264A3">
        <w:rPr>
          <w:rFonts w:ascii="楷体" w:eastAsia="楷体" w:hAnsi="楷体" w:cs="Helvetica"/>
          <w:b/>
          <w:color w:val="FFC000"/>
          <w:sz w:val="21"/>
          <w:szCs w:val="21"/>
          <w:highlight w:val="darkCyan"/>
        </w:rPr>
        <w:t>2</w:t>
      </w:r>
      <w:r w:rsidRPr="007264A3">
        <w:rPr>
          <w:rFonts w:ascii="楷体" w:eastAsia="楷体" w:hAnsi="楷体" w:cs="Helvetica" w:hint="eastAsia"/>
          <w:b/>
          <w:color w:val="FFC000"/>
          <w:sz w:val="21"/>
          <w:szCs w:val="21"/>
          <w:highlight w:val="darkCyan"/>
        </w:rPr>
        <w:t>）其他陆路运输服务，是指铁路运输以外的陆路运输业务活动。包括公路运输、缆车运输、索道运输、地铁运输、城市轻轨运输等。</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7264A3">
        <w:rPr>
          <w:rFonts w:ascii="楷体" w:eastAsia="楷体" w:hAnsi="楷体" w:cs="Helvetica" w:hint="eastAsia"/>
          <w:b/>
          <w:color w:val="FF0000"/>
          <w:sz w:val="21"/>
          <w:szCs w:val="21"/>
          <w:highlight w:val="yellow"/>
        </w:rPr>
        <w:t>出租车公司向使用本公司自有出租车的出租车司机收取的管理费用，按照陆路运输服务缴纳增值税。</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2.</w:t>
      </w:r>
      <w:r w:rsidRPr="007264A3">
        <w:rPr>
          <w:rFonts w:ascii="楷体" w:eastAsia="楷体" w:hAnsi="楷体" w:cs="Helvetica" w:hint="eastAsia"/>
          <w:b/>
          <w:color w:val="FFC000"/>
          <w:sz w:val="21"/>
          <w:szCs w:val="21"/>
          <w:highlight w:val="darkCyan"/>
        </w:rPr>
        <w:t>水路运输服务。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水路运输服务，是指通过江、河、湖、川等天然、人工水道或者海洋航道运送货物或者旅客的运输业务活动。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水路运输的程租、期租业务，属于水路运输服务。</w:t>
      </w:r>
    </w:p>
    <w:p w:rsidR="00685E5D" w:rsidRPr="007264A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264A3">
        <w:rPr>
          <w:rStyle w:val="a4"/>
          <w:rFonts w:ascii="仿宋" w:eastAsia="仿宋" w:hAnsi="仿宋" w:hint="eastAsia"/>
          <w:color w:val="7B0C00"/>
          <w:sz w:val="21"/>
          <w:szCs w:val="21"/>
          <w:shd w:val="pct15" w:color="auto" w:fill="FFFFFF"/>
        </w:rPr>
        <w:t>区别：</w:t>
      </w:r>
      <w:r w:rsidRPr="007264A3">
        <w:rPr>
          <w:rStyle w:val="a4"/>
          <w:rFonts w:ascii="仿宋" w:eastAsia="仿宋" w:hAnsi="仿宋" w:hint="eastAsia"/>
          <w:sz w:val="21"/>
          <w:szCs w:val="21"/>
          <w:shd w:val="pct15" w:color="auto" w:fill="FFFFFF"/>
        </w:rPr>
        <w:t>将远洋运输改为水路运输，扩大了程租、期租业务的范围</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程租业务，是指运输企业为租船人完成某一特定航次的运输任务并收取租赁费的业务。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0000"/>
          <w:sz w:val="21"/>
          <w:szCs w:val="21"/>
          <w:highlight w:val="yellow"/>
        </w:rPr>
        <w:t>期租业务</w:t>
      </w:r>
      <w:r w:rsidRPr="007264A3">
        <w:rPr>
          <w:rFonts w:ascii="楷体" w:eastAsia="楷体" w:hAnsi="楷体" w:cs="Helvetica" w:hint="eastAsia"/>
          <w:b/>
          <w:color w:val="FFC000"/>
          <w:sz w:val="21"/>
          <w:szCs w:val="21"/>
          <w:highlight w:val="darkCyan"/>
        </w:rPr>
        <w:t>，是指运输企业将</w:t>
      </w:r>
      <w:r w:rsidRPr="007264A3">
        <w:rPr>
          <w:rFonts w:ascii="楷体" w:eastAsia="楷体" w:hAnsi="楷体" w:cs="Helvetica" w:hint="eastAsia"/>
          <w:b/>
          <w:color w:val="FF0000"/>
          <w:sz w:val="21"/>
          <w:szCs w:val="21"/>
          <w:highlight w:val="yellow"/>
        </w:rPr>
        <w:t>配备有操作人员</w:t>
      </w:r>
      <w:r w:rsidRPr="007264A3">
        <w:rPr>
          <w:rFonts w:ascii="楷体" w:eastAsia="楷体" w:hAnsi="楷体" w:cs="Helvetica" w:hint="eastAsia"/>
          <w:b/>
          <w:color w:val="FFC000"/>
          <w:sz w:val="21"/>
          <w:szCs w:val="21"/>
          <w:highlight w:val="darkCyan"/>
        </w:rPr>
        <w:t>的船舶承租给他人使用一定期限，承租期内听候承租方调遣，不论是否经营，均按天向承租方收取租赁费，发生的固定费用均由船东负担的业务。</w:t>
      </w:r>
    </w:p>
    <w:p w:rsidR="00685E5D" w:rsidRPr="007264A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264A3">
        <w:rPr>
          <w:rStyle w:val="a4"/>
          <w:rFonts w:ascii="仿宋" w:eastAsia="仿宋" w:hAnsi="仿宋" w:hint="eastAsia"/>
          <w:color w:val="7B0C00"/>
          <w:sz w:val="21"/>
          <w:szCs w:val="21"/>
          <w:shd w:val="pct15" w:color="auto" w:fill="FFFFFF"/>
        </w:rPr>
        <w:t>区别：</w:t>
      </w:r>
      <w:r w:rsidRPr="007264A3">
        <w:rPr>
          <w:rStyle w:val="a4"/>
          <w:rFonts w:ascii="仿宋" w:eastAsia="仿宋" w:hAnsi="仿宋" w:hint="eastAsia"/>
          <w:sz w:val="21"/>
          <w:szCs w:val="21"/>
          <w:shd w:val="pct15" w:color="auto" w:fill="FFFFFF"/>
        </w:rPr>
        <w:t>删除了“远洋”，将所有船舶程租、期租业务的均纳入水路运输的范围</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3.</w:t>
      </w:r>
      <w:r w:rsidRPr="007264A3">
        <w:rPr>
          <w:rFonts w:ascii="楷体" w:eastAsia="楷体" w:hAnsi="楷体" w:cs="Helvetica" w:hint="eastAsia"/>
          <w:b/>
          <w:color w:val="FFC000"/>
          <w:sz w:val="21"/>
          <w:szCs w:val="21"/>
          <w:highlight w:val="darkCyan"/>
        </w:rPr>
        <w:t>航空运输服务。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航空运输服务，是指通过空中航线运送货物或者旅客的运输业务活动。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航空运输的湿租业务，属于航空运输服务。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0000"/>
          <w:sz w:val="21"/>
          <w:szCs w:val="21"/>
          <w:highlight w:val="yellow"/>
        </w:rPr>
        <w:t>湿租业务</w:t>
      </w:r>
      <w:r w:rsidRPr="007264A3">
        <w:rPr>
          <w:rFonts w:ascii="楷体" w:eastAsia="楷体" w:hAnsi="楷体" w:cs="Helvetica" w:hint="eastAsia"/>
          <w:b/>
          <w:color w:val="FFC000"/>
          <w:sz w:val="21"/>
          <w:szCs w:val="21"/>
          <w:highlight w:val="darkCyan"/>
        </w:rPr>
        <w:t>，是指航空运输企业将</w:t>
      </w:r>
      <w:r w:rsidRPr="007264A3">
        <w:rPr>
          <w:rFonts w:ascii="楷体" w:eastAsia="楷体" w:hAnsi="楷体" w:cs="Helvetica" w:hint="eastAsia"/>
          <w:b/>
          <w:color w:val="FF0000"/>
          <w:sz w:val="21"/>
          <w:szCs w:val="21"/>
          <w:highlight w:val="yellow"/>
        </w:rPr>
        <w:t>配备有机组人员</w:t>
      </w:r>
      <w:r w:rsidRPr="007264A3">
        <w:rPr>
          <w:rFonts w:ascii="楷体" w:eastAsia="楷体" w:hAnsi="楷体" w:cs="Helvetica" w:hint="eastAsia"/>
          <w:b/>
          <w:color w:val="FFC000"/>
          <w:sz w:val="21"/>
          <w:szCs w:val="21"/>
          <w:highlight w:val="darkCyan"/>
        </w:rPr>
        <w:t>的飞机承租给他人使用一定期限，承租期内听候承租方调遣，不论是否经营，均按一定标准向承租方收取租赁费，发生的固定费用均由承租方承担的业务。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航天运输服务，按照航空运输服务缴纳增值税。</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航天运输服务，是指利用火箭等载体将卫星、空间探测器等空间飞行器发射到空间轨道的业务活动。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4.</w:t>
      </w:r>
      <w:r w:rsidRPr="007264A3">
        <w:rPr>
          <w:rFonts w:ascii="楷体" w:eastAsia="楷体" w:hAnsi="楷体" w:cs="Helvetica" w:hint="eastAsia"/>
          <w:b/>
          <w:color w:val="FFC000"/>
          <w:sz w:val="21"/>
          <w:szCs w:val="21"/>
          <w:highlight w:val="darkCyan"/>
        </w:rPr>
        <w:t>管道运输服务。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管道运输服务，是指通过管道设施输送气体、液体、固体物质的运输业务活动。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无运输工具承运业务，按照交通运输服务缴纳增值税。</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0000"/>
          <w:sz w:val="21"/>
          <w:szCs w:val="21"/>
          <w:highlight w:val="yellow"/>
        </w:rPr>
        <w:t>无运输工具承运业务</w:t>
      </w:r>
      <w:r w:rsidRPr="007264A3">
        <w:rPr>
          <w:rFonts w:ascii="楷体" w:eastAsia="楷体" w:hAnsi="楷体" w:cs="Helvetica" w:hint="eastAsia"/>
          <w:b/>
          <w:color w:val="FFC000"/>
          <w:sz w:val="21"/>
          <w:szCs w:val="21"/>
          <w:highlight w:val="darkCyan"/>
        </w:rPr>
        <w:t>，是指经营者</w:t>
      </w:r>
      <w:r w:rsidRPr="007264A3">
        <w:rPr>
          <w:rFonts w:ascii="楷体" w:eastAsia="楷体" w:hAnsi="楷体" w:cs="Helvetica" w:hint="eastAsia"/>
          <w:b/>
          <w:color w:val="FF0000"/>
          <w:sz w:val="21"/>
          <w:szCs w:val="21"/>
          <w:highlight w:val="yellow"/>
        </w:rPr>
        <w:t>以承运人身份与托运人签订运输服务合同</w:t>
      </w:r>
      <w:r w:rsidRPr="007264A3">
        <w:rPr>
          <w:rFonts w:ascii="楷体" w:eastAsia="楷体" w:hAnsi="楷体" w:cs="Helvetica" w:hint="eastAsia"/>
          <w:b/>
          <w:color w:val="FFC000"/>
          <w:sz w:val="21"/>
          <w:szCs w:val="21"/>
          <w:highlight w:val="darkCyan"/>
        </w:rPr>
        <w:t>，收取运费并承担承运人责任，然后</w:t>
      </w:r>
      <w:r w:rsidRPr="007264A3">
        <w:rPr>
          <w:rFonts w:ascii="楷体" w:eastAsia="楷体" w:hAnsi="楷体" w:cs="Helvetica" w:hint="eastAsia"/>
          <w:b/>
          <w:color w:val="FF0000"/>
          <w:sz w:val="21"/>
          <w:szCs w:val="21"/>
          <w:highlight w:val="yellow"/>
        </w:rPr>
        <w:t>委托实际承运人</w:t>
      </w:r>
      <w:r w:rsidRPr="007264A3">
        <w:rPr>
          <w:rFonts w:ascii="楷体" w:eastAsia="楷体" w:hAnsi="楷体" w:cs="Helvetica" w:hint="eastAsia"/>
          <w:b/>
          <w:color w:val="FFC000"/>
          <w:sz w:val="21"/>
          <w:szCs w:val="21"/>
          <w:highlight w:val="darkCyan"/>
        </w:rPr>
        <w:t>完成运输服务的经营活动。</w:t>
      </w:r>
    </w:p>
    <w:p w:rsidR="00685E5D" w:rsidRPr="007264A3" w:rsidRDefault="00685E5D" w:rsidP="00247C64">
      <w:pPr>
        <w:pStyle w:val="a3"/>
        <w:spacing w:before="0" w:beforeAutospacing="0" w:after="0" w:afterAutospacing="0" w:line="360" w:lineRule="auto"/>
        <w:ind w:firstLineChars="200" w:firstLine="422"/>
        <w:rPr>
          <w:rFonts w:ascii="仿宋" w:eastAsia="仿宋" w:hAnsi="仿宋"/>
          <w:b/>
          <w:bCs/>
          <w:sz w:val="21"/>
          <w:szCs w:val="21"/>
          <w:shd w:val="pct15" w:color="auto" w:fill="FFFFFF"/>
        </w:rPr>
      </w:pPr>
      <w:r w:rsidRPr="007264A3">
        <w:rPr>
          <w:rFonts w:ascii="仿宋" w:eastAsia="仿宋" w:hAnsi="仿宋" w:hint="eastAsia"/>
          <w:b/>
          <w:bCs/>
          <w:color w:val="7B0C00"/>
          <w:sz w:val="21"/>
          <w:szCs w:val="21"/>
          <w:shd w:val="pct15" w:color="auto" w:fill="FFFFFF"/>
        </w:rPr>
        <w:t>区别：</w:t>
      </w:r>
      <w:r w:rsidRPr="007264A3">
        <w:rPr>
          <w:rStyle w:val="a4"/>
          <w:rFonts w:ascii="仿宋" w:eastAsia="仿宋" w:hAnsi="仿宋" w:hint="eastAsia"/>
          <w:sz w:val="21"/>
          <w:szCs w:val="21"/>
          <w:shd w:val="pct15" w:color="auto" w:fill="FFFFFF"/>
        </w:rPr>
        <w:t>将“无运输工具承运业务”增加到交通运输服务范围中。</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（二）邮政服务。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lastRenderedPageBreak/>
        <w:t>邮政服务，是指中国邮政集团公司及其所属邮政企业提供邮件寄递、邮政汇兑和机要通信等邮政基本服务的业务活动。包括邮政普遍服务、邮政特殊服务和其他邮政服务。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1.</w:t>
      </w:r>
      <w:r w:rsidRPr="007264A3">
        <w:rPr>
          <w:rFonts w:ascii="楷体" w:eastAsia="楷体" w:hAnsi="楷体" w:cs="Helvetica" w:hint="eastAsia"/>
          <w:b/>
          <w:color w:val="FFC000"/>
          <w:sz w:val="21"/>
          <w:szCs w:val="21"/>
          <w:highlight w:val="darkCyan"/>
        </w:rPr>
        <w:t>邮政普遍服务。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邮政普遍服务，是指函件、包裹等邮件寄递，以及邮票发行、报刊发行和邮政汇兑等业务活动。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函件，是指信函、印刷品、邮资封片卡、无名址函件和邮政小包等。</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包裹，是指按照封装上的名址递送给特定个人或者单位的独立封装的物品，其重量不超过五十千克，任何一边的尺寸不超过一百五十厘米，长、宽、高合计不超过三百厘米。</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2.</w:t>
      </w:r>
      <w:r w:rsidRPr="007264A3">
        <w:rPr>
          <w:rFonts w:ascii="楷体" w:eastAsia="楷体" w:hAnsi="楷体" w:cs="Helvetica" w:hint="eastAsia"/>
          <w:b/>
          <w:color w:val="FFC000"/>
          <w:sz w:val="21"/>
          <w:szCs w:val="21"/>
          <w:highlight w:val="darkCyan"/>
        </w:rPr>
        <w:t>邮政特殊服务。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邮政特殊服务，是指义务兵平常信函、机要通信、盲人读物和革命烈士遗物的寄递等业务活动。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b/>
          <w:color w:val="FFC000"/>
          <w:sz w:val="21"/>
          <w:szCs w:val="21"/>
          <w:highlight w:val="darkCyan"/>
        </w:rPr>
        <w:t>3.</w:t>
      </w:r>
      <w:r w:rsidRPr="007264A3">
        <w:rPr>
          <w:rFonts w:ascii="楷体" w:eastAsia="楷体" w:hAnsi="楷体" w:cs="Helvetica" w:hint="eastAsia"/>
          <w:b/>
          <w:color w:val="FFC000"/>
          <w:sz w:val="21"/>
          <w:szCs w:val="21"/>
          <w:highlight w:val="darkCyan"/>
        </w:rPr>
        <w:t>其他邮政服务。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其他邮政服务，是指邮册等邮品销售、邮政代理等业务活动。</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（三）电信服务。</w:t>
      </w:r>
    </w:p>
    <w:p w:rsidR="00685E5D" w:rsidRPr="007264A3" w:rsidRDefault="00685E5D" w:rsidP="007264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264A3">
        <w:rPr>
          <w:rFonts w:ascii="楷体" w:eastAsia="楷体" w:hAnsi="楷体" w:cs="Helvetica" w:hint="eastAsia"/>
          <w:b/>
          <w:color w:val="FFC000"/>
          <w:sz w:val="21"/>
          <w:szCs w:val="21"/>
          <w:highlight w:val="darkCyan"/>
        </w:rPr>
        <w:t>电信服务，是指利用有线、无线的电磁系统或者光电系统等各种通信网络资源，提供语音通话服务，传送、发射、接收或者应用图像、短信等电子数据和信息的业务活动。包括基础电信服务和增值电信服务。</w:t>
      </w:r>
    </w:p>
    <w:p w:rsidR="00685E5D" w:rsidRPr="000771A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771A9">
        <w:rPr>
          <w:rStyle w:val="a4"/>
          <w:rFonts w:ascii="仿宋" w:eastAsia="仿宋" w:hAnsi="仿宋" w:hint="eastAsia"/>
          <w:sz w:val="21"/>
          <w:szCs w:val="21"/>
          <w:shd w:val="pct15" w:color="auto" w:fill="FFFFFF"/>
        </w:rPr>
        <w:t>财税〔</w:t>
      </w:r>
      <w:r w:rsidRPr="000771A9">
        <w:rPr>
          <w:rStyle w:val="a4"/>
          <w:rFonts w:ascii="仿宋" w:eastAsia="仿宋" w:hAnsi="仿宋"/>
          <w:sz w:val="21"/>
          <w:szCs w:val="21"/>
          <w:shd w:val="pct15" w:color="auto" w:fill="FFFFFF"/>
        </w:rPr>
        <w:t>2014</w:t>
      </w:r>
      <w:r w:rsidRPr="000771A9">
        <w:rPr>
          <w:rStyle w:val="a4"/>
          <w:rFonts w:ascii="仿宋" w:eastAsia="仿宋" w:hAnsi="仿宋" w:hint="eastAsia"/>
          <w:sz w:val="21"/>
          <w:szCs w:val="21"/>
          <w:shd w:val="pct15" w:color="auto" w:fill="FFFFFF"/>
        </w:rPr>
        <w:t>〕</w:t>
      </w:r>
      <w:r w:rsidRPr="000771A9">
        <w:rPr>
          <w:rStyle w:val="a4"/>
          <w:rFonts w:ascii="仿宋" w:eastAsia="仿宋" w:hAnsi="仿宋"/>
          <w:sz w:val="21"/>
          <w:szCs w:val="21"/>
          <w:shd w:val="pct15" w:color="auto" w:fill="FFFFFF"/>
        </w:rPr>
        <w:t>43</w:t>
      </w:r>
      <w:r w:rsidRPr="000771A9">
        <w:rPr>
          <w:rStyle w:val="a4"/>
          <w:rFonts w:ascii="仿宋" w:eastAsia="仿宋" w:hAnsi="仿宋" w:hint="eastAsia"/>
          <w:sz w:val="21"/>
          <w:szCs w:val="21"/>
          <w:shd w:val="pct15" w:color="auto" w:fill="FFFFFF"/>
        </w:rPr>
        <w:t>号将电信业纳入营业税改征增值税电信业，是指利用有线、无线的电磁系统或者光电系统等各种通信网络资源，提供语音通话服务，传送、发射、接收或者应用图像、短信等电子数据和信息的业务活动。包括基础电信服务和增值电信服务，内容一致。</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1.基础电信服务。</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基础电信服务，是指利用固网、移动网、卫星、互联网，提供语音通话服务的业务活动，以及出租或者出售带宽、波长等网络元素的业务活动。</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2.增值电信服务。</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增值电信服务，是指利用固网、移动网、卫星、互联网、有线电视网络，</w:t>
      </w:r>
      <w:r w:rsidRPr="00B038A1">
        <w:rPr>
          <w:rFonts w:ascii="楷体" w:eastAsia="楷体" w:hAnsi="楷体" w:cs="Helvetica" w:hint="eastAsia"/>
          <w:b/>
          <w:color w:val="FF0000"/>
          <w:sz w:val="21"/>
          <w:szCs w:val="21"/>
          <w:highlight w:val="yellow"/>
        </w:rPr>
        <w:t>提供短信和彩信服务、电子数据和信息的传输及应用服务、互联网接入服务等业务活动。</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卫星电视信号落地转接服务，按照增值电信服务缴纳增值税。</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（四）建筑服务。</w:t>
      </w:r>
    </w:p>
    <w:p w:rsidR="00685E5D" w:rsidRPr="000771A9" w:rsidRDefault="00685E5D" w:rsidP="000771A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771A9">
        <w:rPr>
          <w:rFonts w:ascii="楷体" w:eastAsia="楷体" w:hAnsi="楷体" w:cs="Helvetica" w:hint="eastAsia"/>
          <w:b/>
          <w:color w:val="FFC000"/>
          <w:sz w:val="21"/>
          <w:szCs w:val="21"/>
          <w:highlight w:val="darkCyan"/>
        </w:rPr>
        <w:t>建筑服务，是指各类建筑物、构筑物及其附属设施的建造、修缮、装饰，线路、管道、设备、设施等的安装以及其他工程作业的业务活动。包括工程服务、安装服务、修缮服务、装饰服务和其他建筑服务。</w:t>
      </w:r>
    </w:p>
    <w:p w:rsidR="00685E5D" w:rsidRPr="00B038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038A1">
        <w:rPr>
          <w:rStyle w:val="a4"/>
          <w:rFonts w:ascii="仿宋" w:eastAsia="仿宋" w:hAnsi="仿宋" w:hint="eastAsia"/>
          <w:sz w:val="21"/>
          <w:szCs w:val="21"/>
          <w:shd w:val="pct15" w:color="auto" w:fill="FFFFFF"/>
        </w:rPr>
        <w:t>原营业税税目注释“建筑业”包括建筑、安装、修缮、装饰、其他工程作业，</w:t>
      </w:r>
    </w:p>
    <w:p w:rsidR="00685E5D" w:rsidRPr="00B038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038A1">
        <w:rPr>
          <w:rStyle w:val="a4"/>
          <w:rFonts w:ascii="仿宋" w:eastAsia="仿宋" w:hAnsi="仿宋" w:hint="eastAsia"/>
          <w:color w:val="7B0C00"/>
          <w:sz w:val="21"/>
          <w:szCs w:val="21"/>
          <w:shd w:val="pct15" w:color="auto" w:fill="FFFFFF"/>
        </w:rPr>
        <w:lastRenderedPageBreak/>
        <w:t>区别：</w:t>
      </w:r>
      <w:r w:rsidRPr="00B038A1">
        <w:rPr>
          <w:rStyle w:val="a4"/>
          <w:rFonts w:ascii="仿宋" w:eastAsia="仿宋" w:hAnsi="仿宋" w:hint="eastAsia"/>
          <w:sz w:val="21"/>
          <w:szCs w:val="21"/>
          <w:shd w:val="pct15" w:color="auto" w:fill="FFFFFF"/>
        </w:rPr>
        <w:t>1、新增税目</w:t>
      </w:r>
    </w:p>
    <w:p w:rsidR="00685E5D" w:rsidRPr="00B038A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038A1">
        <w:rPr>
          <w:rStyle w:val="a4"/>
          <w:rFonts w:ascii="仿宋" w:eastAsia="仿宋" w:hint="eastAsia"/>
          <w:sz w:val="21"/>
          <w:szCs w:val="21"/>
          <w:shd w:val="pct15" w:color="auto" w:fill="FFFFFF"/>
        </w:rPr>
        <w:t> </w:t>
      </w:r>
      <w:r w:rsidRPr="00B038A1">
        <w:rPr>
          <w:rStyle w:val="a4"/>
          <w:rFonts w:ascii="仿宋" w:eastAsia="仿宋" w:hAnsi="仿宋" w:hint="eastAsia"/>
          <w:sz w:val="21"/>
          <w:szCs w:val="21"/>
          <w:shd w:val="pct15" w:color="auto" w:fill="FFFFFF"/>
        </w:rPr>
        <w:t xml:space="preserve"> 2、增加“建筑服务”，并划分为“工程服务”、“安装服务”、“修缮服务”、 “装饰服务”、“其他建筑服务”。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1.工程服务。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0936E7">
        <w:rPr>
          <w:rFonts w:ascii="楷体" w:eastAsia="楷体" w:hAnsi="楷体" w:cs="Helvetica" w:hint="eastAsia"/>
          <w:b/>
          <w:color w:val="FFC000"/>
          <w:sz w:val="21"/>
          <w:szCs w:val="21"/>
          <w:highlight w:val="darkCyan"/>
        </w:rPr>
        <w:t>工程服务，是指新建、改建各种建筑物、构筑物的工程作业，包括与建筑物相连的各种设备或者支柱、操作平台的安装或者装设工程作业，以及各种窑炉和金属结构工程作业。</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原营业税税目注释“建筑业”中“建筑，是指新建、改建、扩建各种建筑物、构筑物的工程作业，包括与建筑物相连的各种设备或支柱、操作平台的安装或装设工程作业，以及各种窑炉和金属结构工程作业在内。”</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color w:val="7B0C00"/>
          <w:sz w:val="21"/>
          <w:szCs w:val="21"/>
          <w:shd w:val="pct15" w:color="auto" w:fill="FFFFFF"/>
        </w:rPr>
        <w:t>区别：</w:t>
      </w:r>
      <w:r w:rsidRPr="000936E7">
        <w:rPr>
          <w:rStyle w:val="a4"/>
          <w:rFonts w:ascii="仿宋" w:eastAsia="仿宋" w:hAnsi="仿宋" w:hint="eastAsia"/>
          <w:sz w:val="21"/>
          <w:szCs w:val="21"/>
          <w:shd w:val="pct15" w:color="auto" w:fill="FFFFFF"/>
        </w:rPr>
        <w:t>对应原营业税税目注释“建筑业”中的“建筑”，解释中删除了其中的“扩建”的表述，纳入“改建”。</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2.安装服务。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0936E7">
        <w:rPr>
          <w:rFonts w:ascii="楷体" w:eastAsia="楷体" w:hAnsi="楷体" w:cs="Helvetica" w:hint="eastAsia"/>
          <w:b/>
          <w:color w:val="FF0000"/>
          <w:sz w:val="21"/>
          <w:szCs w:val="21"/>
          <w:highlight w:val="yellow"/>
        </w:rPr>
        <w:t>固定电话、有线电视、宽带、水、电、燃气、暖气等经营者向用户收取的安装费、初装费、开户费、扩容费以及类似收费，按照安装服务缴纳增值税。</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原营业税税目注释“建筑业”安装，是指生产设备、动力设备、起重设备、运输设备、传动设备、医疗实验设备及其他各种设备的装配、安置工程作业，包括与设备相连的工作台、梯子、栏杆的装设工程作业和被安装设备的绝缘、防腐、保温、油漆等工程作业在内。</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color w:val="FF0000"/>
          <w:sz w:val="21"/>
          <w:szCs w:val="21"/>
          <w:shd w:val="pct15" w:color="auto" w:fill="FFFFFF"/>
        </w:rPr>
        <w:t>国税发〔1994〕159号</w:t>
      </w:r>
      <w:r w:rsidRPr="000936E7">
        <w:rPr>
          <w:rStyle w:val="a4"/>
          <w:rFonts w:ascii="仿宋" w:eastAsia="仿宋" w:hAnsi="仿宋" w:hint="eastAsia"/>
          <w:sz w:val="21"/>
          <w:szCs w:val="21"/>
          <w:shd w:val="pct15" w:color="auto" w:fill="FFFFFF"/>
        </w:rPr>
        <w:t>：“有线电视安装费，是指有线电视台为用户安装有线电视接受装置，一次性向用户收取的安装费，也称之为‘初装费’。对有线电视安装费，应按‘建筑业’税目征税。”</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color w:val="7B0C00"/>
          <w:sz w:val="21"/>
          <w:szCs w:val="21"/>
          <w:shd w:val="pct15" w:color="auto" w:fill="FFFFFF"/>
        </w:rPr>
        <w:t>区别：</w:t>
      </w:r>
      <w:r w:rsidRPr="000936E7">
        <w:rPr>
          <w:rStyle w:val="a4"/>
          <w:rFonts w:ascii="仿宋" w:eastAsia="仿宋" w:hAnsi="仿宋" w:hint="eastAsia"/>
          <w:sz w:val="21"/>
          <w:szCs w:val="21"/>
          <w:shd w:val="pct15" w:color="auto" w:fill="FFFFFF"/>
        </w:rPr>
        <w:t>1、</w:t>
      </w:r>
      <w:r w:rsidRPr="000936E7">
        <w:rPr>
          <w:rStyle w:val="a4"/>
          <w:rFonts w:ascii="仿宋" w:eastAsia="仿宋" w:hAnsi="仿宋" w:hint="eastAsia"/>
          <w:color w:val="FF0000"/>
          <w:sz w:val="21"/>
          <w:szCs w:val="21"/>
          <w:shd w:val="pct15" w:color="auto" w:fill="FFFFFF"/>
        </w:rPr>
        <w:t>沪地税一[1995]44号</w:t>
      </w:r>
      <w:r w:rsidRPr="000936E7">
        <w:rPr>
          <w:rStyle w:val="a4"/>
          <w:rFonts w:ascii="仿宋" w:eastAsia="仿宋" w:hAnsi="仿宋" w:hint="eastAsia"/>
          <w:sz w:val="21"/>
          <w:szCs w:val="21"/>
          <w:shd w:val="pct15" w:color="auto" w:fill="FFFFFF"/>
        </w:rPr>
        <w:t>“邮政部门收取的‘电话初装费’，根据</w:t>
      </w:r>
      <w:r w:rsidRPr="000936E7">
        <w:rPr>
          <w:rStyle w:val="a4"/>
          <w:rFonts w:ascii="仿宋" w:eastAsia="仿宋" w:hAnsi="仿宋" w:hint="eastAsia"/>
          <w:color w:val="FF0000"/>
          <w:sz w:val="21"/>
          <w:szCs w:val="21"/>
          <w:shd w:val="pct15" w:color="auto" w:fill="FFFFFF"/>
        </w:rPr>
        <w:t>《营业税税目注释》</w:t>
      </w:r>
      <w:r w:rsidRPr="000936E7">
        <w:rPr>
          <w:rStyle w:val="a4"/>
          <w:rFonts w:ascii="仿宋" w:eastAsia="仿宋" w:hAnsi="仿宋" w:hint="eastAsia"/>
          <w:sz w:val="21"/>
          <w:szCs w:val="21"/>
          <w:shd w:val="pct15" w:color="auto" w:fill="FFFFFF"/>
        </w:rPr>
        <w:t>对‘邮电通信业’税目的解释，为用户安装电话的业务属于该税目的征收范围。‘电话初装费’是邮政部门为用户安装电话而收取的费用，应按‘邮电通信业’税目征税。”</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2、</w:t>
      </w:r>
      <w:r w:rsidRPr="000936E7">
        <w:rPr>
          <w:rStyle w:val="a4"/>
          <w:rFonts w:ascii="仿宋" w:eastAsia="仿宋" w:hAnsi="仿宋" w:hint="eastAsia"/>
          <w:color w:val="FF0000"/>
          <w:sz w:val="21"/>
          <w:szCs w:val="21"/>
          <w:shd w:val="pct15" w:color="auto" w:fill="FFFFFF"/>
        </w:rPr>
        <w:t>财税〔2003〕16号</w:t>
      </w:r>
      <w:r w:rsidRPr="000936E7">
        <w:rPr>
          <w:rStyle w:val="a4"/>
          <w:rFonts w:eastAsia="仿宋" w:hint="eastAsia"/>
          <w:sz w:val="21"/>
          <w:szCs w:val="21"/>
          <w:shd w:val="pct15" w:color="auto" w:fill="FFFFFF"/>
        </w:rPr>
        <w:t> </w:t>
      </w:r>
      <w:r w:rsidRPr="000936E7">
        <w:rPr>
          <w:rStyle w:val="a4"/>
          <w:rFonts w:ascii="仿宋" w:eastAsia="仿宋" w:hAnsi="仿宋" w:hint="eastAsia"/>
          <w:sz w:val="21"/>
          <w:szCs w:val="21"/>
          <w:shd w:val="pct15" w:color="auto" w:fill="FFFFFF"/>
        </w:rPr>
        <w:t>燃气公司和生产、销售货物或提供增值税应税劳务的单位，在销售货物或提供增值税应税劳务时，代有关部门向购买方收取的集资费（包括管道煤气集资款〈初装费〉）、手续费、代收款等，属于增值税价外收费，应征收增值税，不征收营业税。</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color w:val="7B0C00"/>
          <w:sz w:val="21"/>
          <w:szCs w:val="21"/>
          <w:shd w:val="pct15" w:color="auto" w:fill="FFFFFF"/>
        </w:rPr>
        <w:lastRenderedPageBreak/>
        <w:t>区别：</w:t>
      </w:r>
      <w:r w:rsidRPr="000936E7">
        <w:rPr>
          <w:rStyle w:val="a4"/>
          <w:rFonts w:ascii="仿宋" w:eastAsia="仿宋" w:hAnsi="仿宋" w:hint="eastAsia"/>
          <w:color w:val="FF0000"/>
          <w:sz w:val="21"/>
          <w:szCs w:val="21"/>
          <w:shd w:val="pct15" w:color="auto" w:fill="FFFFFF"/>
        </w:rPr>
        <w:t>明确固定电话、有线电视、宽带、水、电、燃气、暖气等经营者向用户收取的安装费、初装费、开户费、扩容费以及类似收费，按照安装服务缴纳增值税。不属于原增值税销售价外费用而随销售货物的税率征收增值税</w:t>
      </w:r>
      <w:r w:rsidRPr="000936E7">
        <w:rPr>
          <w:rStyle w:val="a4"/>
          <w:rFonts w:ascii="仿宋" w:eastAsia="仿宋" w:hAnsi="仿宋" w:hint="eastAsia"/>
          <w:sz w:val="21"/>
          <w:szCs w:val="21"/>
          <w:shd w:val="pct15" w:color="auto" w:fill="FFFFFF"/>
        </w:rPr>
        <w:t>。</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3.修缮服务。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0936E7">
        <w:rPr>
          <w:rFonts w:ascii="楷体" w:eastAsia="楷体" w:hAnsi="楷体" w:cs="Helvetica" w:hint="eastAsia"/>
          <w:b/>
          <w:color w:val="FFC000"/>
          <w:sz w:val="21"/>
          <w:szCs w:val="21"/>
          <w:highlight w:val="darkCyan"/>
        </w:rPr>
        <w:t>修缮服务，是指对建筑物、构筑物进行修补、加固、养护、改善，使之恢复原来的使用价值或者延长其使用期限的工程作业。</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原营业税税目注释“建筑业”修缮，是指对建筑物、构筑物进行修补、加固、养护、改善，使之恢复原来的使用价值或延长其使用期限的工程作业。二者解释一致。</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4.装饰服务。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装饰服务，是指对建筑物、构筑物进行修饰装修，使之美观或者具有特定用途的工程作业。</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原营业税税目注释“建筑业”装饰，是指对建筑物、构筑物进行修饰，使之美观或具有特定用途的工程作业。二者解释一致。</w:t>
      </w:r>
      <w:r w:rsidRPr="000936E7">
        <w:rPr>
          <w:rFonts w:eastAsia="仿宋"/>
          <w:sz w:val="21"/>
          <w:szCs w:val="21"/>
          <w:shd w:val="pct15" w:color="auto" w:fill="FFFFFF"/>
        </w:rPr>
        <w:t> </w:t>
      </w:r>
      <w:r w:rsidRPr="000936E7">
        <w:rPr>
          <w:rFonts w:ascii="仿宋" w:eastAsia="仿宋" w:hAnsi="仿宋"/>
          <w:sz w:val="21"/>
          <w:szCs w:val="21"/>
          <w:shd w:val="pct15" w:color="auto" w:fill="FFFFFF"/>
        </w:rPr>
        <w:t xml:space="preserve"> </w:t>
      </w:r>
      <w:r w:rsidRPr="000936E7">
        <w:rPr>
          <w:rFonts w:eastAsia="仿宋"/>
          <w:sz w:val="21"/>
          <w:szCs w:val="21"/>
          <w:shd w:val="pct15" w:color="auto" w:fill="FFFFFF"/>
        </w:rPr>
        <w:t> </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5.其他建筑服务。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原营业税税目注释“建筑业”其他工程作业，是指上列工程作业以外的各种工程作业，如代办电信工程、水利工程、道路修建、疏浚、钻井（打井）、拆除建筑物或构筑物、平整土地、搭脚手架、爆破等工程作业。</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0936E7">
        <w:rPr>
          <w:rStyle w:val="a4"/>
          <w:rFonts w:ascii="仿宋" w:eastAsia="仿宋" w:hAnsi="仿宋" w:hint="eastAsia"/>
          <w:sz w:val="21"/>
          <w:szCs w:val="21"/>
          <w:shd w:val="pct15" w:color="auto" w:fill="FFFFFF"/>
        </w:rPr>
        <w:t>1、</w:t>
      </w:r>
      <w:r w:rsidRPr="000936E7">
        <w:rPr>
          <w:rStyle w:val="a4"/>
          <w:rFonts w:ascii="仿宋" w:eastAsia="仿宋" w:hAnsi="仿宋" w:hint="eastAsia"/>
          <w:color w:val="FF0000"/>
          <w:sz w:val="21"/>
          <w:szCs w:val="21"/>
          <w:shd w:val="pct15" w:color="auto" w:fill="FFFFFF"/>
        </w:rPr>
        <w:t>财税﹝2011﹞111号将航道疏浚列入港口码头服务</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2、</w:t>
      </w:r>
      <w:r w:rsidRPr="000936E7">
        <w:rPr>
          <w:rStyle w:val="a4"/>
          <w:rFonts w:ascii="仿宋" w:eastAsia="仿宋" w:hAnsi="仿宋" w:hint="eastAsia"/>
          <w:color w:val="FF0000"/>
          <w:sz w:val="21"/>
          <w:szCs w:val="21"/>
          <w:shd w:val="pct15" w:color="auto" w:fill="FFFFFF"/>
        </w:rPr>
        <w:t>总局公告2011年第56号</w:t>
      </w:r>
      <w:r w:rsidRPr="000936E7">
        <w:rPr>
          <w:rStyle w:val="a4"/>
          <w:rFonts w:ascii="仿宋" w:eastAsia="仿宋" w:hAnsi="仿宋" w:hint="eastAsia"/>
          <w:sz w:val="21"/>
          <w:szCs w:val="21"/>
          <w:shd w:val="pct15" w:color="auto" w:fill="FFFFFF"/>
        </w:rPr>
        <w:t>“纳税人提供的矿山爆破、穿孔、表面附着物（包括岩层、土层、沙层等）剥离和清理劳务，以及矿井、巷道构筑劳务，属于营业税应税劳务，应当缴纳营业税”</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sz w:val="21"/>
          <w:szCs w:val="21"/>
          <w:shd w:val="pct15" w:color="auto" w:fill="FFFFFF"/>
        </w:rPr>
        <w:t>3、</w:t>
      </w:r>
      <w:r w:rsidRPr="000936E7">
        <w:rPr>
          <w:rStyle w:val="a4"/>
          <w:rFonts w:ascii="仿宋" w:eastAsia="仿宋" w:hAnsi="仿宋" w:hint="eastAsia"/>
          <w:color w:val="FF0000"/>
          <w:sz w:val="21"/>
          <w:szCs w:val="21"/>
          <w:shd w:val="pct15" w:color="auto" w:fill="FFFFFF"/>
        </w:rPr>
        <w:t>沪地税一〔1995〕44号</w:t>
      </w:r>
      <w:r w:rsidRPr="000936E7">
        <w:rPr>
          <w:rStyle w:val="a4"/>
          <w:rFonts w:ascii="仿宋" w:eastAsia="仿宋" w:hAnsi="仿宋" w:hint="eastAsia"/>
          <w:sz w:val="21"/>
          <w:szCs w:val="21"/>
          <w:shd w:val="pct15" w:color="auto" w:fill="FFFFFF"/>
        </w:rPr>
        <w:t>对绿化工程按“建筑业—其他工程作业”征收营业税</w:t>
      </w:r>
    </w:p>
    <w:p w:rsidR="00685E5D" w:rsidRPr="000936E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936E7">
        <w:rPr>
          <w:rStyle w:val="a4"/>
          <w:rFonts w:ascii="仿宋" w:eastAsia="仿宋" w:hAnsi="仿宋" w:hint="eastAsia"/>
          <w:color w:val="7B0C00"/>
          <w:sz w:val="21"/>
          <w:szCs w:val="21"/>
          <w:shd w:val="pct15" w:color="auto" w:fill="FFFFFF"/>
        </w:rPr>
        <w:t>区别：</w:t>
      </w:r>
      <w:r w:rsidRPr="000936E7">
        <w:rPr>
          <w:rStyle w:val="a4"/>
          <w:rFonts w:ascii="仿宋" w:eastAsia="仿宋" w:hAnsi="仿宋" w:hint="eastAsia"/>
          <w:sz w:val="21"/>
          <w:szCs w:val="21"/>
          <w:shd w:val="pct15" w:color="auto" w:fill="FFFFFF"/>
        </w:rPr>
        <w:t>增加了“建筑物平移”内容</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（五）金融服务。</w:t>
      </w:r>
    </w:p>
    <w:p w:rsidR="00685E5D" w:rsidRPr="000936E7" w:rsidRDefault="00685E5D" w:rsidP="000936E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936E7">
        <w:rPr>
          <w:rFonts w:ascii="楷体" w:eastAsia="楷体" w:hAnsi="楷体" w:cs="Helvetica" w:hint="eastAsia"/>
          <w:b/>
          <w:color w:val="FFC000"/>
          <w:sz w:val="21"/>
          <w:szCs w:val="21"/>
          <w:highlight w:val="darkCyan"/>
        </w:rPr>
        <w:t>金融服务，是指经营金融保险的业务活动。包括贷款服务、直接收费金融服务、保险服务和金融商品转让。</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原营业税税目注释“金融保险业”是指经营金融、保险的业务。征收范围包括：金融、保险。其中：金融，包括贷款、融资租赁、金融商品转让、金融经纪业和其他金融业务。</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color w:val="7B0C00"/>
          <w:sz w:val="21"/>
          <w:szCs w:val="21"/>
          <w:shd w:val="pct15" w:color="auto" w:fill="FFFFFF"/>
        </w:rPr>
        <w:lastRenderedPageBreak/>
        <w:t>区别：</w:t>
      </w:r>
      <w:r w:rsidRPr="00DA4AC0">
        <w:rPr>
          <w:rStyle w:val="a4"/>
          <w:rFonts w:ascii="仿宋" w:eastAsia="仿宋" w:hAnsi="仿宋" w:hint="eastAsia"/>
          <w:sz w:val="21"/>
          <w:szCs w:val="21"/>
          <w:shd w:val="pct15" w:color="auto" w:fill="FFFFFF"/>
        </w:rPr>
        <w:t>1、增加“金融服务”，并划分为“贷款服务”、“直接收费金融服务”、“保险服务”、 “金融商品转让”。</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2、将原营业税税目“金融”子税目拆分为贷款服务、直接收费金融服务和金融商品转让三项</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3、将原营业税税目中“金融经纪业”剔除出金融服务税目中。划入商务辅助服务税目项下经纪代理服务中。</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1.贷款服务。</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贷款，是指将资金贷与他人使用而取得利息收入的业务活动。</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融资性售后回租，是指承租方以融资为目的，将资产出售给从事融资性售后回租业务的企业后，从事融资性售后回租业务的企业将该资产出租给承租方的业务活动。</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DA4AC0">
        <w:rPr>
          <w:rFonts w:ascii="楷体" w:eastAsia="楷体" w:hAnsi="楷体" w:cs="Helvetica" w:hint="eastAsia"/>
          <w:b/>
          <w:color w:val="FFC000"/>
          <w:sz w:val="21"/>
          <w:szCs w:val="21"/>
          <w:highlight w:val="darkCyan"/>
        </w:rPr>
        <w:t>以货币资金投资收取的固定利润或者保底利润，按照贷款服务缴纳增值税。</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原营业税税目中贷款的解释“是指将资金贷与他人使用的业务”</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color w:val="FF0000"/>
          <w:sz w:val="21"/>
          <w:szCs w:val="21"/>
          <w:shd w:val="pct15" w:color="auto" w:fill="FFFFFF"/>
        </w:rPr>
        <w:t>国税发〔2002〕9号</w:t>
      </w:r>
      <w:r w:rsidRPr="00DA4AC0">
        <w:rPr>
          <w:rStyle w:val="a4"/>
          <w:rFonts w:ascii="仿宋" w:eastAsia="仿宋" w:hAnsi="仿宋" w:hint="eastAsia"/>
          <w:sz w:val="21"/>
          <w:szCs w:val="21"/>
          <w:shd w:val="pct15" w:color="auto" w:fill="FFFFFF"/>
        </w:rPr>
        <w:t>第八条“</w:t>
      </w:r>
      <w:r w:rsidRPr="00DA4AC0">
        <w:rPr>
          <w:rStyle w:val="a4"/>
          <w:rFonts w:ascii="仿宋" w:eastAsia="仿宋" w:hAnsi="仿宋" w:hint="eastAsia"/>
          <w:color w:val="FF0000"/>
          <w:sz w:val="21"/>
          <w:szCs w:val="21"/>
          <w:shd w:val="pct15" w:color="auto" w:fill="FFFFFF"/>
        </w:rPr>
        <w:t>贷款是指将资金有偿贷与他人使用（包括以贴现、押汇方式）的业务。以货币资金投资但收取固定利润或保底利润的行为，也属于这里所称的贷款业务</w:t>
      </w:r>
      <w:r w:rsidRPr="00DA4AC0">
        <w:rPr>
          <w:rStyle w:val="a4"/>
          <w:rFonts w:ascii="仿宋" w:eastAsia="仿宋" w:hAnsi="仿宋" w:hint="eastAsia"/>
          <w:sz w:val="21"/>
          <w:szCs w:val="21"/>
          <w:shd w:val="pct15" w:color="auto" w:fill="FFFFFF"/>
        </w:rPr>
        <w:t>”</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color w:val="7B0C00"/>
          <w:sz w:val="21"/>
          <w:szCs w:val="21"/>
          <w:shd w:val="pct15" w:color="auto" w:fill="FFFFFF"/>
        </w:rPr>
        <w:t>区别：</w:t>
      </w:r>
      <w:r w:rsidRPr="00DA4AC0">
        <w:rPr>
          <w:rStyle w:val="a4"/>
          <w:rFonts w:ascii="仿宋" w:eastAsia="仿宋" w:hAnsi="仿宋" w:hint="eastAsia"/>
          <w:sz w:val="21"/>
          <w:szCs w:val="21"/>
          <w:shd w:val="pct15" w:color="auto" w:fill="FFFFFF"/>
        </w:rPr>
        <w:t>1、本次贷款注释中明确“取得利息收入的业务活动”</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2、新增“信用卡透支利息收入、买入返售金融商品利息收入、融资融券.收取的利息收入”</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DA4AC0">
        <w:rPr>
          <w:rStyle w:val="a4"/>
          <w:rFonts w:ascii="仿宋" w:eastAsia="仿宋" w:hAnsi="仿宋" w:hint="eastAsia"/>
          <w:color w:val="FF0000"/>
          <w:sz w:val="21"/>
          <w:szCs w:val="21"/>
          <w:shd w:val="pct15" w:color="auto" w:fill="FFFFFF"/>
        </w:rPr>
        <w:t>3、明确融资性售后回租利息收入也属于贷款服务</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2.直接收费金融服务。</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直接收费金融服务，是指为货币资金融通及其他金融业务提供相关服务并且收取费用的业务活动。包括提供货币兑换、账户管理、电子银行、信用卡、信用证、财务担保、资产管理、信托管理、基金管理、金融交易场所（平台）管理、资金结算、资金清算、金融支付等服务。</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color w:val="7B0C00"/>
          <w:sz w:val="21"/>
          <w:szCs w:val="21"/>
          <w:shd w:val="pct15" w:color="auto" w:fill="FFFFFF"/>
        </w:rPr>
        <w:t>区别：</w:t>
      </w:r>
      <w:r w:rsidRPr="00DA4AC0">
        <w:rPr>
          <w:rStyle w:val="a4"/>
          <w:rFonts w:ascii="仿宋" w:eastAsia="仿宋" w:hAnsi="仿宋" w:hint="eastAsia"/>
          <w:sz w:val="21"/>
          <w:szCs w:val="21"/>
          <w:shd w:val="pct15" w:color="auto" w:fill="FFFFFF"/>
        </w:rPr>
        <w:t>原营业税金融税目解释中将贷款、融资租赁、金融商品转让、金融经纪业以外的所有金融业务全部归集到其他金融业务。本次将其归集到“直接收费金融服务”，并将具体项目逐一列举。</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3.保险服务。</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保险服务，是指投保人根据合同约定，向保险人支付保险费，保险人对于合同约定的可能发生的事故因其发生所造成的财产损失承担赔偿保险金责任，或者当被保险人死亡、伤残、疾病或者达</w:t>
      </w:r>
      <w:r w:rsidRPr="00DA4AC0">
        <w:rPr>
          <w:rFonts w:ascii="楷体" w:eastAsia="楷体" w:hAnsi="楷体" w:cs="Helvetica" w:hint="eastAsia"/>
          <w:b/>
          <w:color w:val="FFC000"/>
          <w:sz w:val="21"/>
          <w:szCs w:val="21"/>
          <w:highlight w:val="darkCyan"/>
        </w:rPr>
        <w:lastRenderedPageBreak/>
        <w:t>到合同约定的年龄、期限等条件时承担给付保险金责任的商业保险行为。包括人身保险服务和财产保险服务。</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人身保险服务，是指以人的寿命和身体为保险标的的保险业务活动。</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财产保险服务，是指以财产及其有关利益为保险标的的保险业务活动。</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原营业税税目关于保险的解释较为简单：是指将通过契约形式集中起来的资金，用以补偿被保险人的经济利益的业务。</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4.金融商品转让。</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金融商品转让，是指转让外汇、有价证券、非货物期货和其他金融商品所有权的业务活动。</w:t>
      </w:r>
    </w:p>
    <w:p w:rsidR="00685E5D" w:rsidRPr="00DA4AC0" w:rsidRDefault="00685E5D" w:rsidP="00DA4AC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A4AC0">
        <w:rPr>
          <w:rFonts w:ascii="楷体" w:eastAsia="楷体" w:hAnsi="楷体" w:cs="Helvetica" w:hint="eastAsia"/>
          <w:b/>
          <w:color w:val="FFC000"/>
          <w:sz w:val="21"/>
          <w:szCs w:val="21"/>
          <w:highlight w:val="darkCyan"/>
        </w:rPr>
        <w:t>其他金融商品转让包括基金、信托、理财产品等各类资产管理产品和各种金融衍生品的转让。</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sz w:val="21"/>
          <w:szCs w:val="21"/>
          <w:shd w:val="pct15" w:color="auto" w:fill="FFFFFF"/>
        </w:rPr>
        <w:t>原营业税税目中贷款的解释金融商品转让，是指转让外汇、有价证券或非货物期货的所有权的行为。</w:t>
      </w:r>
    </w:p>
    <w:p w:rsidR="00685E5D" w:rsidRPr="00DA4AC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A4AC0">
        <w:rPr>
          <w:rStyle w:val="a4"/>
          <w:rFonts w:ascii="仿宋" w:eastAsia="仿宋" w:hAnsi="仿宋" w:hint="eastAsia"/>
          <w:color w:val="7B0C00"/>
          <w:sz w:val="21"/>
          <w:szCs w:val="21"/>
          <w:shd w:val="pct15" w:color="auto" w:fill="FFFFFF"/>
        </w:rPr>
        <w:t>区别：</w:t>
      </w:r>
      <w:r w:rsidRPr="00DA4AC0">
        <w:rPr>
          <w:rStyle w:val="a4"/>
          <w:rFonts w:ascii="仿宋" w:eastAsia="仿宋" w:hAnsi="仿宋" w:hint="eastAsia"/>
          <w:sz w:val="21"/>
          <w:szCs w:val="21"/>
          <w:shd w:val="pct15" w:color="auto" w:fill="FFFFFF"/>
        </w:rPr>
        <w:t>在原有基础上增加其他金融商品转让的概念，包括基金、信托、理财产品等各类资产管理产品和各种金融衍生品。</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t>（六）现代服务。</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t>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p>
    <w:p w:rsidR="00685E5D" w:rsidRPr="00903A6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03A60">
        <w:rPr>
          <w:rStyle w:val="a4"/>
          <w:rFonts w:ascii="仿宋" w:eastAsia="仿宋" w:hAnsi="仿宋" w:hint="eastAsia"/>
          <w:color w:val="7B0C00"/>
          <w:sz w:val="21"/>
          <w:szCs w:val="21"/>
          <w:shd w:val="pct15" w:color="auto" w:fill="FFFFFF"/>
        </w:rPr>
        <w:t>区别：</w:t>
      </w:r>
      <w:r w:rsidRPr="00903A60">
        <w:rPr>
          <w:rStyle w:val="a4"/>
          <w:rFonts w:ascii="仿宋" w:eastAsia="仿宋" w:hAnsi="仿宋" w:hint="eastAsia"/>
          <w:sz w:val="21"/>
          <w:szCs w:val="21"/>
          <w:shd w:val="pct15" w:color="auto" w:fill="FFFFFF"/>
        </w:rPr>
        <w:t>扩大 “租赁服务”范围，不再局限于“有形动产租赁”，增加“商务辅助服务”。</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t>1.研发和技术服务。</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t>研发和技术服务，包括研发服务、合同能源管理服务、工程勘察勘探服务、专业技术服务。</w:t>
      </w:r>
    </w:p>
    <w:p w:rsidR="00685E5D" w:rsidRPr="00903A6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03A60">
        <w:rPr>
          <w:rStyle w:val="a4"/>
          <w:rFonts w:ascii="仿宋" w:eastAsia="仿宋" w:hAnsi="仿宋" w:hint="eastAsia"/>
          <w:sz w:val="21"/>
          <w:szCs w:val="21"/>
          <w:shd w:val="pct15" w:color="auto" w:fill="FFFFFF"/>
        </w:rPr>
        <w:t>原106号文“技术转让服务和技术咨询服务”相应条款技术转让服务，是指转让专利或者非专利技术的所有权或者使用权的业务活动。技术咨询服务，是指对特定技术项目提供可行性论证、技术预测、技术测试、技术培训、专题技术调查、分析评价报告和专业知识咨询等业务活动。</w:t>
      </w:r>
    </w:p>
    <w:p w:rsidR="00685E5D" w:rsidRPr="00903A6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03A60">
        <w:rPr>
          <w:rStyle w:val="a4"/>
          <w:rFonts w:ascii="仿宋" w:eastAsia="仿宋" w:hAnsi="仿宋" w:hint="eastAsia"/>
          <w:color w:val="7B0C00"/>
          <w:sz w:val="21"/>
          <w:szCs w:val="21"/>
          <w:shd w:val="pct15" w:color="auto" w:fill="FFFFFF"/>
        </w:rPr>
        <w:t>区别：</w:t>
      </w:r>
      <w:r w:rsidRPr="00903A60">
        <w:rPr>
          <w:rStyle w:val="a4"/>
          <w:rFonts w:ascii="仿宋" w:eastAsia="仿宋" w:hAnsi="仿宋" w:hint="eastAsia"/>
          <w:sz w:val="21"/>
          <w:szCs w:val="21"/>
          <w:shd w:val="pct15" w:color="auto" w:fill="FFFFFF"/>
        </w:rPr>
        <w:t>1、新增“专业技术服务”。</w:t>
      </w:r>
    </w:p>
    <w:p w:rsidR="00685E5D" w:rsidRPr="00903A6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03A60">
        <w:rPr>
          <w:rStyle w:val="a4"/>
          <w:rFonts w:ascii="仿宋" w:eastAsia="仿宋" w:hint="eastAsia"/>
          <w:sz w:val="21"/>
          <w:szCs w:val="21"/>
          <w:shd w:val="pct15" w:color="auto" w:fill="FFFFFF"/>
        </w:rPr>
        <w:t> </w:t>
      </w:r>
      <w:r w:rsidRPr="00903A60">
        <w:rPr>
          <w:rStyle w:val="a4"/>
          <w:rFonts w:ascii="仿宋" w:eastAsia="仿宋" w:hAnsi="仿宋" w:hint="eastAsia"/>
          <w:sz w:val="21"/>
          <w:szCs w:val="21"/>
          <w:shd w:val="pct15" w:color="auto" w:fill="FFFFFF"/>
        </w:rPr>
        <w:t>2、“技术咨询服务”列入咨询服务中。</w:t>
      </w:r>
    </w:p>
    <w:p w:rsidR="00685E5D" w:rsidRPr="00903A6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03A60">
        <w:rPr>
          <w:rStyle w:val="a4"/>
          <w:rFonts w:ascii="仿宋" w:eastAsia="仿宋" w:hint="eastAsia"/>
          <w:sz w:val="21"/>
          <w:szCs w:val="21"/>
          <w:shd w:val="pct15" w:color="auto" w:fill="FFFFFF"/>
        </w:rPr>
        <w:t> </w:t>
      </w:r>
      <w:r w:rsidRPr="00903A60">
        <w:rPr>
          <w:rStyle w:val="a4"/>
          <w:rFonts w:ascii="仿宋" w:eastAsia="仿宋" w:hAnsi="仿宋" w:hint="eastAsia"/>
          <w:sz w:val="21"/>
          <w:szCs w:val="21"/>
          <w:shd w:val="pct15" w:color="auto" w:fill="FFFFFF"/>
        </w:rPr>
        <w:t xml:space="preserve"> 3、“技术转让服务”列入销售无形资产中。</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t>（1）研发服务，也称技术开发服务，是指就新技术、新产品、新工艺或者新材料及其系统进行研究与试验开发的业务活动。</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t>（2）合同能源管理服务，是指节能服务公司与用能单位以契约形式约定节能目标，节能服务公司提供必要的服务，用能单位以节能效果支付节能服务公司投入及其合理报酬的业务活动。</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03A60">
        <w:rPr>
          <w:rFonts w:ascii="楷体" w:eastAsia="楷体" w:hAnsi="楷体" w:cs="Helvetica" w:hint="eastAsia"/>
          <w:b/>
          <w:color w:val="FFC000"/>
          <w:sz w:val="21"/>
          <w:szCs w:val="21"/>
          <w:highlight w:val="darkCyan"/>
        </w:rPr>
        <w:lastRenderedPageBreak/>
        <w:t>（3）工程勘察勘探服务，是指在采矿、工程施工前后，对地形、地质构造、地下资源蕴藏情况进行实地调查的业务活动。</w:t>
      </w:r>
    </w:p>
    <w:p w:rsidR="00685E5D" w:rsidRPr="00903A60" w:rsidRDefault="00685E5D" w:rsidP="00903A6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903A60">
        <w:rPr>
          <w:rFonts w:ascii="楷体" w:eastAsia="楷体" w:hAnsi="楷体" w:cs="Helvetica" w:hint="eastAsia"/>
          <w:b/>
          <w:color w:val="FFC000"/>
          <w:sz w:val="21"/>
          <w:szCs w:val="21"/>
          <w:highlight w:val="darkCyan"/>
        </w:rPr>
        <w:t>（4）专业技术服务，是指气象服务、地震服务、海洋服务、测绘服务、城市规划、环境与生态监测服务等专项技术服务。</w:t>
      </w:r>
    </w:p>
    <w:p w:rsidR="00685E5D" w:rsidRPr="00903A6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03A60">
        <w:rPr>
          <w:rStyle w:val="a4"/>
          <w:rFonts w:ascii="仿宋" w:eastAsia="仿宋" w:hAnsi="仿宋" w:hint="eastAsia"/>
          <w:color w:val="7B0C00"/>
          <w:sz w:val="21"/>
          <w:szCs w:val="21"/>
          <w:shd w:val="pct15" w:color="auto" w:fill="FFFFFF"/>
        </w:rPr>
        <w:t>区别：</w:t>
      </w:r>
      <w:r w:rsidRPr="00903A60">
        <w:rPr>
          <w:rStyle w:val="a4"/>
          <w:rFonts w:ascii="仿宋" w:eastAsia="仿宋" w:hAnsi="仿宋" w:hint="eastAsia"/>
          <w:sz w:val="21"/>
          <w:szCs w:val="21"/>
          <w:shd w:val="pct15" w:color="auto" w:fill="FFFFFF"/>
        </w:rPr>
        <w:t>专业技术服务为新增条款</w:t>
      </w:r>
    </w:p>
    <w:p w:rsidR="00685E5D" w:rsidRPr="00131606" w:rsidRDefault="00685E5D" w:rsidP="0013160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31606">
        <w:rPr>
          <w:rFonts w:ascii="楷体" w:eastAsia="楷体" w:hAnsi="楷体" w:cs="Helvetica" w:hint="eastAsia"/>
          <w:b/>
          <w:color w:val="FFC000"/>
          <w:sz w:val="21"/>
          <w:szCs w:val="21"/>
          <w:highlight w:val="darkCyan"/>
        </w:rPr>
        <w:t>2.信息技术服务。</w:t>
      </w:r>
    </w:p>
    <w:p w:rsidR="00685E5D" w:rsidRPr="00131606" w:rsidRDefault="00685E5D" w:rsidP="0013160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31606">
        <w:rPr>
          <w:rFonts w:ascii="楷体" w:eastAsia="楷体" w:hAnsi="楷体" w:cs="Helvetica" w:hint="eastAsia"/>
          <w:b/>
          <w:color w:val="FFC000"/>
          <w:sz w:val="21"/>
          <w:szCs w:val="21"/>
          <w:highlight w:val="darkCyan"/>
        </w:rPr>
        <w:t>信息技术服务，是指利用计算机、通信网络等技术对信息进行生产、收集、处理、加工、存储、运输、检索和利用，并提供信息服务的业务活动。包括软件服务、电路设计及测试服务、信息系统服务、业务流程管理服务和信息系统增值服务。</w:t>
      </w:r>
    </w:p>
    <w:p w:rsidR="00685E5D" w:rsidRPr="0013160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31606">
        <w:rPr>
          <w:rStyle w:val="a4"/>
          <w:rFonts w:ascii="仿宋" w:eastAsia="仿宋" w:hAnsi="仿宋" w:hint="eastAsia"/>
          <w:color w:val="7B0C00"/>
          <w:sz w:val="21"/>
          <w:szCs w:val="21"/>
          <w:shd w:val="pct15" w:color="auto" w:fill="FFFFFF"/>
        </w:rPr>
        <w:t>区别：</w:t>
      </w:r>
      <w:r w:rsidRPr="00131606">
        <w:rPr>
          <w:rStyle w:val="a4"/>
          <w:rFonts w:ascii="仿宋" w:eastAsia="仿宋" w:hAnsi="仿宋" w:hint="eastAsia"/>
          <w:sz w:val="21"/>
          <w:szCs w:val="21"/>
          <w:shd w:val="pct15" w:color="auto" w:fill="FFFFFF"/>
        </w:rPr>
        <w:t>信息系统增值服务为新增条款</w:t>
      </w:r>
    </w:p>
    <w:p w:rsidR="00685E5D" w:rsidRPr="00131606" w:rsidRDefault="00685E5D" w:rsidP="0013160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31606">
        <w:rPr>
          <w:rFonts w:ascii="楷体" w:eastAsia="楷体" w:hAnsi="楷体" w:cs="Helvetica" w:hint="eastAsia"/>
          <w:b/>
          <w:color w:val="FFC000"/>
          <w:sz w:val="21"/>
          <w:szCs w:val="21"/>
          <w:highlight w:val="darkCyan"/>
        </w:rPr>
        <w:t>（1）软件服务，是指提供软件开发服务、软件维护服务、软件测试服务的业务活动。</w:t>
      </w:r>
    </w:p>
    <w:p w:rsidR="00685E5D" w:rsidRPr="0013160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31606">
        <w:rPr>
          <w:rStyle w:val="a4"/>
          <w:rFonts w:ascii="仿宋" w:eastAsia="仿宋" w:hAnsi="仿宋" w:hint="eastAsia"/>
          <w:color w:val="7B0C00"/>
          <w:sz w:val="21"/>
          <w:szCs w:val="21"/>
          <w:shd w:val="pct15" w:color="auto" w:fill="FFFFFF"/>
        </w:rPr>
        <w:t>区别：</w:t>
      </w:r>
      <w:r w:rsidRPr="00131606">
        <w:rPr>
          <w:rStyle w:val="a4"/>
          <w:rFonts w:ascii="仿宋" w:eastAsia="仿宋" w:hAnsi="仿宋" w:hint="eastAsia"/>
          <w:sz w:val="21"/>
          <w:szCs w:val="21"/>
          <w:shd w:val="pct15" w:color="auto" w:fill="FFFFFF"/>
        </w:rPr>
        <w:t>将106号文中“软件咨询服务”从软件服务中删除，列入咨询服务中</w:t>
      </w:r>
    </w:p>
    <w:p w:rsidR="00685E5D" w:rsidRPr="00131606" w:rsidRDefault="00685E5D" w:rsidP="0013160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31606">
        <w:rPr>
          <w:rFonts w:ascii="楷体" w:eastAsia="楷体" w:hAnsi="楷体" w:cs="Helvetica" w:hint="eastAsia"/>
          <w:b/>
          <w:color w:val="FFC000"/>
          <w:sz w:val="21"/>
          <w:szCs w:val="21"/>
          <w:highlight w:val="darkCyan"/>
        </w:rPr>
        <w:t>2）电路设计及测试服务，是指提供集成电路和电子电路产品设计、测试及相关技术支持服务的业务活动。</w:t>
      </w:r>
    </w:p>
    <w:p w:rsidR="00685E5D" w:rsidRPr="00131606" w:rsidRDefault="00685E5D" w:rsidP="0013160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31606">
        <w:rPr>
          <w:rFonts w:ascii="楷体" w:eastAsia="楷体" w:hAnsi="楷体" w:cs="Helvetica" w:hint="eastAsia"/>
          <w:b/>
          <w:color w:val="FFC000"/>
          <w:sz w:val="21"/>
          <w:szCs w:val="21"/>
          <w:highlight w:val="darkCyan"/>
        </w:rPr>
        <w:t>（3）信息系统服务，是指提供信息系统集成、网络管理、网站内容维</w:t>
      </w:r>
      <w:r w:rsidRPr="00E72A93">
        <w:rPr>
          <w:rFonts w:ascii="楷体" w:eastAsia="楷体" w:hAnsi="楷体" w:cs="Helvetica" w:hint="eastAsia"/>
          <w:b/>
          <w:color w:val="FFC000"/>
          <w:sz w:val="21"/>
          <w:szCs w:val="21"/>
          <w:highlight w:val="darkCyan"/>
        </w:rPr>
        <w:t>护</w:t>
      </w:r>
      <w:r w:rsidRPr="00E72A93">
        <w:rPr>
          <w:rFonts w:ascii="楷体" w:eastAsia="楷体" w:hAnsi="楷体" w:hint="eastAsia"/>
          <w:bCs/>
          <w:color w:val="FFC000"/>
          <w:highlight w:val="darkCyan"/>
        </w:rPr>
        <w:t>、</w:t>
      </w:r>
      <w:r w:rsidRPr="00E72A93">
        <w:rPr>
          <w:rFonts w:ascii="楷体" w:eastAsia="楷体" w:hAnsi="楷体" w:cs="Helvetica" w:hint="eastAsia"/>
          <w:b/>
          <w:color w:val="FFC000"/>
          <w:sz w:val="21"/>
          <w:szCs w:val="21"/>
          <w:highlight w:val="darkCyan"/>
        </w:rPr>
        <w:t>桌面管理与</w:t>
      </w:r>
      <w:r w:rsidRPr="00131606">
        <w:rPr>
          <w:rFonts w:ascii="楷体" w:eastAsia="楷体" w:hAnsi="楷体" w:cs="Helvetica" w:hint="eastAsia"/>
          <w:b/>
          <w:color w:val="FFC000"/>
          <w:sz w:val="21"/>
          <w:szCs w:val="21"/>
          <w:highlight w:val="darkCyan"/>
        </w:rPr>
        <w:t>维护、信息系统应用、基础信息技术管理平台整合、信息技术基础设施管理、数据中心、托管中心、信息安全服务、在线杀毒、虚拟主机等业务活动。包括网站对非自有的网络游戏提供的网络运营服务。</w:t>
      </w:r>
    </w:p>
    <w:p w:rsidR="00685E5D" w:rsidRPr="0013160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31606">
        <w:rPr>
          <w:rStyle w:val="a4"/>
          <w:rFonts w:ascii="仿宋" w:eastAsia="仿宋" w:hAnsi="仿宋" w:hint="eastAsia"/>
          <w:color w:val="7B0C00"/>
          <w:sz w:val="21"/>
          <w:szCs w:val="21"/>
          <w:shd w:val="pct15" w:color="auto" w:fill="FFFFFF"/>
        </w:rPr>
        <w:t>区别：</w:t>
      </w:r>
      <w:r w:rsidRPr="00131606">
        <w:rPr>
          <w:rStyle w:val="a4"/>
          <w:rFonts w:ascii="仿宋" w:eastAsia="仿宋" w:hAnsi="仿宋" w:hint="eastAsia"/>
          <w:sz w:val="21"/>
          <w:szCs w:val="21"/>
          <w:shd w:val="pct15" w:color="auto" w:fill="FFFFFF"/>
        </w:rPr>
        <w:t>新增：网站内容维护和在线杀毒、虚拟主机2项业务</w:t>
      </w:r>
    </w:p>
    <w:p w:rsidR="00685E5D" w:rsidRPr="00131606" w:rsidRDefault="00685E5D" w:rsidP="0013160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131606">
        <w:rPr>
          <w:rFonts w:ascii="楷体" w:eastAsia="楷体" w:hAnsi="楷体" w:cs="Helvetica" w:hint="eastAsia"/>
          <w:b/>
          <w:color w:val="FFC000"/>
          <w:sz w:val="21"/>
          <w:szCs w:val="21"/>
          <w:highlight w:val="darkCyan"/>
        </w:rPr>
        <w:t>（4）业务流程管理服务，是指依托信息技术提供的人力资源管理、财务经济管理、审计管理、税务管理、物流信息管理、经营信息管理和呼叫中心等服务的活动。</w:t>
      </w:r>
    </w:p>
    <w:p w:rsidR="00685E5D" w:rsidRPr="002B60A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B60A3">
        <w:rPr>
          <w:rStyle w:val="a4"/>
          <w:rFonts w:ascii="仿宋" w:eastAsia="仿宋" w:hAnsi="仿宋" w:hint="eastAsia"/>
          <w:color w:val="7B0C00"/>
          <w:sz w:val="21"/>
          <w:szCs w:val="21"/>
          <w:shd w:val="pct15" w:color="auto" w:fill="FFFFFF"/>
        </w:rPr>
        <w:t>区别：</w:t>
      </w:r>
      <w:r w:rsidRPr="002B60A3">
        <w:rPr>
          <w:rStyle w:val="a4"/>
          <w:rFonts w:ascii="仿宋" w:eastAsia="仿宋" w:hAnsi="仿宋" w:hint="eastAsia"/>
          <w:sz w:val="21"/>
          <w:szCs w:val="21"/>
          <w:shd w:val="pct15" w:color="auto" w:fill="FFFFFF"/>
        </w:rPr>
        <w:t>原“金融支付服务”已调整至“直接收费金融服务</w:t>
      </w:r>
      <w:r w:rsidRPr="002B60A3">
        <w:rPr>
          <w:rFonts w:ascii="仿宋" w:eastAsia="仿宋" w:hAnsi="仿宋" w:hint="eastAsia"/>
          <w:sz w:val="21"/>
          <w:szCs w:val="21"/>
          <w:shd w:val="pct15" w:color="auto" w:fill="FFFFFF"/>
        </w:rPr>
        <w:t>”。</w:t>
      </w:r>
    </w:p>
    <w:p w:rsidR="00685E5D" w:rsidRPr="002B60A3" w:rsidRDefault="00685E5D" w:rsidP="002B60A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2B60A3">
        <w:rPr>
          <w:rFonts w:ascii="楷体" w:eastAsia="楷体" w:hAnsi="楷体" w:cs="Helvetica" w:hint="eastAsia"/>
          <w:b/>
          <w:color w:val="FFC000"/>
          <w:sz w:val="21"/>
          <w:szCs w:val="21"/>
          <w:highlight w:val="darkCyan"/>
        </w:rPr>
        <w:t>（5）信息系统增值服务，是指利用信息系统资源为用户附加提供的信息技术服务。包括数据处理、分析和整合、数据库管理、数据备份、数据存储、容灾服务、电子商务平台等。</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sz w:val="21"/>
          <w:szCs w:val="21"/>
          <w:shd w:val="pct15" w:color="auto" w:fill="FFFFFF"/>
        </w:rPr>
        <w:t>106号文: 业务流程管理服务是指依托计算机信息技术提供的人力资源管理、财务经济管理、审计管理、税务管理、金融支付服务、内部数据分析、内部数据挖掘、内部数据管理、内部数据使用、呼叫中心和电子商务平台等服务的业务活动。</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color w:val="7B0C00"/>
          <w:sz w:val="21"/>
          <w:szCs w:val="21"/>
          <w:shd w:val="pct15" w:color="auto" w:fill="FFFFFF"/>
        </w:rPr>
        <w:t>区别：</w:t>
      </w:r>
      <w:r w:rsidRPr="00B36681">
        <w:rPr>
          <w:rStyle w:val="a4"/>
          <w:rFonts w:ascii="仿宋" w:eastAsia="仿宋" w:hAnsi="仿宋" w:hint="eastAsia"/>
          <w:sz w:val="21"/>
          <w:szCs w:val="21"/>
          <w:shd w:val="pct15" w:color="auto" w:fill="FFFFFF"/>
        </w:rPr>
        <w:t>1、将106号文业务流程管理服务中“电子商务平台”列入信息系统增值服务。</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sz w:val="21"/>
          <w:szCs w:val="21"/>
          <w:shd w:val="pct15" w:color="auto" w:fill="FFFFFF"/>
        </w:rPr>
        <w:t>2、将原业务流程管理服务中”内部数据分析、内部数据挖掘、内部数据管理、内部数据使用”调整为”数据处理、分析和整合、数据库管理、数据备份、数据存储”后列入信息系统增值服务。</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sz w:val="21"/>
          <w:szCs w:val="21"/>
          <w:shd w:val="pct15" w:color="auto" w:fill="FFFFFF"/>
        </w:rPr>
        <w:t>3、新增“容灾服务”。</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lastRenderedPageBreak/>
        <w:t>3.文化创意服务。</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文化创意服务，包括设计服务、知识产权服务、广告服务和会议展览服务。</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color w:val="7B0C00"/>
          <w:sz w:val="21"/>
          <w:szCs w:val="21"/>
          <w:shd w:val="pct15" w:color="auto" w:fill="FFFFFF"/>
        </w:rPr>
        <w:t>区别：</w:t>
      </w:r>
      <w:r w:rsidRPr="00B36681">
        <w:rPr>
          <w:rStyle w:val="a4"/>
          <w:rFonts w:ascii="仿宋" w:eastAsia="仿宋" w:hAnsi="仿宋" w:hint="eastAsia"/>
          <w:sz w:val="21"/>
          <w:szCs w:val="21"/>
          <w:shd w:val="pct15" w:color="auto" w:fill="FFFFFF"/>
        </w:rPr>
        <w:t>原106号文化创意服务中“商标和著作权转让服务”税目剔除，其中商标和著作权转让服务列入“销售无形资产”税目中。</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1）设计服务，是指把计划、规划、设想通过文字、语言、图画、声音、视觉等形式传递出来的业务活动。包括工业设计、内部管理设计、业务运作设计、供应链设计、造型设计、服装设计、环境设计、平面设计、包装设计、动漫设计、网游设计、展示设计、网站设计、机械设计、工程设计、广告设计、创意策划、文印晒图等。</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color w:val="7B0C00"/>
          <w:sz w:val="21"/>
          <w:szCs w:val="21"/>
          <w:shd w:val="pct15" w:color="auto" w:fill="FFFFFF"/>
        </w:rPr>
        <w:t>区别：</w:t>
      </w:r>
      <w:r w:rsidRPr="00B36681">
        <w:rPr>
          <w:rStyle w:val="a4"/>
          <w:rFonts w:ascii="仿宋" w:eastAsia="仿宋" w:hAnsi="仿宋" w:hint="eastAsia"/>
          <w:sz w:val="21"/>
          <w:szCs w:val="21"/>
          <w:shd w:val="pct15" w:color="auto" w:fill="FFFFFF"/>
        </w:rPr>
        <w:t>1、新增了语言、图画、声音三种设计成果体现方式，</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sz w:val="21"/>
          <w:szCs w:val="21"/>
          <w:shd w:val="pct15" w:color="auto" w:fill="FFFFFF"/>
        </w:rPr>
        <w:t>2、新增内部管理设计、业务运作设计、供应链设计列入文化创意服务中的设计服务中。</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（2）知识产权服务，是指处理知识产权事务的业务活动。包括对专利、商标、著作权、软件、集成电路布图设计的登记、鉴定、评估、认证、检索服务。</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color w:val="7B0C00"/>
          <w:sz w:val="21"/>
          <w:szCs w:val="21"/>
          <w:shd w:val="pct15" w:color="auto" w:fill="FFFFFF"/>
        </w:rPr>
        <w:t>区别：</w:t>
      </w:r>
      <w:r w:rsidRPr="00B36681">
        <w:rPr>
          <w:rStyle w:val="a4"/>
          <w:rFonts w:ascii="仿宋" w:eastAsia="仿宋" w:hAnsi="仿宋" w:hint="eastAsia"/>
          <w:sz w:val="21"/>
          <w:szCs w:val="21"/>
          <w:shd w:val="pct15" w:color="auto" w:fill="FFFFFF"/>
        </w:rPr>
        <w:t>原106号“知识产权服务”中的代理和咨询二项内容剔除，其中知识产权代理列入商务辅助服务项下，知识产权咨询列入“鉴证咨询服务”税目中的咨询服务项下。</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3）广告服务，是指利用图书、报纸、杂志、广播、电视、电影、幻灯、路牌、招贴、橱窗、霓虹灯、灯箱、互联网等各种形式为客户的商品、经营服务项目、文体节目或者通告、声明等委托事项进行宣传和提供相关服务的业务活动。包括广告代理和广告的发布、播映、宣传、展示等。</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（4）会议展览服务，是指为商品流通、促销、展示、经贸洽谈、民间交流、企业沟通、国际往来等举办或者组织安排的各类展览和会议的业务活动。</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4.物流辅助服务。</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B36681">
        <w:rPr>
          <w:rFonts w:ascii="楷体" w:eastAsia="楷体" w:hAnsi="楷体" w:cs="Helvetica" w:hint="eastAsia"/>
          <w:b/>
          <w:color w:val="FFC000"/>
          <w:sz w:val="21"/>
          <w:szCs w:val="21"/>
          <w:highlight w:val="darkCyan"/>
        </w:rPr>
        <w:t>物流辅助服务，包括航空服务、港口码头服务、货运客运场站服务、打捞救助服务、装卸搬运服务、仓储服务和收派服务。</w:t>
      </w:r>
    </w:p>
    <w:p w:rsidR="00685E5D" w:rsidRPr="00B3668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36681">
        <w:rPr>
          <w:rStyle w:val="a4"/>
          <w:rFonts w:ascii="仿宋" w:eastAsia="仿宋" w:hAnsi="仿宋" w:hint="eastAsia"/>
          <w:color w:val="7B0C00"/>
          <w:sz w:val="21"/>
          <w:szCs w:val="21"/>
          <w:shd w:val="pct15" w:color="auto" w:fill="FFFFFF"/>
        </w:rPr>
        <w:t>区别：</w:t>
      </w:r>
      <w:r w:rsidRPr="00B36681">
        <w:rPr>
          <w:rStyle w:val="a4"/>
          <w:rFonts w:ascii="仿宋" w:eastAsia="仿宋" w:hAnsi="仿宋" w:hint="eastAsia"/>
          <w:sz w:val="21"/>
          <w:szCs w:val="21"/>
          <w:shd w:val="pct15" w:color="auto" w:fill="FFFFFF"/>
        </w:rPr>
        <w:t>原106号“物流辅助服务”中的货物运输代理服务、代理报关服务二项内容剔除，列入商务辅助服务项下。</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（1）航空服务，包括航空地面服务和通用航空服务。</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航空地面服务，是指航空公司、飞机场、民航管理局、航站等向在境内航行或者在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lastRenderedPageBreak/>
        <w:t>通用航空服务，是指为专业工作提供飞行服务的业务活动，包括航空摄影、航空培训、航空测量、航空勘探、航空护林、航空吊挂播洒、航空降雨、航空气象探测、航空海洋监测、航空科学实验等。</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2）港口码头服务，是指港务船舶调度服务、船舶通讯服务、航道管理服务、航道疏浚服务、灯塔管理服务、航标管理服务、船舶引航服务、理货服务、系解缆服务、停泊和移泊服务、海上船舶溢油清除服务、水上交通管理服务、船只专业清洗消毒检测服务和防止船只漏油服务等为船只提供服务的业务活动。</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港口设施经营人收取的港口设施保安费按照港口码头服务缴纳增值税。</w:t>
      </w:r>
    </w:p>
    <w:p w:rsidR="00685E5D" w:rsidRPr="00B36681" w:rsidRDefault="00685E5D" w:rsidP="00B3668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36681">
        <w:rPr>
          <w:rFonts w:ascii="楷体" w:eastAsia="楷体" w:hAnsi="楷体" w:cs="Helvetica" w:hint="eastAsia"/>
          <w:b/>
          <w:color w:val="FFC000"/>
          <w:sz w:val="21"/>
          <w:szCs w:val="21"/>
          <w:highlight w:val="darkCyan"/>
        </w:rPr>
        <w:t>（3）货运客运场站服务，是指货运客运场站提供货物配载服务、运输组织服务、中转换乘服务、车辆调度服务、票务服务、货物打包整理、铁路线路使用服务、加挂铁路客车服务、铁路行包专列发送服务、铁路到达和中转服务、铁路车辆编解服务、车辆挂运服务、铁路接触网服务、铁路机车牵引服务等业务活动。</w:t>
      </w:r>
    </w:p>
    <w:p w:rsidR="00685E5D" w:rsidRPr="006644B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6644B1">
        <w:rPr>
          <w:rStyle w:val="a4"/>
          <w:rFonts w:ascii="仿宋" w:eastAsia="仿宋" w:hAnsi="仿宋" w:hint="eastAsia"/>
          <w:color w:val="7B0C00"/>
          <w:sz w:val="21"/>
          <w:szCs w:val="21"/>
          <w:shd w:val="pct15" w:color="auto" w:fill="FFFFFF"/>
        </w:rPr>
        <w:t>区别：</w:t>
      </w:r>
      <w:r w:rsidRPr="006644B1">
        <w:rPr>
          <w:rStyle w:val="a4"/>
          <w:rFonts w:ascii="仿宋" w:eastAsia="仿宋" w:hAnsi="仿宋" w:hint="eastAsia"/>
          <w:sz w:val="21"/>
          <w:szCs w:val="21"/>
          <w:shd w:val="pct15" w:color="auto" w:fill="FFFFFF"/>
        </w:rPr>
        <w:t>原106号“货运客运场站服务”中的车辆停放服务内容剔除，纳入租赁业中的经营性租赁税目。</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（4）打捞救助服务，是指提供船舶人员救助、船舶财产救助、水上救助和沉船沉物打捞服务的业务活动。</w:t>
      </w:r>
    </w:p>
    <w:p w:rsidR="00685E5D" w:rsidRPr="00F04C49"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9C70C3">
        <w:rPr>
          <w:rFonts w:ascii="楷体" w:eastAsia="楷体" w:hAnsi="楷体" w:cs="Helvetica" w:hint="eastAsia"/>
          <w:b/>
          <w:color w:val="FFC000"/>
          <w:sz w:val="21"/>
          <w:szCs w:val="21"/>
          <w:highlight w:val="darkCyan"/>
        </w:rPr>
        <w:t>（5）</w:t>
      </w:r>
      <w:r w:rsidRPr="00F04C49">
        <w:rPr>
          <w:rFonts w:ascii="楷体" w:eastAsia="楷体" w:hAnsi="楷体" w:cs="Helvetica" w:hint="eastAsia"/>
          <w:b/>
          <w:color w:val="FF0000"/>
          <w:sz w:val="21"/>
          <w:szCs w:val="21"/>
          <w:highlight w:val="yellow"/>
        </w:rPr>
        <w:t>装卸搬运服务,是指使用装卸搬运工具或者人力、畜力将货物在运输工具之间、装卸现场之间或者运输工具与装卸现场之间进行装卸和搬运的业务活动。</w:t>
      </w:r>
    </w:p>
    <w:p w:rsidR="00685E5D" w:rsidRPr="00F04C49"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9C70C3">
        <w:rPr>
          <w:rFonts w:ascii="楷体" w:eastAsia="楷体" w:hAnsi="楷体" w:cs="Helvetica" w:hint="eastAsia"/>
          <w:b/>
          <w:color w:val="FFC000"/>
          <w:sz w:val="21"/>
          <w:szCs w:val="21"/>
          <w:highlight w:val="darkCyan"/>
        </w:rPr>
        <w:t>（6）</w:t>
      </w:r>
      <w:r w:rsidRPr="00F04C49">
        <w:rPr>
          <w:rFonts w:ascii="楷体" w:eastAsia="楷体" w:hAnsi="楷体" w:cs="Helvetica" w:hint="eastAsia"/>
          <w:b/>
          <w:color w:val="FF0000"/>
          <w:sz w:val="21"/>
          <w:szCs w:val="21"/>
          <w:highlight w:val="yellow"/>
        </w:rPr>
        <w:t>仓储服务，是指利用仓库、货场或者其他场所代客贮放、保管货物的业务活动。</w:t>
      </w:r>
    </w:p>
    <w:p w:rsidR="00685E5D" w:rsidRPr="00F04C49"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9C70C3">
        <w:rPr>
          <w:rFonts w:ascii="楷体" w:eastAsia="楷体" w:hAnsi="楷体" w:cs="Helvetica" w:hint="eastAsia"/>
          <w:b/>
          <w:color w:val="FFC000"/>
          <w:sz w:val="21"/>
          <w:szCs w:val="21"/>
          <w:highlight w:val="darkCyan"/>
        </w:rPr>
        <w:t>（7）</w:t>
      </w:r>
      <w:r w:rsidRPr="00F04C49">
        <w:rPr>
          <w:rFonts w:ascii="楷体" w:eastAsia="楷体" w:hAnsi="楷体" w:cs="Helvetica" w:hint="eastAsia"/>
          <w:b/>
          <w:color w:val="FF0000"/>
          <w:sz w:val="21"/>
          <w:szCs w:val="21"/>
          <w:highlight w:val="yellow"/>
        </w:rPr>
        <w:t>收派服务，是指接受寄件人委托，在承诺的时限内完成函件和包裹的收件、分拣、派送服务的业务活动。</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收件服务，是指从寄件人收取函件和包裹，并运送到服务提供方同城的集散中心的业务活动。</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分拣服务，是指服务提供方在其集散中心对函件和包裹进行归类、分发的业务活动。</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派送服务，是指服务提供方从其集散中心将函件和包裹送达同城的收件人的业务活动。</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5.租赁服务。</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租赁服务，包括融资租赁服务和经营租赁服务。</w:t>
      </w:r>
    </w:p>
    <w:p w:rsidR="00685E5D" w:rsidRPr="009C70C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9C70C3">
        <w:rPr>
          <w:rStyle w:val="a4"/>
          <w:rFonts w:ascii="仿宋" w:eastAsia="仿宋" w:hAnsi="仿宋" w:hint="eastAsia"/>
          <w:color w:val="7B0C00"/>
          <w:sz w:val="21"/>
          <w:szCs w:val="21"/>
          <w:shd w:val="pct15" w:color="auto" w:fill="FFFFFF"/>
        </w:rPr>
        <w:t>区别：</w:t>
      </w:r>
      <w:r w:rsidRPr="009C70C3">
        <w:rPr>
          <w:rStyle w:val="a4"/>
          <w:rFonts w:ascii="仿宋" w:eastAsia="仿宋" w:hAnsi="仿宋" w:hint="eastAsia"/>
          <w:sz w:val="21"/>
          <w:szCs w:val="21"/>
          <w:shd w:val="pct15" w:color="auto" w:fill="FFFFFF"/>
        </w:rPr>
        <w:t>原106号仅针对有形动产租赁服务，现将不动产租赁纳入增值税范围后， “租赁服务”包括有形动产租赁和不动产租赁。</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（1）融资租赁服务，是指具有融资性质和所有权转移特点的租赁活动。即出租人根据承租人所要求的规格、型号、性能等条件购入有形动产或者不动产租赁给承租人，合同期内租赁物所有权</w:t>
      </w:r>
      <w:r w:rsidRPr="009C70C3">
        <w:rPr>
          <w:rFonts w:ascii="楷体" w:eastAsia="楷体" w:hAnsi="楷体" w:cs="Helvetica" w:hint="eastAsia"/>
          <w:b/>
          <w:color w:val="FFC000"/>
          <w:sz w:val="21"/>
          <w:szCs w:val="21"/>
          <w:highlight w:val="darkCyan"/>
        </w:rPr>
        <w:lastRenderedPageBreak/>
        <w:t>属于出租人，承租人只拥有使用权，合同期满付清租金后，承租人有权按照残值购入租赁物，以拥有其所有权。不论出租人是否将租赁物销售给承租人，均属于融资租赁。</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按照标的物的不同，融资租赁服务可分为有形动产融资租赁服务和不动产融资租赁服务。</w:t>
      </w:r>
    </w:p>
    <w:p w:rsidR="00685E5D" w:rsidRPr="009C70C3" w:rsidRDefault="00685E5D" w:rsidP="009C70C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C70C3">
        <w:rPr>
          <w:rFonts w:ascii="楷体" w:eastAsia="楷体" w:hAnsi="楷体" w:cs="Helvetica" w:hint="eastAsia"/>
          <w:b/>
          <w:color w:val="FFC000"/>
          <w:sz w:val="21"/>
          <w:szCs w:val="21"/>
          <w:highlight w:val="darkCyan"/>
        </w:rPr>
        <w:t>融资性售后回租不按照本税目缴纳增值税。</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color w:val="7B0C00"/>
          <w:sz w:val="21"/>
          <w:szCs w:val="21"/>
          <w:shd w:val="pct15" w:color="auto" w:fill="FFFFFF"/>
        </w:rPr>
        <w:t>区别：</w:t>
      </w:r>
      <w:r w:rsidRPr="00B864B6">
        <w:rPr>
          <w:rStyle w:val="a4"/>
          <w:rFonts w:ascii="仿宋" w:eastAsia="仿宋" w:hAnsi="仿宋" w:hint="eastAsia"/>
          <w:sz w:val="21"/>
          <w:szCs w:val="21"/>
          <w:shd w:val="pct15" w:color="auto" w:fill="FFFFFF"/>
        </w:rPr>
        <w:t>融资性售后回租属于金融服务税目</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（2）经营租赁服务，是指在约定时间内将有形动产或者不动产转让他人使用且租赁物所有权不变更的业务活动。</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按照标的物的不同，经营租赁服务可分为有形动产经营租赁服务和不动产经营租赁服务。</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将建筑物、构筑物等不动产或者飞机、车辆等有形动产的广告位出租给其他单位或者个人用于发布广告，按照经营租赁服务缴纳增值税。</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车辆停放服务、道路通行服务（包括过路费、过桥费、过闸费等）等按照不动产经营租赁服务缴纳增值税。</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color w:val="7B0C00"/>
          <w:sz w:val="21"/>
          <w:szCs w:val="21"/>
          <w:shd w:val="pct15" w:color="auto" w:fill="FFFFFF"/>
        </w:rPr>
        <w:t>区别：</w:t>
      </w:r>
      <w:r w:rsidRPr="00B864B6">
        <w:rPr>
          <w:rStyle w:val="a4"/>
          <w:rFonts w:ascii="仿宋" w:eastAsia="仿宋" w:hAnsi="仿宋" w:hint="eastAsia"/>
          <w:sz w:val="21"/>
          <w:szCs w:val="21"/>
          <w:shd w:val="pct15" w:color="auto" w:fill="FFFFFF"/>
        </w:rPr>
        <w:t>本次新增内容，其中原106号中车辆停放服务属于物流辅助服务项下的货运客运场站服务，现列入租赁服务中经营性租赁项下。</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B864B6">
        <w:rPr>
          <w:rFonts w:ascii="楷体" w:eastAsia="楷体" w:hAnsi="楷体" w:cs="Helvetica" w:hint="eastAsia"/>
          <w:b/>
          <w:color w:val="FFC000"/>
          <w:sz w:val="21"/>
          <w:szCs w:val="21"/>
          <w:highlight w:val="darkCyan"/>
        </w:rPr>
        <w:t>水路运输的光租业务、航空运输的干租业务，属于经营租赁。</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color w:val="7B0C00"/>
          <w:sz w:val="21"/>
          <w:szCs w:val="21"/>
          <w:shd w:val="pct15" w:color="auto" w:fill="FFFFFF"/>
        </w:rPr>
        <w:t>区别：</w:t>
      </w:r>
      <w:r w:rsidRPr="00B864B6">
        <w:rPr>
          <w:rStyle w:val="a4"/>
          <w:rFonts w:ascii="仿宋" w:eastAsia="仿宋" w:hAnsi="仿宋" w:hint="eastAsia"/>
          <w:sz w:val="21"/>
          <w:szCs w:val="21"/>
          <w:shd w:val="pct15" w:color="auto" w:fill="FFFFFF"/>
        </w:rPr>
        <w:t>原106号仅针对远洋运输的光租业务，现扩大到所有水路运输的光租业务</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0000"/>
          <w:sz w:val="21"/>
          <w:szCs w:val="21"/>
          <w:highlight w:val="yellow"/>
        </w:rPr>
        <w:t>光租业务</w:t>
      </w:r>
      <w:r w:rsidRPr="00B864B6">
        <w:rPr>
          <w:rFonts w:ascii="楷体" w:eastAsia="楷体" w:hAnsi="楷体" w:cs="Helvetica" w:hint="eastAsia"/>
          <w:b/>
          <w:color w:val="FFC000"/>
          <w:sz w:val="21"/>
          <w:szCs w:val="21"/>
          <w:highlight w:val="darkCyan"/>
        </w:rPr>
        <w:t>，是指运输企业将船舶在约定的时间内出租给他人使用，</w:t>
      </w:r>
      <w:r w:rsidRPr="00B864B6">
        <w:rPr>
          <w:rFonts w:ascii="楷体" w:eastAsia="楷体" w:hAnsi="楷体" w:cs="Helvetica" w:hint="eastAsia"/>
          <w:b/>
          <w:color w:val="FF0000"/>
          <w:sz w:val="21"/>
          <w:szCs w:val="21"/>
          <w:highlight w:val="yellow"/>
        </w:rPr>
        <w:t>不配备操作人员，</w:t>
      </w:r>
      <w:r w:rsidRPr="00B864B6">
        <w:rPr>
          <w:rFonts w:ascii="楷体" w:eastAsia="楷体" w:hAnsi="楷体" w:cs="Helvetica" w:hint="eastAsia"/>
          <w:b/>
          <w:color w:val="FFC000"/>
          <w:sz w:val="21"/>
          <w:szCs w:val="21"/>
          <w:highlight w:val="darkCyan"/>
        </w:rPr>
        <w:t>不承担运输过程中发生的各项费用，只收取固定租赁费的业务活动。</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0000"/>
          <w:sz w:val="21"/>
          <w:szCs w:val="21"/>
          <w:highlight w:val="yellow"/>
        </w:rPr>
        <w:t>干租业务</w:t>
      </w:r>
      <w:r w:rsidRPr="00B864B6">
        <w:rPr>
          <w:rFonts w:ascii="楷体" w:eastAsia="楷体" w:hAnsi="楷体" w:cs="Helvetica" w:hint="eastAsia"/>
          <w:b/>
          <w:color w:val="FFC000"/>
          <w:sz w:val="21"/>
          <w:szCs w:val="21"/>
          <w:highlight w:val="darkCyan"/>
        </w:rPr>
        <w:t>，是指航空运输企业将飞机在约定的时间内出租给他人使用，</w:t>
      </w:r>
      <w:r w:rsidRPr="00B864B6">
        <w:rPr>
          <w:rFonts w:ascii="楷体" w:eastAsia="楷体" w:hAnsi="楷体" w:cs="Helvetica" w:hint="eastAsia"/>
          <w:b/>
          <w:color w:val="FF0000"/>
          <w:sz w:val="21"/>
          <w:szCs w:val="21"/>
          <w:highlight w:val="yellow"/>
        </w:rPr>
        <w:t>不配备机组人员</w:t>
      </w:r>
      <w:r w:rsidRPr="00B864B6">
        <w:rPr>
          <w:rFonts w:ascii="楷体" w:eastAsia="楷体" w:hAnsi="楷体" w:cs="Helvetica" w:hint="eastAsia"/>
          <w:b/>
          <w:color w:val="FFC000"/>
          <w:sz w:val="21"/>
          <w:szCs w:val="21"/>
          <w:highlight w:val="darkCyan"/>
        </w:rPr>
        <w:t>，不承担运输过程中发生的各项费用，只收取固定租赁费的业务活动。</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6.鉴证咨询服务。</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鉴证咨询服务，包括认证服务、鉴证服务和咨询服务。</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（1）认证服务，是指具有专业资质的单位利用检测、检验、计量等技术，证明产品、服务、管理体系符合相关技术规范、相关技术规范的强制性要求或者标准的业务活动。</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2）鉴证服务，是指具有专业资质的单位受托对相关事项进行鉴证，发表具有证明力的意见的业务活动。包括会计鉴证、税务鉴证、法律鉴证、职业技能鉴定、工程造价鉴证、工程监理、资产评估、环境评估、房地产土地评估、建筑图纸审核、医疗事故鉴定等。</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color w:val="7B0C00"/>
          <w:sz w:val="21"/>
          <w:szCs w:val="21"/>
          <w:shd w:val="pct15" w:color="auto" w:fill="FFFFFF"/>
        </w:rPr>
        <w:t>区别：</w:t>
      </w:r>
      <w:r w:rsidRPr="00B864B6">
        <w:rPr>
          <w:rStyle w:val="a4"/>
          <w:rFonts w:ascii="仿宋" w:eastAsia="仿宋" w:hAnsi="仿宋" w:hint="eastAsia"/>
          <w:sz w:val="21"/>
          <w:szCs w:val="21"/>
          <w:shd w:val="pct15" w:color="auto" w:fill="FFFFFF"/>
        </w:rPr>
        <w:t>新增“职业技能鉴定”和“工程监理”二项内容</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t>（3）咨询服务，是指提供信息、建议、策划、顾问等服务的活动。包括金融、软件、技术、财务、税收、法律、内部管理、业务运作、流程管理、健康等方面的咨询。</w:t>
      </w:r>
    </w:p>
    <w:p w:rsidR="00685E5D" w:rsidRPr="00B864B6" w:rsidRDefault="00685E5D" w:rsidP="00B864B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864B6">
        <w:rPr>
          <w:rFonts w:ascii="楷体" w:eastAsia="楷体" w:hAnsi="楷体" w:cs="Helvetica" w:hint="eastAsia"/>
          <w:b/>
          <w:color w:val="FFC000"/>
          <w:sz w:val="21"/>
          <w:szCs w:val="21"/>
          <w:highlight w:val="darkCyan"/>
        </w:rPr>
        <w:lastRenderedPageBreak/>
        <w:t>翻译服务和市场调查服务按照咨询服务缴纳增值税。</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color w:val="7B0C00"/>
          <w:sz w:val="21"/>
          <w:szCs w:val="21"/>
          <w:shd w:val="pct15" w:color="auto" w:fill="FFFFFF"/>
        </w:rPr>
        <w:t>区别：</w:t>
      </w:r>
      <w:r w:rsidRPr="00B864B6">
        <w:rPr>
          <w:rStyle w:val="a4"/>
          <w:rFonts w:ascii="仿宋" w:eastAsia="仿宋" w:hAnsi="仿宋" w:hint="eastAsia"/>
          <w:sz w:val="21"/>
          <w:szCs w:val="21"/>
          <w:shd w:val="pct15" w:color="auto" w:fill="FFFFFF"/>
        </w:rPr>
        <w:t>1、将106号中原信息技术服务下软件服务中的软件咨询服务，原研发和技术服务中的技术咨询服务统一归集到“咨询服务”税目中。</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sz w:val="21"/>
          <w:szCs w:val="21"/>
          <w:shd w:val="pct15" w:color="auto" w:fill="FFFFFF"/>
        </w:rPr>
        <w:t>2、将106号中原“代理记帐”从咨询服务中剔除，归入商务辅助服务项下的经纪代理服务中。</w:t>
      </w:r>
    </w:p>
    <w:p w:rsidR="00685E5D" w:rsidRPr="00B864B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864B6">
        <w:rPr>
          <w:rStyle w:val="a4"/>
          <w:rFonts w:ascii="仿宋" w:eastAsia="仿宋" w:hAnsi="仿宋" w:hint="eastAsia"/>
          <w:sz w:val="21"/>
          <w:szCs w:val="21"/>
          <w:shd w:val="pct15" w:color="auto" w:fill="FFFFFF"/>
        </w:rPr>
        <w:t>3、新增金融咨询，健康咨询和市场调查纳入“咨询服务”税目</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7.广播影视服务。</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广播影视服务，包括广播影视节目（作品）的制作服务、发行服务和播映（含放映，下同）服务。</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1）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（2）广播影视节目（作品）发行服务，是指以分账、买断、委托等方式，向影院、电台、电视台、网站等单位和个人发行广播影视节目（作品）以及转让体育赛事等活动的报道及播映权的业务活动。</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3）广播影视节目（作品）播映服务，是指在影院、剧院、录像厅及其他场所播映广播影视节目（作品），以及通过电台、电视台、卫星通信、互联网、有线电视等无线或者有线装置播映广播影视节目（作品）的业务活动。</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8.商务辅助服务。</w:t>
      </w:r>
    </w:p>
    <w:p w:rsidR="00685E5D" w:rsidRPr="00124D0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24D05">
        <w:rPr>
          <w:rStyle w:val="a4"/>
          <w:rFonts w:ascii="仿宋" w:eastAsia="仿宋" w:hAnsi="仿宋" w:hint="eastAsia"/>
          <w:color w:val="7B0C00"/>
          <w:sz w:val="21"/>
          <w:szCs w:val="21"/>
          <w:shd w:val="pct15" w:color="auto" w:fill="FFFFFF"/>
        </w:rPr>
        <w:t>区别：</w:t>
      </w:r>
      <w:r w:rsidRPr="00124D05">
        <w:rPr>
          <w:rStyle w:val="a4"/>
          <w:rFonts w:ascii="仿宋" w:eastAsia="仿宋" w:hAnsi="仿宋" w:hint="eastAsia"/>
          <w:sz w:val="21"/>
          <w:szCs w:val="21"/>
          <w:shd w:val="pct15" w:color="auto" w:fill="FFFFFF"/>
        </w:rPr>
        <w:t>新增条款</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商务辅助服务，包括企业管理服务、经纪代理服务、人力资源服务、安全保护服务。</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（1）企业管理服务，是指提供总部管理、投资与资产管理、市场管理、物业管理、日常综合管理等服务的业务活动。</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（2）经纪代理服务，是指各类经纪、中介、代理服务。包括金融代理、知识产权代理、货物运输代理、代理报关、法律代理、房地产中介、职业中介、婚姻中介、代理记账、拍卖等。</w:t>
      </w:r>
    </w:p>
    <w:p w:rsidR="00685E5D" w:rsidRPr="00124D05" w:rsidRDefault="00685E5D" w:rsidP="00124D0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24D05">
        <w:rPr>
          <w:rFonts w:ascii="楷体" w:eastAsia="楷体" w:hAnsi="楷体" w:cs="Helvetica" w:hint="eastAsia"/>
          <w:b/>
          <w:color w:val="FFC000"/>
          <w:sz w:val="21"/>
          <w:szCs w:val="21"/>
          <w:highlight w:val="darkCyan"/>
        </w:rPr>
        <w:t>货物运输代理服务，是指接受货物收货人、发货人、船舶所有人、船舶承租人或者船舶经营人的委托，以委托人的名义，为委托人办理货物运输、装卸、仓储和船舶进出港口、引航、靠泊等相关手续的业务活动。</w:t>
      </w:r>
    </w:p>
    <w:p w:rsidR="00685E5D" w:rsidRPr="00124D0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24D05">
        <w:rPr>
          <w:rStyle w:val="a4"/>
          <w:rFonts w:ascii="仿宋" w:eastAsia="仿宋" w:hAnsi="仿宋" w:hint="eastAsia"/>
          <w:sz w:val="21"/>
          <w:szCs w:val="21"/>
          <w:shd w:val="pct15" w:color="auto" w:fill="FFFFFF"/>
        </w:rPr>
        <w:t>106号：货物运输代理服务，是指接受货物收货人、发货人、船舶所有人、船舶承租人或船舶经营人的委托，</w:t>
      </w:r>
      <w:r w:rsidRPr="00D92F64">
        <w:rPr>
          <w:rStyle w:val="a4"/>
          <w:rFonts w:ascii="仿宋" w:eastAsia="仿宋" w:hAnsi="仿宋" w:hint="eastAsia"/>
          <w:color w:val="FF0000"/>
          <w:sz w:val="21"/>
          <w:szCs w:val="21"/>
          <w:shd w:val="pct15" w:color="auto" w:fill="FFFFFF"/>
        </w:rPr>
        <w:t>以委托人的名义或者以自己的名义，在不直接提供货物运输服务的情况下，为委托</w:t>
      </w:r>
      <w:r w:rsidRPr="00D92F64">
        <w:rPr>
          <w:rStyle w:val="a4"/>
          <w:rFonts w:ascii="仿宋" w:eastAsia="仿宋" w:hAnsi="仿宋" w:hint="eastAsia"/>
          <w:color w:val="FF0000"/>
          <w:sz w:val="21"/>
          <w:szCs w:val="21"/>
          <w:shd w:val="pct15" w:color="auto" w:fill="FFFFFF"/>
        </w:rPr>
        <w:lastRenderedPageBreak/>
        <w:t>人办理货物运输、船舶进出港口、联系安排引航、靠泊、装卸等货物和船舶代理相关业务手续的业务活动。</w:t>
      </w:r>
    </w:p>
    <w:p w:rsidR="00685E5D" w:rsidRPr="00124D0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24D05">
        <w:rPr>
          <w:rStyle w:val="a4"/>
          <w:rFonts w:ascii="仿宋" w:eastAsia="仿宋" w:hAnsi="仿宋" w:hint="eastAsia"/>
          <w:color w:val="7B0C00"/>
          <w:sz w:val="21"/>
          <w:szCs w:val="21"/>
          <w:shd w:val="pct15" w:color="auto" w:fill="FFFFFF"/>
        </w:rPr>
        <w:t>区别：</w:t>
      </w:r>
      <w:r w:rsidRPr="00124D05">
        <w:rPr>
          <w:rStyle w:val="a4"/>
          <w:rFonts w:ascii="仿宋" w:eastAsia="仿宋" w:hint="eastAsia"/>
          <w:sz w:val="21"/>
          <w:szCs w:val="21"/>
          <w:shd w:val="pct15" w:color="auto" w:fill="FFFFFF"/>
        </w:rPr>
        <w:t> </w:t>
      </w:r>
      <w:r w:rsidRPr="00124D05">
        <w:rPr>
          <w:rStyle w:val="a4"/>
          <w:rFonts w:ascii="仿宋" w:eastAsia="仿宋" w:hAnsi="仿宋" w:hint="eastAsia"/>
          <w:sz w:val="21"/>
          <w:szCs w:val="21"/>
          <w:shd w:val="pct15" w:color="auto" w:fill="FFFFFF"/>
        </w:rPr>
        <w:t>1、原106号货物运输代理服务属于物流辅助服务，现列入商务辅助服务项下。</w:t>
      </w:r>
    </w:p>
    <w:p w:rsidR="00685E5D" w:rsidRPr="00124D0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24D05">
        <w:rPr>
          <w:rStyle w:val="a4"/>
          <w:rFonts w:ascii="仿宋" w:eastAsia="仿宋" w:hint="eastAsia"/>
          <w:sz w:val="21"/>
          <w:szCs w:val="21"/>
          <w:shd w:val="pct15" w:color="auto" w:fill="FFFFFF"/>
        </w:rPr>
        <w:t> </w:t>
      </w:r>
      <w:r w:rsidRPr="00124D05">
        <w:rPr>
          <w:rStyle w:val="a4"/>
          <w:rFonts w:ascii="仿宋" w:eastAsia="仿宋" w:hAnsi="仿宋" w:hint="eastAsia"/>
          <w:sz w:val="21"/>
          <w:szCs w:val="21"/>
          <w:shd w:val="pct15" w:color="auto" w:fill="FFFFFF"/>
        </w:rPr>
        <w:t>2、删除了“以自己的名义，在不直接提供货物运输服务的情况下”和船舶代理内容。</w:t>
      </w:r>
    </w:p>
    <w:p w:rsidR="00685E5D" w:rsidRPr="00124D0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24D05">
        <w:rPr>
          <w:rStyle w:val="a4"/>
          <w:rFonts w:ascii="仿宋" w:eastAsia="仿宋" w:hint="eastAsia"/>
          <w:sz w:val="21"/>
          <w:szCs w:val="21"/>
          <w:shd w:val="pct15" w:color="auto" w:fill="FFFFFF"/>
        </w:rPr>
        <w:t> </w:t>
      </w:r>
      <w:r w:rsidRPr="00124D05">
        <w:rPr>
          <w:rStyle w:val="a4"/>
          <w:rFonts w:ascii="仿宋" w:eastAsia="仿宋" w:hAnsi="仿宋" w:hint="eastAsia"/>
          <w:sz w:val="21"/>
          <w:szCs w:val="21"/>
          <w:shd w:val="pct15" w:color="auto" w:fill="FFFFFF"/>
        </w:rPr>
        <w:t>3、增加了为委托人办理货物仓储相关手续的内容。</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代理报关服务，是指接受进出口货物的收、发货人委托，代为办理报关手续的业务活动。</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color w:val="7B0C00"/>
          <w:sz w:val="21"/>
          <w:szCs w:val="21"/>
          <w:shd w:val="pct15" w:color="auto" w:fill="FFFFFF"/>
        </w:rPr>
        <w:t>区别：</w:t>
      </w:r>
      <w:r w:rsidRPr="00D92F64">
        <w:rPr>
          <w:rStyle w:val="a4"/>
          <w:rFonts w:ascii="仿宋" w:eastAsia="仿宋" w:hint="eastAsia"/>
          <w:sz w:val="21"/>
          <w:szCs w:val="21"/>
          <w:shd w:val="pct15" w:color="auto" w:fill="FFFFFF"/>
        </w:rPr>
        <w:t> </w:t>
      </w:r>
      <w:r w:rsidRPr="00D92F64">
        <w:rPr>
          <w:rStyle w:val="a4"/>
          <w:rFonts w:ascii="仿宋" w:eastAsia="仿宋" w:hAnsi="仿宋" w:hint="eastAsia"/>
          <w:sz w:val="21"/>
          <w:szCs w:val="21"/>
          <w:shd w:val="pct15" w:color="auto" w:fill="FFFFFF"/>
        </w:rPr>
        <w:t>106号报关代理服务属于物流辅助服务，现列入商务辅助服务项下</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D92F64">
        <w:rPr>
          <w:rFonts w:ascii="楷体" w:eastAsia="楷体" w:hAnsi="楷体" w:cs="Helvetica" w:hint="eastAsia"/>
          <w:b/>
          <w:color w:val="FFC000"/>
          <w:sz w:val="21"/>
          <w:szCs w:val="21"/>
          <w:highlight w:val="darkCyan"/>
        </w:rPr>
        <w:t>（3）人力资源服务，是指提供公共就业、劳务派遣、人才委托招聘、劳动力外包等服务的业务活动。</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color w:val="7B0C00"/>
          <w:sz w:val="21"/>
          <w:szCs w:val="21"/>
          <w:shd w:val="pct15" w:color="auto" w:fill="FFFFFF"/>
        </w:rPr>
        <w:t>区别：</w:t>
      </w:r>
      <w:r w:rsidRPr="00D92F64">
        <w:rPr>
          <w:rStyle w:val="a4"/>
          <w:rFonts w:ascii="仿宋" w:eastAsia="仿宋" w:hAnsi="仿宋" w:hint="eastAsia"/>
          <w:sz w:val="21"/>
          <w:szCs w:val="21"/>
          <w:shd w:val="pct15" w:color="auto" w:fill="FFFFFF"/>
        </w:rPr>
        <w:t>新增条款</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（4）安全保护服务，是指提供保护人身安全和财产安全，维护社会治安等的业务活动。包括场所住宅保安、特种保安、安全系统监控以及其他安保服务。</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color w:val="7B0C00"/>
          <w:sz w:val="21"/>
          <w:szCs w:val="21"/>
          <w:shd w:val="pct15" w:color="auto" w:fill="FFFFFF"/>
        </w:rPr>
        <w:t>区别：</w:t>
      </w:r>
      <w:r w:rsidRPr="00D92F64">
        <w:rPr>
          <w:rStyle w:val="a4"/>
          <w:rFonts w:ascii="仿宋" w:eastAsia="仿宋" w:hAnsi="仿宋" w:hint="eastAsia"/>
          <w:sz w:val="21"/>
          <w:szCs w:val="21"/>
          <w:shd w:val="pct15" w:color="auto" w:fill="FFFFFF"/>
        </w:rPr>
        <w:t>新增条款</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9.其他现代服务。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其他现代服务，是指除研发和技术服务、信息技术服务、文化创意服务、物流辅助服务、租赁服务、鉴证咨询服务、广播影视服务和商务辅助服务以外的现代服务。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（七）生活服务。</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新增条款，将生活服务业全部纳入增值税范围。</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color w:val="7B0C00"/>
          <w:sz w:val="21"/>
          <w:szCs w:val="21"/>
          <w:shd w:val="pct15" w:color="auto" w:fill="FFFFFF"/>
        </w:rPr>
        <w:t>区别：</w:t>
      </w:r>
      <w:r w:rsidRPr="00D92F64">
        <w:rPr>
          <w:rStyle w:val="a4"/>
          <w:rFonts w:ascii="仿宋" w:eastAsia="仿宋" w:hAnsi="仿宋" w:hint="eastAsia"/>
          <w:sz w:val="21"/>
          <w:szCs w:val="21"/>
          <w:shd w:val="pct15" w:color="auto" w:fill="FFFFFF"/>
        </w:rPr>
        <w:t>增加“生活服务”，并划分为“文化体育服务”、“教育医疗服务”、“旅游娱乐服务”、 “餐饮住宿服务”、“居民日常服务”、 “其他生活服务”。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生活服务，是指为满足城乡居民日常生活需求提供的各类服务活动。包括文化体育服务、教育医疗服务、旅游娱乐服务、餐饮住宿服务、居民日常服务和其他生活服务。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1.文化体育服务。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文化体育服务，包括文化服务和体育服务。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1）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（2）体育服务，是指组织举办体育比赛、体育表演、体育活动，以及提供体育训练、体育指导、体育管理的业务活动。</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2.教育医疗服务。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lastRenderedPageBreak/>
        <w:t>教育医疗服务，包括教育服务和医疗服务。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（1）教育服务，是指提供学历教育服务、非学历教育服务、教育辅助服务的业务活动。</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学历教育服务，是指根据教育行政管理部门确定或者认可的招生和教学计划组织教学，并颁发相应学历证书的业务活动。包括初等教育、初级中等教育、高级中等教育、高等教育等。</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非学历教育服务，包括学前教育、各类培训、演讲、讲座、报告会等。</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教育辅助服务，包括教育测评、考试、招生等服务。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（2）医疗服务，是指提供医学检查、诊断、治疗、康复、预防、保健、接生、计划生育、防疫服务等方面的服务，以及与这些服务有关的提供药品、医用材料器具、救护车、病房住宿和伙食的业务。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3.旅游娱乐服务。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旅游娱乐服务，包括旅游服务和娱乐服务。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（1）旅游服务，是指根据旅游者的要求，组织安排交通、游览、住宿、餐饮、购物、文娱、商务等服务的业务活动。</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（2）娱乐服务，是指为娱乐活动同时提供场所和服务的业务。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具体包括：歌厅、舞厅、夜总会、酒吧、台球、高尔夫球、保龄球、游艺（包括射击、狩猎、跑马、游戏机、蹦极、卡丁车、热气球、动力伞、射箭、飞镖）。</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4.餐饮住宿服务。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餐饮住宿服务，包括餐饮服务和住宿服务。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（1）餐饮服务，是指通过同时提供饮食和饮食场所的方式为消费者提供饮食消费服务的业务活动。</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（2）住宿服务，是指提供住宿场所及配套服务等的活动。包括宾馆、旅馆、旅社、度假村和其他经营性住宿场所提供的住宿服务。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5.居民日常服务。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居民日常服务，是指主要为满足居民个人及其家庭日常生活需求提供的服务，包括市容市政管理、家政、婚庆、养老、殡葬、照料和护理、救助救济、美容美发、按摩、桑拿、氧吧、足疗、沐浴、洗染、摄影扩印等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6.其他生活服务。</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其他生活服务，是指除文化体育服务、教育医疗服务、旅游娱乐服务、餐饮住宿服务和居民日常服务之外的生活服务。</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二、销售无形资产</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lastRenderedPageBreak/>
        <w:t>销售无形资产，是指转让无形资产所有权或者使用权的业务活动。无形资产，是指不具实物形态，但能带来经济利益的资产，包括技术、商标、著作权、商誉、自然资源使用权和其他权益性无形资产。</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技术，包括专利技术和非专利技术。</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自然资源使用权，包括土地使用权、海域使用权、探矿权、采矿权、取水权和其他自然资源使用权。</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其他权益性无形资产，包括基础设施资产经营权、公共事业特许权、配额、经营权(包括特许经营权、连锁经营权、其他经营权)、经销权、分销权、代理权、会员权、席位权、网络游戏虚拟道具、域名、名称权、肖像权、冠名权、转会费等。</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原营业税税目“转让无形资产”，是指转让无形资产的所有权或使用权的行为。无形资产，是指不具实物形态、但能带来经济利益的资产。税目的征收范围包括：转让土地使用权、转让商标权、转让专利权、转让非专利技术、转让著作权、转让商誉。</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财税〔2012〕6号</w:t>
      </w:r>
      <w:r w:rsidRPr="00D92F64">
        <w:rPr>
          <w:rStyle w:val="a4"/>
          <w:rFonts w:ascii="仿宋" w:eastAsia="仿宋" w:hint="eastAsia"/>
          <w:sz w:val="21"/>
          <w:szCs w:val="21"/>
          <w:shd w:val="pct15" w:color="auto" w:fill="FFFFFF"/>
        </w:rPr>
        <w:t> </w:t>
      </w:r>
      <w:r w:rsidRPr="00D92F64">
        <w:rPr>
          <w:rStyle w:val="a4"/>
          <w:rFonts w:ascii="仿宋" w:eastAsia="仿宋" w:hAnsi="仿宋" w:hint="eastAsia"/>
          <w:sz w:val="21"/>
          <w:szCs w:val="21"/>
          <w:shd w:val="pct15" w:color="auto" w:fill="FFFFFF"/>
        </w:rPr>
        <w:t>在“转让无形资产”税目注释中增加“转让自然资源使用权”子目。转让自然资源使用权，是指权利人转让勘探、开采、使用自然资源权利的行为。自然资源使用权，是指海域使用权、探矿权、采矿权、取水权和其他自然资源使用权（不含土地使用权）。</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color w:val="7B0C00"/>
          <w:sz w:val="21"/>
          <w:szCs w:val="21"/>
          <w:shd w:val="pct15" w:color="auto" w:fill="FFFFFF"/>
        </w:rPr>
        <w:t>区别：</w:t>
      </w:r>
      <w:r w:rsidRPr="00D92F64">
        <w:rPr>
          <w:rStyle w:val="a4"/>
          <w:rFonts w:ascii="仿宋" w:eastAsia="仿宋" w:hAnsi="仿宋" w:hint="eastAsia"/>
          <w:sz w:val="21"/>
          <w:szCs w:val="21"/>
          <w:shd w:val="pct15" w:color="auto" w:fill="FFFFFF"/>
        </w:rPr>
        <w:t>1、新增条款。</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2、将原106号中 “转让专利或者非专利技术列入技术转让服务”现统一列入销售无形资产税目中。</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3、将基础设施资产经营权、公共事业特许权等归集入“其他权益性无形资产”并逐一列举。</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三、销售不动产</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销售不动产，是指转让不动产所有权的业务活动。不动产，是指不能移动或者移动后会引起性质、形状改变的财产，包括建筑物、构筑物等。</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建筑物，包括住宅、商业营业用房、办公楼等可供居住、工作或者进行其他活动的建造物。</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构筑物，包括道路、桥梁、隧道、水坝等建造物。</w:t>
      </w:r>
    </w:p>
    <w:p w:rsidR="00685E5D" w:rsidRPr="00D92F64" w:rsidRDefault="00685E5D" w:rsidP="00D92F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92F64">
        <w:rPr>
          <w:rFonts w:ascii="楷体" w:eastAsia="楷体" w:hAnsi="楷体" w:cs="Helvetica" w:hint="eastAsia"/>
          <w:b/>
          <w:color w:val="FFC000"/>
          <w:sz w:val="21"/>
          <w:szCs w:val="21"/>
          <w:highlight w:val="darkCyan"/>
        </w:rPr>
        <w:t>转让建筑物有限产权或者永久使用权的，转让在建的建筑物或者构筑物所有权的，以及在转让建筑物或者构筑物时一并转让其所占土地的使用权的，按照销售不动产缴纳增值税。</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原营业税税目销售不动产，是指有偿转让不动产所有权的行为。不动产，是指不能移动，移动后会引起性质、形状改变的财产。本税目的征收范围包括：销售建筑物或构筑物，销售其他土地附着物。单位将不动产无偿赠与他人，视同销售不动产。在销售不动产时连同不动产所占土地的使用权一并转让的行为，比照销售不动产征税。</w:t>
      </w:r>
      <w:r w:rsidRPr="00D92F64">
        <w:rPr>
          <w:rFonts w:ascii="仿宋" w:eastAsia="仿宋" w:hAnsi="仿宋" w:hint="eastAsia"/>
          <w:b/>
          <w:bCs/>
          <w:sz w:val="21"/>
          <w:szCs w:val="21"/>
          <w:shd w:val="pct15" w:color="auto" w:fill="FFFFFF"/>
        </w:rPr>
        <w:br/>
      </w:r>
      <w:r w:rsidRPr="00D92F64">
        <w:rPr>
          <w:rStyle w:val="a4"/>
          <w:rFonts w:ascii="仿宋" w:eastAsia="仿宋" w:hAnsi="仿宋" w:hint="eastAsia"/>
          <w:sz w:val="21"/>
          <w:szCs w:val="21"/>
          <w:shd w:val="pct15" w:color="auto" w:fill="FFFFFF"/>
        </w:rPr>
        <w:lastRenderedPageBreak/>
        <w:t xml:space="preserve">　　</w:t>
      </w:r>
      <w:r w:rsidRPr="00D92F64">
        <w:rPr>
          <w:rStyle w:val="a4"/>
          <w:rFonts w:ascii="仿宋" w:eastAsia="仿宋" w:hAnsi="仿宋" w:hint="eastAsia"/>
          <w:color w:val="FF0000"/>
          <w:sz w:val="21"/>
          <w:szCs w:val="21"/>
          <w:shd w:val="pct15" w:color="auto" w:fill="FFFFFF"/>
        </w:rPr>
        <w:t>总局公告2011年第47号</w:t>
      </w:r>
      <w:r w:rsidRPr="00D92F64">
        <w:rPr>
          <w:rStyle w:val="a4"/>
          <w:rFonts w:ascii="仿宋" w:eastAsia="仿宋" w:hAnsi="仿宋" w:hint="eastAsia"/>
          <w:sz w:val="21"/>
          <w:szCs w:val="21"/>
          <w:shd w:val="pct15" w:color="auto" w:fill="FFFFFF"/>
        </w:rPr>
        <w:t>纳税人转让土地使用权或者销售不动产的同时一并销售的附着于土地或者不动产上的固定资产中，凡属于增值税应税货物的，应按照</w:t>
      </w:r>
      <w:r w:rsidRPr="00D92F64">
        <w:rPr>
          <w:rStyle w:val="a4"/>
          <w:rFonts w:ascii="仿宋" w:eastAsia="仿宋" w:hAnsi="仿宋" w:hint="eastAsia"/>
          <w:color w:val="FF0000"/>
          <w:sz w:val="21"/>
          <w:szCs w:val="21"/>
          <w:shd w:val="pct15" w:color="auto" w:fill="FFFFFF"/>
        </w:rPr>
        <w:t>《财政部国家税务总局关于部分货物适用增值税低税率和简易办法征收增值税政策的通知》(财税〔2009〕9号)</w:t>
      </w:r>
      <w:r w:rsidRPr="00D92F64">
        <w:rPr>
          <w:rStyle w:val="a4"/>
          <w:rFonts w:ascii="仿宋" w:eastAsia="仿宋" w:hAnsi="仿宋" w:hint="eastAsia"/>
          <w:sz w:val="21"/>
          <w:szCs w:val="21"/>
          <w:shd w:val="pct15" w:color="auto" w:fill="FFFFFF"/>
        </w:rPr>
        <w:t>第二条有关规定，计算缴纳增值税;凡属于不动产的，应按照</w:t>
      </w:r>
      <w:r w:rsidRPr="00D92F64">
        <w:rPr>
          <w:rStyle w:val="a4"/>
          <w:rFonts w:ascii="仿宋" w:eastAsia="仿宋" w:hAnsi="仿宋" w:hint="eastAsia"/>
          <w:color w:val="FF0000"/>
          <w:sz w:val="21"/>
          <w:szCs w:val="21"/>
          <w:shd w:val="pct15" w:color="auto" w:fill="FFFFFF"/>
        </w:rPr>
        <w:t>《中华人民共和国营业税暂行条例》</w:t>
      </w:r>
      <w:r w:rsidRPr="00D92F64">
        <w:rPr>
          <w:rStyle w:val="a4"/>
          <w:rFonts w:ascii="仿宋" w:eastAsia="仿宋" w:hAnsi="仿宋" w:hint="eastAsia"/>
          <w:sz w:val="21"/>
          <w:szCs w:val="21"/>
          <w:shd w:val="pct15" w:color="auto" w:fill="FFFFFF"/>
        </w:rPr>
        <w:t>“销售不动产”税目计算缴纳营业税。</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color w:val="7B0C00"/>
          <w:sz w:val="21"/>
          <w:szCs w:val="21"/>
          <w:shd w:val="pct15" w:color="auto" w:fill="FFFFFF"/>
        </w:rPr>
        <w:t>区别：</w:t>
      </w:r>
      <w:r w:rsidRPr="00D92F64">
        <w:rPr>
          <w:rStyle w:val="a4"/>
          <w:rFonts w:ascii="仿宋" w:eastAsia="仿宋" w:hAnsi="仿宋" w:hint="eastAsia"/>
          <w:sz w:val="21"/>
          <w:szCs w:val="21"/>
          <w:shd w:val="pct15" w:color="auto" w:fill="FFFFFF"/>
        </w:rPr>
        <w:t>1、新增条款</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2、明确销售不动产是指转让不动产所有权的业务活动，不论是有偿还是无偿。</w:t>
      </w:r>
    </w:p>
    <w:p w:rsidR="00685E5D" w:rsidRPr="00D92F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92F64">
        <w:rPr>
          <w:rStyle w:val="a4"/>
          <w:rFonts w:ascii="仿宋" w:eastAsia="仿宋" w:hAnsi="仿宋" w:hint="eastAsia"/>
          <w:sz w:val="21"/>
          <w:szCs w:val="21"/>
          <w:shd w:val="pct15" w:color="auto" w:fill="FFFFFF"/>
        </w:rPr>
        <w:t>3、删去原营业税税目中“其他土地附着物”。</w:t>
      </w:r>
    </w:p>
    <w:p w:rsidR="00685E5D" w:rsidRPr="00A819E3" w:rsidRDefault="00685E5D" w:rsidP="00A819E3">
      <w:pPr>
        <w:pStyle w:val="2"/>
        <w:jc w:val="center"/>
        <w:rPr>
          <w:rStyle w:val="a4"/>
          <w:rFonts w:ascii="楷体" w:eastAsia="楷体" w:hAnsi="楷体" w:cs="Helvetica"/>
          <w:b/>
          <w:color w:val="FF0000"/>
          <w:sz w:val="28"/>
          <w:szCs w:val="28"/>
        </w:rPr>
      </w:pPr>
      <w:bookmarkStart w:id="7" w:name="_Toc447388603"/>
      <w:r w:rsidRPr="00A819E3">
        <w:rPr>
          <w:rStyle w:val="a4"/>
          <w:rFonts w:ascii="楷体" w:eastAsia="楷体" w:hAnsi="楷体" w:cs="Helvetica" w:hint="eastAsia"/>
          <w:b/>
          <w:color w:val="FF0000"/>
          <w:sz w:val="28"/>
          <w:szCs w:val="28"/>
        </w:rPr>
        <w:t>营业税改征增值税试点有关事项的规定</w:t>
      </w:r>
      <w:bookmarkEnd w:id="7"/>
    </w:p>
    <w:p w:rsidR="00685E5D" w:rsidRPr="00A819E3" w:rsidRDefault="00685E5D" w:rsidP="00A819E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A819E3">
        <w:rPr>
          <w:rFonts w:ascii="楷体" w:eastAsia="楷体" w:hAnsi="楷体" w:cs="Helvetica" w:hint="eastAsia"/>
          <w:b/>
          <w:color w:val="FFC000"/>
          <w:sz w:val="21"/>
          <w:szCs w:val="21"/>
          <w:highlight w:val="darkCyan"/>
        </w:rPr>
        <w:t>一、营改增试点期间，试点纳税人[指按照《营业税改征增值税试点实施办法》(以下称《试点实施办法》)缴纳增值税的纳税人]有关政策</w:t>
      </w:r>
    </w:p>
    <w:p w:rsidR="00685E5D" w:rsidRPr="00A819E3" w:rsidRDefault="00685E5D" w:rsidP="00A819E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A819E3">
        <w:rPr>
          <w:rFonts w:ascii="楷体" w:eastAsia="楷体" w:hAnsi="楷体" w:cs="Helvetica" w:hint="eastAsia"/>
          <w:b/>
          <w:color w:val="FFC000"/>
          <w:sz w:val="21"/>
          <w:szCs w:val="21"/>
          <w:highlight w:val="darkCyan"/>
        </w:rPr>
        <w:t>（一）兼营。</w:t>
      </w:r>
    </w:p>
    <w:p w:rsidR="00685E5D" w:rsidRPr="00034095"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34095">
        <w:rPr>
          <w:rStyle w:val="a4"/>
          <w:rFonts w:ascii="仿宋" w:eastAsia="仿宋" w:hAnsi="仿宋" w:hint="eastAsia"/>
          <w:sz w:val="21"/>
          <w:szCs w:val="21"/>
          <w:shd w:val="pct15" w:color="auto" w:fill="FFFFFF"/>
        </w:rPr>
        <w:t>106号文所用的表述为“混业经营”，在实际执行过程中， “混业经营”与“混合销售”的概念容易混淆，此次统一将表述定为“兼营”。</w:t>
      </w:r>
    </w:p>
    <w:p w:rsidR="00685E5D" w:rsidRPr="00034095"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34095">
        <w:rPr>
          <w:rFonts w:ascii="楷体" w:eastAsia="楷体" w:hAnsi="楷体" w:cs="Helvetica" w:hint="eastAsia"/>
          <w:b/>
          <w:color w:val="FFC000"/>
          <w:sz w:val="21"/>
          <w:szCs w:val="21"/>
          <w:highlight w:val="darkCyan"/>
        </w:rPr>
        <w:t>试点纳税人销售货物、加工修理修配劳务、服务、无形资产或者不动产适用不同税率或者征收率的，应当分别核算适用不同税率或者征收率的销售额，未分别核算销售额的，按照以下方法适用税率或者征收率：</w:t>
      </w:r>
    </w:p>
    <w:p w:rsidR="00685E5D" w:rsidRPr="00EF5AD4"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EF5AD4">
        <w:rPr>
          <w:rFonts w:ascii="楷体" w:eastAsia="楷体" w:hAnsi="楷体" w:cs="Helvetica" w:hint="eastAsia"/>
          <w:b/>
          <w:color w:val="FF0000"/>
          <w:sz w:val="21"/>
          <w:szCs w:val="21"/>
          <w:highlight w:val="yellow"/>
        </w:rPr>
        <w:t>1.兼有不同税率的销售货物、加工修理修配劳务、服务、无形资产或者不动产，从高适用税率。</w:t>
      </w:r>
    </w:p>
    <w:p w:rsidR="00685E5D" w:rsidRPr="00EF5AD4"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EF5AD4">
        <w:rPr>
          <w:rFonts w:ascii="楷体" w:eastAsia="楷体" w:hAnsi="楷体" w:cs="Helvetica" w:hint="eastAsia"/>
          <w:b/>
          <w:color w:val="FF0000"/>
          <w:sz w:val="21"/>
          <w:szCs w:val="21"/>
          <w:highlight w:val="yellow"/>
        </w:rPr>
        <w:t>2.兼有不同征收率的销售货物、加工修理修配劳务、服务、无形资产或者不动产，从高适用征收率。</w:t>
      </w:r>
    </w:p>
    <w:p w:rsidR="00685E5D" w:rsidRPr="00EF5AD4"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EF5AD4">
        <w:rPr>
          <w:rFonts w:ascii="楷体" w:eastAsia="楷体" w:hAnsi="楷体" w:cs="Helvetica" w:hint="eastAsia"/>
          <w:b/>
          <w:color w:val="FF0000"/>
          <w:sz w:val="21"/>
          <w:szCs w:val="21"/>
          <w:highlight w:val="yellow"/>
        </w:rPr>
        <w:t>3.兼有不同税率和征收率的销售货物、加工修理修配劳务、服务、无形资产或者不动产，从高适用税率。</w:t>
      </w:r>
    </w:p>
    <w:p w:rsidR="00685E5D" w:rsidRPr="006F1F4A"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6F1F4A">
        <w:rPr>
          <w:rFonts w:ascii="楷体" w:eastAsia="楷体" w:hAnsi="楷体" w:cs="Helvetica" w:hint="eastAsia"/>
          <w:b/>
          <w:color w:val="FF0000"/>
          <w:sz w:val="21"/>
          <w:szCs w:val="21"/>
          <w:highlight w:val="cyan"/>
        </w:rPr>
        <w:t>（二）不征收增值税项目。</w:t>
      </w:r>
    </w:p>
    <w:p w:rsidR="00685E5D" w:rsidRPr="00034095"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34095">
        <w:rPr>
          <w:rFonts w:ascii="楷体" w:eastAsia="楷体" w:hAnsi="楷体" w:cs="Helvetica" w:hint="eastAsia"/>
          <w:b/>
          <w:color w:val="FFC000"/>
          <w:sz w:val="21"/>
          <w:szCs w:val="21"/>
          <w:highlight w:val="darkCyan"/>
        </w:rPr>
        <w:t>1.根据国家指令无偿提供的铁路运输服务、航空运输服务，属于</w:t>
      </w:r>
      <w:r w:rsidRPr="006F1F4A">
        <w:rPr>
          <w:rFonts w:ascii="楷体" w:eastAsia="楷体" w:hAnsi="楷体" w:cs="Helvetica" w:hint="eastAsia"/>
          <w:b/>
          <w:color w:val="FF0000"/>
          <w:sz w:val="21"/>
          <w:szCs w:val="21"/>
          <w:highlight w:val="yellow"/>
        </w:rPr>
        <w:t>《试点实施办法》</w:t>
      </w:r>
      <w:r w:rsidRPr="00034095">
        <w:rPr>
          <w:rFonts w:ascii="楷体" w:eastAsia="楷体" w:hAnsi="楷体" w:cs="Helvetica" w:hint="eastAsia"/>
          <w:b/>
          <w:color w:val="FFC000"/>
          <w:sz w:val="21"/>
          <w:szCs w:val="21"/>
          <w:highlight w:val="darkCyan"/>
        </w:rPr>
        <w:t>第十四条规定的用于公益事业的服务。</w:t>
      </w:r>
    </w:p>
    <w:p w:rsidR="00685E5D" w:rsidRPr="006F1F4A" w:rsidRDefault="00685E5D" w:rsidP="00034095">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6F1F4A">
        <w:rPr>
          <w:rFonts w:ascii="楷体" w:eastAsia="楷体" w:hAnsi="楷体" w:cs="Helvetica" w:hint="eastAsia"/>
          <w:b/>
          <w:color w:val="FF0000"/>
          <w:sz w:val="21"/>
          <w:szCs w:val="21"/>
          <w:highlight w:val="cyan"/>
        </w:rPr>
        <w:t>2.存款利息。</w:t>
      </w:r>
    </w:p>
    <w:p w:rsidR="00685E5D" w:rsidRPr="006F1F4A"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6F1F4A">
        <w:rPr>
          <w:rStyle w:val="a4"/>
          <w:rFonts w:ascii="仿宋" w:eastAsia="仿宋" w:hAnsi="仿宋" w:hint="eastAsia"/>
          <w:color w:val="FF0000"/>
          <w:sz w:val="21"/>
          <w:szCs w:val="21"/>
          <w:shd w:val="pct15" w:color="auto" w:fill="FFFFFF"/>
        </w:rPr>
        <w:t>仅限于存储在国家规定的吸储机构所取得的存款利息。</w:t>
      </w:r>
    </w:p>
    <w:p w:rsidR="00685E5D" w:rsidRPr="006F1F4A" w:rsidRDefault="00685E5D" w:rsidP="00EF5AD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6F1F4A">
        <w:rPr>
          <w:rFonts w:ascii="楷体" w:eastAsia="楷体" w:hAnsi="楷体" w:cs="Helvetica" w:hint="eastAsia"/>
          <w:b/>
          <w:color w:val="FF0000"/>
          <w:sz w:val="21"/>
          <w:szCs w:val="21"/>
          <w:highlight w:val="cyan"/>
        </w:rPr>
        <w:t>3.被保险人获得的保险赔付。</w:t>
      </w:r>
    </w:p>
    <w:p w:rsidR="00685E5D" w:rsidRPr="006F1F4A" w:rsidRDefault="00685E5D" w:rsidP="00EF5AD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6F1F4A">
        <w:rPr>
          <w:rFonts w:ascii="楷体" w:eastAsia="楷体" w:hAnsi="楷体" w:cs="Helvetica" w:hint="eastAsia"/>
          <w:b/>
          <w:color w:val="FF0000"/>
          <w:sz w:val="21"/>
          <w:szCs w:val="21"/>
          <w:highlight w:val="cyan"/>
        </w:rPr>
        <w:lastRenderedPageBreak/>
        <w:t>4.房地产主管部门或者其指定机构、公积金管理中心、开发企业以及物业管理单位代收的住宅专项维修资金。</w:t>
      </w:r>
    </w:p>
    <w:p w:rsidR="00685E5D" w:rsidRPr="006F1F4A" w:rsidRDefault="00685E5D" w:rsidP="00EF5AD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6F1F4A">
        <w:rPr>
          <w:rFonts w:ascii="楷体" w:eastAsia="楷体" w:hAnsi="楷体" w:cs="Helvetica" w:hint="eastAsia"/>
          <w:b/>
          <w:color w:val="FF0000"/>
          <w:sz w:val="21"/>
          <w:szCs w:val="21"/>
          <w:highlight w:val="cyan"/>
        </w:rPr>
        <w:t>5.在资产重组过程中，通过合并、分立、出售、置换等方式，将全部或者部分实物资产以及与其相关联的债权、负债和劳动力一并转让给其他单位和个人，其中涉及的不动产、土地使用权转让行为。</w:t>
      </w:r>
    </w:p>
    <w:p w:rsidR="00685E5D" w:rsidRPr="000E098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E0984">
        <w:rPr>
          <w:rStyle w:val="a4"/>
          <w:rFonts w:ascii="仿宋" w:eastAsia="仿宋" w:hAnsi="仿宋" w:hint="eastAsia"/>
          <w:color w:val="FF0000"/>
          <w:sz w:val="21"/>
          <w:szCs w:val="21"/>
          <w:shd w:val="pct15" w:color="auto" w:fill="FFFFFF"/>
        </w:rPr>
        <w:t>国家税务总局2011年第51号公告</w:t>
      </w:r>
      <w:r w:rsidRPr="000E0984">
        <w:rPr>
          <w:rStyle w:val="a4"/>
          <w:rFonts w:ascii="仿宋" w:eastAsia="仿宋" w:hAnsi="仿宋" w:hint="eastAsia"/>
          <w:sz w:val="21"/>
          <w:szCs w:val="21"/>
          <w:shd w:val="pct15" w:color="auto" w:fill="FFFFFF"/>
        </w:rPr>
        <w:t>已作规定，</w:t>
      </w:r>
      <w:r w:rsidRPr="000E0984">
        <w:rPr>
          <w:rStyle w:val="a4"/>
          <w:rFonts w:ascii="仿宋" w:eastAsia="仿宋" w:hAnsi="仿宋" w:hint="eastAsia"/>
          <w:color w:val="7B0C00"/>
          <w:sz w:val="21"/>
          <w:szCs w:val="21"/>
          <w:shd w:val="pct15" w:color="auto" w:fill="FFFFFF"/>
        </w:rPr>
        <w:t>属于政策延续。</w:t>
      </w:r>
    </w:p>
    <w:p w:rsidR="00685E5D" w:rsidRPr="000E098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E0984">
        <w:rPr>
          <w:rStyle w:val="a4"/>
          <w:rFonts w:ascii="仿宋" w:eastAsia="仿宋" w:hAnsi="仿宋" w:hint="eastAsia"/>
          <w:sz w:val="21"/>
          <w:szCs w:val="21"/>
          <w:shd w:val="pct15" w:color="auto" w:fill="FFFFFF"/>
        </w:rPr>
        <w:t>对106号文中的“航空运输企业提供的旅客利用里程积分兑换的航空运输服务，不征收增值税”、财税[2014]43号文件规定的“以积分兑换形式赠送的电信业服务不征收增值税”以及油气田企业的相关政策作了调整。</w:t>
      </w:r>
    </w:p>
    <w:p w:rsidR="00685E5D" w:rsidRPr="000E0984"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E0984">
        <w:rPr>
          <w:rFonts w:ascii="楷体" w:eastAsia="楷体" w:hAnsi="楷体" w:cs="Helvetica" w:hint="eastAsia"/>
          <w:b/>
          <w:color w:val="FFC000"/>
          <w:sz w:val="21"/>
          <w:szCs w:val="21"/>
          <w:highlight w:val="darkCyan"/>
        </w:rPr>
        <w:t>(三)销售额。</w:t>
      </w:r>
    </w:p>
    <w:p w:rsidR="00685E5D" w:rsidRPr="000E0984"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E0984">
        <w:rPr>
          <w:rFonts w:ascii="楷体" w:eastAsia="楷体" w:hAnsi="楷体" w:cs="Helvetica" w:hint="eastAsia"/>
          <w:b/>
          <w:color w:val="FFC000"/>
          <w:sz w:val="21"/>
          <w:szCs w:val="21"/>
          <w:highlight w:val="darkCyan"/>
        </w:rPr>
        <w:t>1.贷款服务，以提供贷款服务取得的</w:t>
      </w:r>
      <w:r w:rsidRPr="006F1F4A">
        <w:rPr>
          <w:rFonts w:ascii="楷体" w:eastAsia="楷体" w:hAnsi="楷体" w:cs="Helvetica" w:hint="eastAsia"/>
          <w:b/>
          <w:color w:val="FF0000"/>
          <w:sz w:val="21"/>
          <w:szCs w:val="21"/>
          <w:highlight w:val="yellow"/>
        </w:rPr>
        <w:t>全部利息及利息性质的收入为销售额</w:t>
      </w:r>
      <w:r w:rsidRPr="000E0984">
        <w:rPr>
          <w:rFonts w:ascii="楷体" w:eastAsia="楷体" w:hAnsi="楷体" w:cs="Helvetica" w:hint="eastAsia"/>
          <w:b/>
          <w:color w:val="FFC000"/>
          <w:sz w:val="21"/>
          <w:szCs w:val="21"/>
          <w:highlight w:val="darkCyan"/>
        </w:rPr>
        <w:t>。</w:t>
      </w:r>
    </w:p>
    <w:p w:rsidR="00685E5D" w:rsidRPr="000E0984"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E0984">
        <w:rPr>
          <w:rFonts w:ascii="楷体" w:eastAsia="楷体" w:hAnsi="楷体" w:cs="Helvetica" w:hint="eastAsia"/>
          <w:b/>
          <w:color w:val="FFC000"/>
          <w:sz w:val="21"/>
          <w:szCs w:val="21"/>
          <w:highlight w:val="darkCyan"/>
        </w:rPr>
        <w:t>2.直接收费金融服务，以提供直接收费金融服务收取的手续费、佣金、酬金、管理费、服务费、经手费、开户费、过户费、结算费、转托管费等各类费用为销售额。</w:t>
      </w:r>
    </w:p>
    <w:p w:rsidR="00685E5D" w:rsidRPr="006F1F4A"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6F1F4A">
        <w:rPr>
          <w:rFonts w:ascii="楷体" w:eastAsia="楷体" w:hAnsi="楷体" w:cs="Helvetica" w:hint="eastAsia"/>
          <w:b/>
          <w:color w:val="FF0000"/>
          <w:sz w:val="21"/>
          <w:szCs w:val="21"/>
          <w:highlight w:val="cyan"/>
        </w:rPr>
        <w:t>3.金融商品转让，按照卖出价扣除买入价后的余额为销售额。</w:t>
      </w:r>
    </w:p>
    <w:p w:rsidR="00685E5D" w:rsidRPr="005D7A66"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0E0984">
        <w:rPr>
          <w:rFonts w:ascii="楷体" w:eastAsia="楷体" w:hAnsi="楷体" w:cs="Helvetica" w:hint="eastAsia"/>
          <w:b/>
          <w:color w:val="FFC000"/>
          <w:sz w:val="21"/>
          <w:szCs w:val="21"/>
          <w:highlight w:val="darkCyan"/>
        </w:rPr>
        <w:t>转让金融商品出现的正负差，按盈亏相抵后的余额为销售额。</w:t>
      </w:r>
      <w:r w:rsidRPr="005D7A66">
        <w:rPr>
          <w:rFonts w:ascii="楷体" w:eastAsia="楷体" w:hAnsi="楷体" w:cs="Helvetica" w:hint="eastAsia"/>
          <w:b/>
          <w:color w:val="FF0000"/>
          <w:sz w:val="21"/>
          <w:szCs w:val="21"/>
          <w:highlight w:val="yellow"/>
        </w:rPr>
        <w:t>若相抵后出现负差，可结转下一纳税期与下期转让金融商品销售额相抵，但年末时仍出现负差的，不得转入下一个会计年度。</w:t>
      </w:r>
    </w:p>
    <w:p w:rsidR="00685E5D" w:rsidRPr="00AC3A1E"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AC3A1E">
        <w:rPr>
          <w:rFonts w:ascii="楷体" w:eastAsia="楷体" w:hAnsi="楷体" w:cs="Helvetica" w:hint="eastAsia"/>
          <w:b/>
          <w:color w:val="FF0000"/>
          <w:sz w:val="21"/>
          <w:szCs w:val="21"/>
          <w:highlight w:val="cyan"/>
        </w:rPr>
        <w:t>金融商品的买入价，可以选择按照加权平均法或者移动加权平均法进行核算，选择后36个月内不得变更。</w:t>
      </w:r>
    </w:p>
    <w:p w:rsidR="00685E5D" w:rsidRPr="002227A0" w:rsidRDefault="00685E5D" w:rsidP="000E098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金融商品转让，不得开具增值税专用发票。</w:t>
      </w:r>
    </w:p>
    <w:p w:rsidR="00685E5D" w:rsidRPr="005D7A6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D7A66">
        <w:rPr>
          <w:rStyle w:val="a4"/>
          <w:rFonts w:ascii="仿宋" w:eastAsia="仿宋" w:hAnsi="仿宋" w:hint="eastAsia"/>
          <w:sz w:val="21"/>
          <w:szCs w:val="21"/>
          <w:shd w:val="pct15" w:color="auto" w:fill="FFFFFF"/>
        </w:rPr>
        <w:t>延续营业税关于金融商品计税依据的相关规定。</w:t>
      </w:r>
    </w:p>
    <w:p w:rsidR="00685E5D" w:rsidRPr="002227A0"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5D7A66">
        <w:rPr>
          <w:rFonts w:ascii="楷体" w:eastAsia="楷体" w:hAnsi="楷体" w:cs="Helvetica" w:hint="eastAsia"/>
          <w:b/>
          <w:color w:val="FFC000"/>
          <w:sz w:val="21"/>
          <w:szCs w:val="21"/>
          <w:highlight w:val="darkCyan"/>
        </w:rPr>
        <w:t>4.经纪代理服务，以取得的全部价款和价外费用，扣除向委托方收取并代为支付的政府性基金或者行政事业性收费后的余额为销售额。</w:t>
      </w:r>
      <w:r w:rsidRPr="002227A0">
        <w:rPr>
          <w:rFonts w:ascii="楷体" w:eastAsia="楷体" w:hAnsi="楷体" w:cs="Helvetica" w:hint="eastAsia"/>
          <w:b/>
          <w:color w:val="FF0000"/>
          <w:sz w:val="21"/>
          <w:szCs w:val="21"/>
          <w:highlight w:val="cyan"/>
        </w:rPr>
        <w:t>向委托方收取的政府性基金或者行政事业性收费，不得开具增值税专用发票。</w:t>
      </w:r>
    </w:p>
    <w:p w:rsidR="00685E5D" w:rsidRPr="005D7A6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D7A66">
        <w:rPr>
          <w:rStyle w:val="a4"/>
          <w:rFonts w:ascii="仿宋" w:eastAsia="仿宋" w:hAnsi="仿宋" w:hint="eastAsia"/>
          <w:sz w:val="21"/>
          <w:szCs w:val="21"/>
          <w:shd w:val="pct15" w:color="auto" w:fill="FFFFFF"/>
        </w:rPr>
        <w:t>明确经纪代理服务销售额可扣除的项目，除列举项目外，其他一律不得扣除；并对扣除项目的发票开具明确不得开具增值税专用发票。</w:t>
      </w:r>
    </w:p>
    <w:p w:rsidR="00685E5D" w:rsidRPr="005D7A66"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D7A66">
        <w:rPr>
          <w:rFonts w:ascii="楷体" w:eastAsia="楷体" w:hAnsi="楷体" w:cs="Helvetica" w:hint="eastAsia"/>
          <w:b/>
          <w:color w:val="FFC000"/>
          <w:sz w:val="21"/>
          <w:szCs w:val="21"/>
          <w:highlight w:val="darkCyan"/>
        </w:rPr>
        <w:t>5.融资租赁和融资性售后回租业务。</w:t>
      </w:r>
    </w:p>
    <w:p w:rsidR="00685E5D" w:rsidRPr="002227A0"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5D7A66">
        <w:rPr>
          <w:rFonts w:ascii="楷体" w:eastAsia="楷体" w:hAnsi="楷体" w:cs="Helvetica" w:hint="eastAsia"/>
          <w:b/>
          <w:color w:val="FFC000"/>
          <w:sz w:val="21"/>
          <w:szCs w:val="21"/>
          <w:highlight w:val="darkCyan"/>
        </w:rPr>
        <w:t>（1）经人民银行、银监会或者商务部批准从事融资租赁业务的试点纳税人，</w:t>
      </w:r>
      <w:r w:rsidRPr="00F04C49">
        <w:rPr>
          <w:rFonts w:ascii="楷体" w:eastAsia="楷体" w:hAnsi="楷体" w:cs="Helvetica" w:hint="eastAsia"/>
          <w:b/>
          <w:color w:val="FF0000"/>
          <w:sz w:val="21"/>
          <w:szCs w:val="21"/>
          <w:highlight w:val="yellow"/>
        </w:rPr>
        <w:t>提供融资租赁服务</w:t>
      </w:r>
      <w:r w:rsidRPr="005D7A66">
        <w:rPr>
          <w:rFonts w:ascii="楷体" w:eastAsia="楷体" w:hAnsi="楷体" w:cs="Helvetica" w:hint="eastAsia"/>
          <w:b/>
          <w:color w:val="FFC000"/>
          <w:sz w:val="21"/>
          <w:szCs w:val="21"/>
          <w:highlight w:val="darkCyan"/>
        </w:rPr>
        <w:t>，</w:t>
      </w:r>
      <w:r w:rsidRPr="002227A0">
        <w:rPr>
          <w:rFonts w:ascii="楷体" w:eastAsia="楷体" w:hAnsi="楷体" w:cs="Helvetica" w:hint="eastAsia"/>
          <w:b/>
          <w:color w:val="FF0000"/>
          <w:sz w:val="21"/>
          <w:szCs w:val="21"/>
          <w:highlight w:val="cyan"/>
        </w:rPr>
        <w:t>以取得的全部价款和价外费用，扣除支付的借款利息（包括外汇借款和人民币借款利息）、发行债券利息和车辆购置税后的余额为销售额。</w:t>
      </w:r>
    </w:p>
    <w:p w:rsidR="00685E5D" w:rsidRPr="005D7A6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D7A66">
        <w:rPr>
          <w:rStyle w:val="a4"/>
          <w:rFonts w:ascii="仿宋" w:eastAsia="仿宋" w:hAnsi="仿宋" w:hint="eastAsia"/>
          <w:sz w:val="21"/>
          <w:szCs w:val="21"/>
          <w:shd w:val="pct15" w:color="auto" w:fill="FFFFFF"/>
        </w:rPr>
        <w:t>调整扣除项目的范围，剔除保险费和安装费。</w:t>
      </w:r>
    </w:p>
    <w:p w:rsidR="00685E5D" w:rsidRPr="002227A0"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5D7A66">
        <w:rPr>
          <w:rFonts w:ascii="楷体" w:eastAsia="楷体" w:hAnsi="楷体" w:cs="Helvetica" w:hint="eastAsia"/>
          <w:b/>
          <w:color w:val="FFC000"/>
          <w:sz w:val="21"/>
          <w:szCs w:val="21"/>
          <w:highlight w:val="darkCyan"/>
        </w:rPr>
        <w:lastRenderedPageBreak/>
        <w:t>（2）经人民银行、银监会或者商务部批准从事融资租赁业务的试点纳税人，</w:t>
      </w:r>
      <w:r w:rsidRPr="00F04C49">
        <w:rPr>
          <w:rFonts w:ascii="楷体" w:eastAsia="楷体" w:hAnsi="楷体" w:cs="Helvetica" w:hint="eastAsia"/>
          <w:b/>
          <w:color w:val="FF0000"/>
          <w:sz w:val="21"/>
          <w:szCs w:val="21"/>
          <w:highlight w:val="yellow"/>
        </w:rPr>
        <w:t>提供融资性售后回租服务</w:t>
      </w:r>
      <w:r w:rsidRPr="002227A0">
        <w:rPr>
          <w:rFonts w:ascii="楷体" w:eastAsia="楷体" w:hAnsi="楷体" w:cs="Helvetica" w:hint="eastAsia"/>
          <w:b/>
          <w:color w:val="FF0000"/>
          <w:sz w:val="21"/>
          <w:szCs w:val="21"/>
          <w:highlight w:val="cyan"/>
        </w:rPr>
        <w:t>，以取得的全部价款和价外费用（不含本金），扣除对外支付的借款利息（包括外汇借款和人民币借款利息）、发行债券利息后的余额作为销售额。</w:t>
      </w:r>
    </w:p>
    <w:p w:rsidR="00685E5D" w:rsidRPr="005D7A6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D7A66">
        <w:rPr>
          <w:rStyle w:val="a4"/>
          <w:rFonts w:ascii="仿宋" w:eastAsia="仿宋" w:hAnsi="仿宋" w:hint="eastAsia"/>
          <w:sz w:val="21"/>
          <w:szCs w:val="21"/>
          <w:shd w:val="pct15" w:color="auto" w:fill="FFFFFF"/>
        </w:rPr>
        <w:t>售后回租业务按贷款服务缴纳增值税的，其销售额不包括“本金”，承租方与出租方也不应再就本金互相开具发票。</w:t>
      </w:r>
    </w:p>
    <w:p w:rsidR="00685E5D" w:rsidRPr="005D7A66"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D7A66">
        <w:rPr>
          <w:rFonts w:ascii="楷体" w:eastAsia="楷体" w:hAnsi="楷体" w:cs="Helvetica" w:hint="eastAsia"/>
          <w:b/>
          <w:color w:val="FFC000"/>
          <w:sz w:val="21"/>
          <w:szCs w:val="21"/>
          <w:highlight w:val="darkCyan"/>
        </w:rPr>
        <w:t>（3）试点纳税人根据2016年4月30日前签订的有形动产融资性售后回租合同，在合同到期前提供的有形动产融资性售后回租服务，可继续按照有形动产融资租赁服务缴纳增值税。</w:t>
      </w:r>
    </w:p>
    <w:p w:rsidR="00685E5D" w:rsidRPr="005D7A66"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D7A66">
        <w:rPr>
          <w:rFonts w:ascii="楷体" w:eastAsia="楷体" w:hAnsi="楷体" w:cs="Helvetica" w:hint="eastAsia"/>
          <w:b/>
          <w:color w:val="FFC000"/>
          <w:sz w:val="21"/>
          <w:szCs w:val="21"/>
          <w:highlight w:val="darkCyan"/>
        </w:rPr>
        <w:t>继续按照有形动产融资租赁服务缴纳增值税的试点纳税人,经人民银行、银监会或者商务部批准从事融资租赁业务的，根据2016年4月30日前签订的有形动产融资性售后回租合同，在合同到期前提供的有形动产融资性售后回租服务，可以选择以下方法之一计算销售额：</w:t>
      </w:r>
    </w:p>
    <w:p w:rsidR="00685E5D" w:rsidRPr="005D7A66"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D7A66">
        <w:rPr>
          <w:rFonts w:ascii="楷体" w:eastAsia="楷体" w:hAnsi="楷体" w:cs="Helvetica" w:hint="eastAsia"/>
          <w:b/>
          <w:color w:val="FFC000"/>
          <w:sz w:val="21"/>
          <w:szCs w:val="21"/>
          <w:highlight w:val="darkCyan"/>
        </w:rPr>
        <w:t>①以向承租方收取的全部价款和价外费用，扣除向承租方收取的价款本金，以及对外支付的借款利息（包括外汇借款和人民币借款利息）、发行债券利息后的余额为销售额。</w:t>
      </w:r>
    </w:p>
    <w:p w:rsidR="00685E5D" w:rsidRPr="002227A0"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5D7A66">
        <w:rPr>
          <w:rFonts w:ascii="楷体" w:eastAsia="楷体" w:hAnsi="楷体" w:cs="Helvetica" w:hint="eastAsia"/>
          <w:b/>
          <w:color w:val="FFC000"/>
          <w:sz w:val="21"/>
          <w:szCs w:val="21"/>
          <w:highlight w:val="darkCyan"/>
        </w:rPr>
        <w:t>纳税人提供有形动产融资性售后回租服务，计</w:t>
      </w:r>
      <w:r w:rsidRPr="002227A0">
        <w:rPr>
          <w:rFonts w:ascii="楷体" w:eastAsia="楷体" w:hAnsi="楷体" w:cs="Helvetica" w:hint="eastAsia"/>
          <w:b/>
          <w:color w:val="FF0000"/>
          <w:sz w:val="21"/>
          <w:szCs w:val="21"/>
          <w:highlight w:val="cyan"/>
        </w:rPr>
        <w:t>算当期销售额时可以扣除的价款本金，为书面合同约定的当期应当收取的本金。无书面合同或者书面合同没有约定的，为当期实际收取的本金。</w:t>
      </w:r>
    </w:p>
    <w:p w:rsidR="00685E5D" w:rsidRPr="002227A0"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0567D1">
        <w:rPr>
          <w:rFonts w:ascii="楷体" w:eastAsia="楷体" w:hAnsi="楷体" w:cs="Helvetica" w:hint="eastAsia"/>
          <w:b/>
          <w:color w:val="FF0000"/>
          <w:sz w:val="21"/>
          <w:szCs w:val="21"/>
          <w:highlight w:val="yellow"/>
        </w:rPr>
        <w:t>试点纳税人提供有形动产融资性售后回租服务，</w:t>
      </w:r>
      <w:r w:rsidRPr="002227A0">
        <w:rPr>
          <w:rFonts w:ascii="楷体" w:eastAsia="楷体" w:hAnsi="楷体" w:cs="Helvetica" w:hint="eastAsia"/>
          <w:b/>
          <w:color w:val="FF0000"/>
          <w:sz w:val="21"/>
          <w:szCs w:val="21"/>
          <w:highlight w:val="cyan"/>
        </w:rPr>
        <w:t>向承租方收取的有形动产价款本金，不得开具增值税专用发票，可以开具普通发票。</w:t>
      </w:r>
    </w:p>
    <w:p w:rsidR="00685E5D" w:rsidRPr="005D7A66" w:rsidRDefault="00685E5D" w:rsidP="005D7A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5D7A66">
        <w:rPr>
          <w:rFonts w:ascii="楷体" w:eastAsia="楷体" w:hAnsi="楷体" w:cs="Helvetica" w:hint="eastAsia"/>
          <w:b/>
          <w:color w:val="FFC000"/>
          <w:sz w:val="21"/>
          <w:szCs w:val="21"/>
          <w:highlight w:val="darkCyan"/>
        </w:rPr>
        <w:t>②以向承租方收取的全部价款和价外费用，扣除支付的借款利息（包括外汇借款和人民币借款利息）、发行债券利息后的余额为销售额。</w:t>
      </w:r>
    </w:p>
    <w:p w:rsidR="00685E5D" w:rsidRPr="005D7A6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D7A66">
        <w:rPr>
          <w:rStyle w:val="a4"/>
          <w:rFonts w:ascii="仿宋" w:eastAsia="仿宋" w:hAnsi="仿宋" w:hint="eastAsia"/>
          <w:sz w:val="21"/>
          <w:szCs w:val="21"/>
          <w:shd w:val="pct15" w:color="auto" w:fill="FFFFFF"/>
        </w:rPr>
        <w:t>对有形动产售后回租老合同明确过渡政策。纳税人可以改按“贷款服务”（6%）缴纳增值税，也可以继续按照“有形动产融资租赁服务”(17%)缴纳增值税。如按“有形动产租赁服务”(17%)缴纳增值税的，对“本金”的处理相应明确了两种方法（扣本金或不扣本金），供纳税人进一步选择。</w:t>
      </w:r>
    </w:p>
    <w:p w:rsidR="00685E5D" w:rsidRPr="000567D1"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67D1">
        <w:rPr>
          <w:rFonts w:ascii="楷体" w:eastAsia="楷体" w:hAnsi="楷体" w:cs="Helvetica" w:hint="eastAsia"/>
          <w:b/>
          <w:color w:val="FFC000"/>
          <w:sz w:val="21"/>
          <w:szCs w:val="21"/>
          <w:highlight w:val="darkCyan"/>
        </w:rPr>
        <w:t>（4）经商务部授权的省级商务主管部门和国家经济技术开发区批准的从事融资租赁业务的试点纳税人，2016年5月1日后实收资本达到1.7亿元的，从达到标准的当月起按照上述第（1）、（2）、（3）点规定执行；2016年5月1日后实收资本未达到1.7亿元但注册资本达到1.7亿元的，在2016年7月31日前仍可按照上述第（1）、（2）、（3）点规定执行，2016年8月1日后开展的融资租赁业务和融资性售后回租业务不得按照上述第（1）、（2）、（3）点规定执行。</w:t>
      </w:r>
    </w:p>
    <w:p w:rsidR="00685E5D" w:rsidRPr="000567D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567D1">
        <w:rPr>
          <w:rStyle w:val="a4"/>
          <w:rFonts w:ascii="仿宋" w:eastAsia="仿宋" w:hAnsi="仿宋" w:hint="eastAsia"/>
          <w:sz w:val="21"/>
          <w:szCs w:val="21"/>
          <w:shd w:val="pct15" w:color="auto" w:fill="FFFFFF"/>
        </w:rPr>
        <w:t>对按照“融资租赁服务”享受销售额扣除政策的企业明确“实收资本”的要求。</w:t>
      </w:r>
    </w:p>
    <w:p w:rsidR="00685E5D" w:rsidRPr="002227A0"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0567D1">
        <w:rPr>
          <w:rFonts w:ascii="楷体" w:eastAsia="楷体" w:hAnsi="楷体" w:cs="Helvetica" w:hint="eastAsia"/>
          <w:b/>
          <w:color w:val="FFC000"/>
          <w:sz w:val="21"/>
          <w:szCs w:val="21"/>
          <w:highlight w:val="darkCyan"/>
        </w:rPr>
        <w:t>6.</w:t>
      </w:r>
      <w:r w:rsidRPr="000567D1">
        <w:rPr>
          <w:rFonts w:ascii="楷体" w:eastAsia="楷体" w:hAnsi="楷体" w:cs="Helvetica" w:hint="eastAsia"/>
          <w:b/>
          <w:color w:val="FF0000"/>
          <w:sz w:val="21"/>
          <w:szCs w:val="21"/>
          <w:highlight w:val="yellow"/>
        </w:rPr>
        <w:t>航空运输企业的销售额，</w:t>
      </w:r>
      <w:r w:rsidRPr="002227A0">
        <w:rPr>
          <w:rFonts w:ascii="楷体" w:eastAsia="楷体" w:hAnsi="楷体" w:cs="Helvetica" w:hint="eastAsia"/>
          <w:b/>
          <w:color w:val="FF0000"/>
          <w:sz w:val="21"/>
          <w:szCs w:val="21"/>
          <w:highlight w:val="cyan"/>
        </w:rPr>
        <w:t>不包括代收的机场建设费和代售其他航空运输企业客票而代收转付的价款。</w:t>
      </w:r>
    </w:p>
    <w:p w:rsidR="00685E5D" w:rsidRPr="000567D1"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0567D1">
        <w:rPr>
          <w:rFonts w:ascii="楷体" w:eastAsia="楷体" w:hAnsi="楷体" w:cs="Helvetica" w:hint="eastAsia"/>
          <w:b/>
          <w:color w:val="FFC000"/>
          <w:sz w:val="21"/>
          <w:szCs w:val="21"/>
          <w:highlight w:val="darkCyan"/>
        </w:rPr>
        <w:lastRenderedPageBreak/>
        <w:t>7.试点纳税人中的一般纳税人（以下称一般纳税人）提供客运场站服务，</w:t>
      </w:r>
      <w:r w:rsidRPr="000567D1">
        <w:rPr>
          <w:rFonts w:ascii="楷体" w:eastAsia="楷体" w:hAnsi="楷体" w:cs="Helvetica" w:hint="eastAsia"/>
          <w:b/>
          <w:color w:val="FF0000"/>
          <w:sz w:val="21"/>
          <w:szCs w:val="21"/>
          <w:highlight w:val="yellow"/>
        </w:rPr>
        <w:t>以其取得的全部价款和价外费用，</w:t>
      </w:r>
      <w:r w:rsidRPr="002227A0">
        <w:rPr>
          <w:rFonts w:ascii="楷体" w:eastAsia="楷体" w:hAnsi="楷体" w:cs="Helvetica" w:hint="eastAsia"/>
          <w:b/>
          <w:color w:val="FF0000"/>
          <w:sz w:val="21"/>
          <w:szCs w:val="21"/>
          <w:highlight w:val="cyan"/>
        </w:rPr>
        <w:t>扣除支付给承运方运费后的余额为销售额。</w:t>
      </w:r>
    </w:p>
    <w:p w:rsidR="00685E5D" w:rsidRPr="002227A0"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0567D1">
        <w:rPr>
          <w:rFonts w:ascii="楷体" w:eastAsia="楷体" w:hAnsi="楷体" w:cs="Helvetica" w:hint="eastAsia"/>
          <w:b/>
          <w:color w:val="FFC000"/>
          <w:sz w:val="21"/>
          <w:szCs w:val="21"/>
          <w:highlight w:val="darkCyan"/>
        </w:rPr>
        <w:t>8.试点纳税人提供旅游服务，</w:t>
      </w:r>
      <w:r w:rsidRPr="000567D1">
        <w:rPr>
          <w:rFonts w:ascii="楷体" w:eastAsia="楷体" w:hAnsi="楷体" w:cs="Helvetica" w:hint="eastAsia"/>
          <w:b/>
          <w:color w:val="FF0000"/>
          <w:sz w:val="21"/>
          <w:szCs w:val="21"/>
          <w:highlight w:val="yellow"/>
        </w:rPr>
        <w:t>可以选择以取得的全部价款和价外费用，</w:t>
      </w:r>
      <w:r w:rsidRPr="002227A0">
        <w:rPr>
          <w:rFonts w:ascii="楷体" w:eastAsia="楷体" w:hAnsi="楷体" w:cs="Helvetica" w:hint="eastAsia"/>
          <w:b/>
          <w:color w:val="FF0000"/>
          <w:sz w:val="21"/>
          <w:szCs w:val="21"/>
          <w:highlight w:val="cyan"/>
        </w:rPr>
        <w:t>扣除向旅游服务购买方收取并支付给其他单位或者个人的住宿费、餐饮费、交通费、签证费、门票费和支付给其他接团旅游企业的旅游费用后的余额为销售额。</w:t>
      </w:r>
    </w:p>
    <w:p w:rsidR="00685E5D" w:rsidRPr="002227A0"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0567D1">
        <w:rPr>
          <w:rFonts w:ascii="楷体" w:eastAsia="楷体" w:hAnsi="楷体" w:cs="Helvetica" w:hint="eastAsia"/>
          <w:b/>
          <w:color w:val="FF0000"/>
          <w:sz w:val="21"/>
          <w:szCs w:val="21"/>
          <w:highlight w:val="yellow"/>
        </w:rPr>
        <w:t>选择上述办法计算销售额的试点纳税人，</w:t>
      </w:r>
      <w:r w:rsidRPr="002227A0">
        <w:rPr>
          <w:rFonts w:ascii="楷体" w:eastAsia="楷体" w:hAnsi="楷体" w:cs="Helvetica" w:hint="eastAsia"/>
          <w:b/>
          <w:color w:val="FF0000"/>
          <w:sz w:val="21"/>
          <w:szCs w:val="21"/>
          <w:highlight w:val="cyan"/>
        </w:rPr>
        <w:t>向旅游服务购买方收取并支付的上述费用，不得开具增值税专用发票，可以开具普通发票。</w:t>
      </w:r>
    </w:p>
    <w:p w:rsidR="00685E5D" w:rsidRPr="000567D1"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567D1">
        <w:rPr>
          <w:rStyle w:val="a4"/>
          <w:rFonts w:ascii="仿宋" w:eastAsia="仿宋" w:hAnsi="仿宋" w:hint="eastAsia"/>
          <w:sz w:val="21"/>
          <w:szCs w:val="21"/>
          <w:shd w:val="pct15" w:color="auto" w:fill="FFFFFF"/>
        </w:rPr>
        <w:t>平移原营业税差额扣除的政策，在可扣除项目中增加了“签证费”，并明确扣除项目不得开具增值税专用发票。</w:t>
      </w:r>
    </w:p>
    <w:p w:rsidR="00685E5D" w:rsidRPr="000567D1"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0567D1">
        <w:rPr>
          <w:rFonts w:ascii="楷体" w:eastAsia="楷体" w:hAnsi="楷体" w:cs="Helvetica" w:hint="eastAsia"/>
          <w:b/>
          <w:color w:val="FFC000"/>
          <w:sz w:val="21"/>
          <w:szCs w:val="21"/>
          <w:highlight w:val="darkCyan"/>
        </w:rPr>
        <w:t>9.试点纳税人提供建筑服务适用</w:t>
      </w:r>
      <w:r w:rsidRPr="002227A0">
        <w:rPr>
          <w:rFonts w:ascii="楷体" w:eastAsia="楷体" w:hAnsi="楷体" w:cs="Helvetica" w:hint="eastAsia"/>
          <w:b/>
          <w:color w:val="FF0000"/>
          <w:sz w:val="21"/>
          <w:szCs w:val="21"/>
          <w:highlight w:val="cyan"/>
        </w:rPr>
        <w:t>简易计税方法</w:t>
      </w:r>
      <w:r w:rsidRPr="000567D1">
        <w:rPr>
          <w:rFonts w:ascii="楷体" w:eastAsia="楷体" w:hAnsi="楷体" w:cs="Helvetica" w:hint="eastAsia"/>
          <w:b/>
          <w:color w:val="FFC000"/>
          <w:sz w:val="21"/>
          <w:szCs w:val="21"/>
          <w:highlight w:val="darkCyan"/>
        </w:rPr>
        <w:t>的，以取得的全部价款和价外费</w:t>
      </w:r>
      <w:r w:rsidRPr="000567D1">
        <w:rPr>
          <w:rFonts w:ascii="楷体" w:eastAsia="楷体" w:hAnsi="楷体" w:cs="Helvetica" w:hint="eastAsia"/>
          <w:b/>
          <w:color w:val="FF0000"/>
          <w:sz w:val="21"/>
          <w:szCs w:val="21"/>
          <w:highlight w:val="yellow"/>
        </w:rPr>
        <w:t>用扣除支付的分包款后的余额为销售额。</w:t>
      </w:r>
    </w:p>
    <w:p w:rsidR="00685E5D" w:rsidRPr="00367F54"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0567D1">
        <w:rPr>
          <w:rFonts w:ascii="楷体" w:eastAsia="楷体" w:hAnsi="楷体" w:cs="Helvetica" w:hint="eastAsia"/>
          <w:b/>
          <w:color w:val="FFC000"/>
          <w:sz w:val="21"/>
          <w:szCs w:val="21"/>
          <w:highlight w:val="darkCyan"/>
        </w:rPr>
        <w:t>10.房地产开发企业中的一般纳税人销售其开发的房地产项目（选择简易计税方法的房地产老项目除外），以取得的全部价款和价外费用，</w:t>
      </w:r>
      <w:r w:rsidRPr="00367F54">
        <w:rPr>
          <w:rFonts w:ascii="楷体" w:eastAsia="楷体" w:hAnsi="楷体" w:cs="Helvetica" w:hint="eastAsia"/>
          <w:b/>
          <w:color w:val="FF0000"/>
          <w:sz w:val="21"/>
          <w:szCs w:val="21"/>
          <w:highlight w:val="yellow"/>
        </w:rPr>
        <w:t>扣除受让土地时向政府部门支付的土地价款后的余额为销售额。</w:t>
      </w:r>
    </w:p>
    <w:p w:rsidR="00685E5D" w:rsidRPr="000567D1" w:rsidRDefault="00685E5D" w:rsidP="000567D1">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67D1">
        <w:rPr>
          <w:rFonts w:ascii="楷体" w:eastAsia="楷体" w:hAnsi="楷体" w:cs="Helvetica" w:hint="eastAsia"/>
          <w:b/>
          <w:color w:val="FFC000"/>
          <w:sz w:val="21"/>
          <w:szCs w:val="21"/>
          <w:highlight w:val="darkCyan"/>
        </w:rPr>
        <w:t>房地产老项目，是指《建筑工程施工许可证》注明的合同开工日期在2016年4月30日前的房地产项目。</w:t>
      </w:r>
    </w:p>
    <w:p w:rsidR="00685E5D" w:rsidRPr="00367F5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67F54">
        <w:rPr>
          <w:rStyle w:val="a4"/>
          <w:rFonts w:ascii="仿宋" w:eastAsia="仿宋" w:hAnsi="仿宋" w:hint="eastAsia"/>
          <w:sz w:val="21"/>
          <w:szCs w:val="21"/>
          <w:shd w:val="pct15" w:color="auto" w:fill="FFFFFF"/>
        </w:rPr>
        <w:t>对适用一般计税方法缴纳增值税的房地产项目，明确可扣除支付给政府部门的土地价款。</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67F54">
        <w:rPr>
          <w:rFonts w:ascii="楷体" w:eastAsia="楷体" w:hAnsi="楷体" w:cs="Helvetica" w:hint="eastAsia"/>
          <w:b/>
          <w:color w:val="FFC000"/>
          <w:sz w:val="21"/>
          <w:szCs w:val="21"/>
          <w:highlight w:val="darkCyan"/>
        </w:rPr>
        <w:t>11.试点纳税人按照上述4－10款的规定从全部价款和价外费用中扣除的价款，</w:t>
      </w:r>
      <w:r w:rsidRPr="00367F54">
        <w:rPr>
          <w:rFonts w:ascii="楷体" w:eastAsia="楷体" w:hAnsi="楷体" w:cs="Helvetica" w:hint="eastAsia"/>
          <w:b/>
          <w:color w:val="FF0000"/>
          <w:sz w:val="21"/>
          <w:szCs w:val="21"/>
          <w:highlight w:val="yellow"/>
        </w:rPr>
        <w:t>应当取得符合法律、行政法规和国家税务总局规定的有效凭证。否则，不得扣除。</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上述凭证是指：</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（1）支付给境内单位或者个人的款项，以发票为合法有效凭证。</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（2）支付给境外单位或者个人的款项，以该单位或者个人的签收单据为合法有效凭证，税务机关对签收单据有疑议的，可以要求其提供境外公证机构的确认证明。</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（3）缴纳的税款，以完税凭证为合法有效凭证。</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（4）扣除的政府性基金、行政事业性收费或者向政府支付的土地价款，以省级以上（含省级）财政部门监（印）制的财政票据为合法有效凭证。</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（5）国家税务总局规定的其他凭证。</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67F54">
        <w:rPr>
          <w:rFonts w:ascii="楷体" w:eastAsia="楷体" w:hAnsi="楷体" w:cs="Helvetica" w:hint="eastAsia"/>
          <w:b/>
          <w:color w:val="FF0000"/>
          <w:sz w:val="21"/>
          <w:szCs w:val="21"/>
          <w:highlight w:val="yellow"/>
        </w:rPr>
        <w:t>纳税人取得的上述凭证属于增值税扣税凭证的，其进项税额不得从销项税额中抵扣。</w:t>
      </w:r>
    </w:p>
    <w:p w:rsidR="00685E5D" w:rsidRPr="00367F5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67F54">
        <w:rPr>
          <w:rStyle w:val="a4"/>
          <w:rFonts w:ascii="仿宋" w:eastAsia="仿宋" w:hAnsi="仿宋" w:hint="eastAsia"/>
          <w:sz w:val="21"/>
          <w:szCs w:val="21"/>
          <w:shd w:val="pct15" w:color="auto" w:fill="FFFFFF"/>
        </w:rPr>
        <w:t>明确</w:t>
      </w:r>
      <w:r w:rsidRPr="00367F54">
        <w:rPr>
          <w:rStyle w:val="a4"/>
          <w:rFonts w:ascii="仿宋" w:eastAsia="仿宋" w:hAnsi="仿宋" w:hint="eastAsia"/>
          <w:color w:val="7B0C00"/>
          <w:sz w:val="21"/>
          <w:szCs w:val="21"/>
          <w:shd w:val="pct15" w:color="auto" w:fill="FFFFFF"/>
        </w:rPr>
        <w:t>不得一票两用</w:t>
      </w:r>
      <w:r w:rsidRPr="00367F54">
        <w:rPr>
          <w:rStyle w:val="a4"/>
          <w:rFonts w:ascii="仿宋" w:eastAsia="仿宋" w:hAnsi="仿宋" w:hint="eastAsia"/>
          <w:sz w:val="21"/>
          <w:szCs w:val="21"/>
          <w:shd w:val="pct15" w:color="auto" w:fill="FFFFFF"/>
        </w:rPr>
        <w:t>，属于扣额项目的凭证不得用于进项抵扣。</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(四)进项税额。</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lastRenderedPageBreak/>
        <w:t>1.适用一般计税方法的试点纳税人，2016年5月1日后取得并在会计制度上按固定资产核算的不动产或者2016年5月1日后取得的不动产在建工程，其进项税额应自取得之日起分2年从销项税额中抵扣，第一年抵扣比例为60%，第二年抵扣比例为40%。</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67F54">
        <w:rPr>
          <w:rFonts w:ascii="楷体" w:eastAsia="楷体" w:hAnsi="楷体" w:cs="Helvetica" w:hint="eastAsia"/>
          <w:b/>
          <w:color w:val="FF0000"/>
          <w:sz w:val="21"/>
          <w:szCs w:val="21"/>
          <w:highlight w:val="yellow"/>
        </w:rPr>
        <w:t>取得不动产，包括以直接购买、接受捐赠、接受投资入股、自建以及抵债等各种形式取得不动产</w:t>
      </w:r>
      <w:r w:rsidRPr="002227A0">
        <w:rPr>
          <w:rFonts w:ascii="楷体" w:eastAsia="楷体" w:hAnsi="楷体" w:cs="Helvetica" w:hint="eastAsia"/>
          <w:b/>
          <w:color w:val="FF0000"/>
          <w:sz w:val="21"/>
          <w:szCs w:val="21"/>
          <w:highlight w:val="cyan"/>
        </w:rPr>
        <w:t>，不包括房地产开发企业自行开发的房地产项目。</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67F54">
        <w:rPr>
          <w:rFonts w:ascii="楷体" w:eastAsia="楷体" w:hAnsi="楷体" w:cs="Helvetica" w:hint="eastAsia"/>
          <w:b/>
          <w:color w:val="FF0000"/>
          <w:sz w:val="21"/>
          <w:szCs w:val="21"/>
          <w:highlight w:val="yellow"/>
        </w:rPr>
        <w:t>融资租入的不动产以及在施工现场修建的临时建筑物、构筑物，其进项税额不适用上述分2年抵扣的规定。</w:t>
      </w:r>
    </w:p>
    <w:p w:rsidR="00685E5D" w:rsidRPr="00367F5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367F54">
        <w:rPr>
          <w:rStyle w:val="a4"/>
          <w:rFonts w:ascii="仿宋" w:eastAsia="仿宋" w:hAnsi="仿宋" w:hint="eastAsia"/>
          <w:sz w:val="21"/>
          <w:szCs w:val="21"/>
          <w:shd w:val="pct15" w:color="auto" w:fill="FFFFFF"/>
        </w:rPr>
        <w:t>明确不动产进项税额抵扣的基本规则。对融资租入的不动产和在施工现场修建的临时建筑物、构筑物，按其进项税额实际取得的时点抵扣。</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2.按照《试点实施办法》第二十七条第（一）项规定不得抵扣且未抵扣进项税额的固定资产、无形资产、不动产，发生用途改变，用于允许抵扣进项税额的应税项目，可在用途改变的次月按照下列公式计算可以抵扣的进项税额：</w:t>
      </w:r>
    </w:p>
    <w:p w:rsidR="00685E5D" w:rsidRPr="002227A0"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2227A0">
        <w:rPr>
          <w:rFonts w:ascii="楷体" w:eastAsia="楷体" w:hAnsi="楷体" w:cs="Helvetica" w:hint="eastAsia"/>
          <w:b/>
          <w:color w:val="FF0000"/>
          <w:sz w:val="21"/>
          <w:szCs w:val="21"/>
          <w:highlight w:val="yellow"/>
        </w:rPr>
        <w:t>可以抵扣的进项税额=固定资产、无形资产、不动产净值/（1+适用税率）×适用税率</w:t>
      </w:r>
    </w:p>
    <w:p w:rsidR="00685E5D" w:rsidRPr="00367F54" w:rsidRDefault="00685E5D" w:rsidP="00367F5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67F54">
        <w:rPr>
          <w:rFonts w:ascii="楷体" w:eastAsia="楷体" w:hAnsi="楷体" w:cs="Helvetica" w:hint="eastAsia"/>
          <w:b/>
          <w:color w:val="FFC000"/>
          <w:sz w:val="21"/>
          <w:szCs w:val="21"/>
          <w:highlight w:val="darkCyan"/>
        </w:rPr>
        <w:t>上述可以抵扣的进项税额应取得合法有效的增值税扣税凭证。</w:t>
      </w:r>
    </w:p>
    <w:p w:rsidR="00685E5D" w:rsidRPr="00861293"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861293">
        <w:rPr>
          <w:rStyle w:val="a4"/>
          <w:rFonts w:ascii="仿宋" w:eastAsia="仿宋" w:hAnsi="仿宋" w:hint="eastAsia"/>
          <w:color w:val="FF0000"/>
          <w:sz w:val="21"/>
          <w:szCs w:val="21"/>
          <w:shd w:val="pct15" w:color="auto" w:fill="FFFFFF"/>
        </w:rPr>
        <w:t>对已按规定作不抵扣的固定资产、无形资产、不动产的进项税额，明确在用途改变时，可按规定的办法计算抵扣进项税额。</w:t>
      </w:r>
    </w:p>
    <w:p w:rsidR="00685E5D" w:rsidRPr="002227A0"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861293">
        <w:rPr>
          <w:rFonts w:ascii="楷体" w:eastAsia="楷体" w:hAnsi="楷体" w:cs="Helvetica" w:hint="eastAsia"/>
          <w:b/>
          <w:color w:val="FFC000"/>
          <w:sz w:val="21"/>
          <w:szCs w:val="21"/>
          <w:highlight w:val="darkCyan"/>
        </w:rPr>
        <w:t>3.</w:t>
      </w:r>
      <w:r w:rsidRPr="002227A0">
        <w:rPr>
          <w:rFonts w:ascii="楷体" w:eastAsia="楷体" w:hAnsi="楷体" w:cs="Helvetica" w:hint="eastAsia"/>
          <w:b/>
          <w:color w:val="FF0000"/>
          <w:sz w:val="21"/>
          <w:szCs w:val="21"/>
          <w:highlight w:val="cyan"/>
        </w:rPr>
        <w:t>纳税人接受贷款服务向贷款方支付的与该笔贷款直接相关的投融资顾问费、手续费、咨询费等费用，其进项税额不得从销项税额中抵扣。</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61293">
        <w:rPr>
          <w:rFonts w:ascii="楷体" w:eastAsia="楷体" w:hAnsi="楷体" w:cs="Helvetica" w:hint="eastAsia"/>
          <w:b/>
          <w:color w:val="FFC000"/>
          <w:sz w:val="21"/>
          <w:szCs w:val="21"/>
          <w:highlight w:val="darkCyan"/>
        </w:rPr>
        <w:t>（五）一般纳税人资格登记。</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227A0">
        <w:rPr>
          <w:rFonts w:ascii="楷体" w:eastAsia="楷体" w:hAnsi="楷体" w:cs="Helvetica" w:hint="eastAsia"/>
          <w:b/>
          <w:color w:val="FF0000"/>
          <w:sz w:val="21"/>
          <w:szCs w:val="21"/>
          <w:highlight w:val="yellow"/>
        </w:rPr>
        <w:t>《试点实施办法》第三条规定的年应税销售额标准为500万元（含本数）</w:t>
      </w:r>
      <w:r w:rsidRPr="00861293">
        <w:rPr>
          <w:rFonts w:ascii="楷体" w:eastAsia="楷体" w:hAnsi="楷体" w:cs="Helvetica" w:hint="eastAsia"/>
          <w:b/>
          <w:color w:val="FFC000"/>
          <w:sz w:val="21"/>
          <w:szCs w:val="21"/>
          <w:highlight w:val="darkCyan"/>
        </w:rPr>
        <w:t>。财政部和国家税务总局可以对年应税销售额标准进行调整。</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61293">
        <w:rPr>
          <w:rFonts w:ascii="楷体" w:eastAsia="楷体" w:hAnsi="楷体" w:cs="Helvetica" w:hint="eastAsia"/>
          <w:b/>
          <w:color w:val="FFC000"/>
          <w:sz w:val="21"/>
          <w:szCs w:val="21"/>
          <w:highlight w:val="darkCyan"/>
        </w:rPr>
        <w:t>（六）计税方法。</w:t>
      </w:r>
    </w:p>
    <w:p w:rsidR="00685E5D" w:rsidRPr="002227A0"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一般纳税人发生下列应税行为可以选择适用简易计税方法计税：</w:t>
      </w:r>
    </w:p>
    <w:p w:rsidR="00685E5D" w:rsidRPr="002227A0"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1.公共交通运输服务。</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61293">
        <w:rPr>
          <w:rFonts w:ascii="楷体" w:eastAsia="楷体" w:hAnsi="楷体" w:cs="Helvetica" w:hint="eastAsia"/>
          <w:b/>
          <w:color w:val="FFC000"/>
          <w:sz w:val="21"/>
          <w:szCs w:val="21"/>
          <w:highlight w:val="darkCyan"/>
        </w:rPr>
        <w:t>公共交通运输服务，包括轮客渡、公交客运、地铁、城市轻轨、出租车、长途客运、班车。</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61293">
        <w:rPr>
          <w:rFonts w:ascii="楷体" w:eastAsia="楷体" w:hAnsi="楷体" w:cs="Helvetica" w:hint="eastAsia"/>
          <w:b/>
          <w:color w:val="FFC000"/>
          <w:sz w:val="21"/>
          <w:szCs w:val="21"/>
          <w:highlight w:val="darkCyan"/>
        </w:rPr>
        <w:t>班车，是指按固定路线、固定时间运营并在固定站点停靠的运送旅客的陆路运输服务。</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61293">
        <w:rPr>
          <w:rFonts w:ascii="楷体" w:eastAsia="楷体" w:hAnsi="楷体" w:cs="Helvetica" w:hint="eastAsia"/>
          <w:b/>
          <w:color w:val="FFC000"/>
          <w:sz w:val="21"/>
          <w:szCs w:val="21"/>
          <w:highlight w:val="darkCyan"/>
        </w:rPr>
        <w:t>2</w:t>
      </w:r>
      <w:r w:rsidRPr="002227A0">
        <w:rPr>
          <w:rFonts w:ascii="楷体" w:eastAsia="楷体" w:hAnsi="楷体" w:cs="Helvetica" w:hint="eastAsia"/>
          <w:b/>
          <w:color w:val="FF0000"/>
          <w:sz w:val="21"/>
          <w:szCs w:val="21"/>
          <w:highlight w:val="cyan"/>
        </w:rPr>
        <w:t>.经认定的动漫企业为开发动漫产品提供的动漫</w:t>
      </w:r>
      <w:r w:rsidRPr="00861293">
        <w:rPr>
          <w:rFonts w:ascii="楷体" w:eastAsia="楷体" w:hAnsi="楷体" w:cs="Helvetica" w:hint="eastAsia"/>
          <w:b/>
          <w:color w:val="FFC000"/>
          <w:sz w:val="21"/>
          <w:szCs w:val="21"/>
          <w:highlight w:val="darkCyan"/>
        </w:rPr>
        <w:t>脚本编撰、形象设计、背景设计、动画设计、分镜、动画制作、摄制、描线、上色、画面合成、配音、配乐、音效合成、剪辑、字幕制作、压缩转码(面向网络动漫、手机动漫格式适配)服务，以及在境内转让动漫版权(包括动漫品牌、形象或者内容的授权及再授权)。</w:t>
      </w:r>
    </w:p>
    <w:p w:rsidR="00685E5D" w:rsidRPr="00861293"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61293">
        <w:rPr>
          <w:rFonts w:ascii="楷体" w:eastAsia="楷体" w:hAnsi="楷体" w:cs="Helvetica" w:hint="eastAsia"/>
          <w:b/>
          <w:color w:val="FFC000"/>
          <w:sz w:val="21"/>
          <w:szCs w:val="21"/>
          <w:highlight w:val="darkCyan"/>
        </w:rPr>
        <w:lastRenderedPageBreak/>
        <w:t>动漫企业和自主开发、生产动漫产品的认定标准和认定程序，按照《文化部、财政部、国家税务总局关于印发&lt;动漫企业认定管理办法(试行)&gt;的通知》(文市发〔2008〕51号)的规定执行。</w:t>
      </w:r>
    </w:p>
    <w:p w:rsidR="00685E5D" w:rsidRPr="0086129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61293">
        <w:rPr>
          <w:rStyle w:val="a4"/>
          <w:rFonts w:ascii="仿宋" w:eastAsia="仿宋" w:hAnsi="仿宋" w:hint="eastAsia"/>
          <w:sz w:val="21"/>
          <w:szCs w:val="21"/>
          <w:shd w:val="pct15" w:color="auto" w:fill="FFFFFF"/>
        </w:rPr>
        <w:t>对动漫政策的执行时间不再设置期限。</w:t>
      </w:r>
    </w:p>
    <w:p w:rsidR="00685E5D" w:rsidRPr="002227A0"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3.电影放映服务、仓储服务、装卸搬运服务、收派服务和文化体育服务。</w:t>
      </w:r>
    </w:p>
    <w:p w:rsidR="00685E5D" w:rsidRPr="0086129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61293">
        <w:rPr>
          <w:rStyle w:val="a4"/>
          <w:rFonts w:ascii="仿宋" w:eastAsia="仿宋" w:hAnsi="仿宋" w:hint="eastAsia"/>
          <w:sz w:val="21"/>
          <w:szCs w:val="21"/>
          <w:shd w:val="pct15" w:color="auto" w:fill="FFFFFF"/>
        </w:rPr>
        <w:t>新增文化体育服务可选择简易办法征收。</w:t>
      </w:r>
    </w:p>
    <w:p w:rsidR="00685E5D" w:rsidRPr="002227A0" w:rsidRDefault="00685E5D" w:rsidP="0086129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4.以纳入营改增试点之日前取得的有形动产为标的物提供的经营租赁服务。</w:t>
      </w:r>
    </w:p>
    <w:p w:rsidR="00685E5D" w:rsidRPr="0086129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61293">
        <w:rPr>
          <w:rStyle w:val="a4"/>
          <w:rFonts w:ascii="仿宋" w:eastAsia="仿宋" w:hAnsi="仿宋" w:hint="eastAsia"/>
          <w:sz w:val="21"/>
          <w:szCs w:val="21"/>
          <w:shd w:val="pct15" w:color="auto" w:fill="FFFFFF"/>
        </w:rPr>
        <w:t>对有形动产经营性租赁的老设备选择缴纳营业税的政策调整为按简易办法征收。</w:t>
      </w:r>
    </w:p>
    <w:p w:rsidR="00685E5D" w:rsidRPr="002227A0"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5.在纳入营改增试点之日前签订的尚未执行完毕的有形动产租赁合同。</w:t>
      </w:r>
    </w:p>
    <w:p w:rsidR="00685E5D" w:rsidRPr="0005115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51153">
        <w:rPr>
          <w:rStyle w:val="a4"/>
          <w:rFonts w:ascii="仿宋" w:eastAsia="仿宋" w:hAnsi="仿宋" w:hint="eastAsia"/>
          <w:sz w:val="21"/>
          <w:szCs w:val="21"/>
          <w:shd w:val="pct15" w:color="auto" w:fill="FFFFFF"/>
        </w:rPr>
        <w:t>延续有形动产经营性租赁的老合同按简易办法征收的政策。</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1153">
        <w:rPr>
          <w:rFonts w:ascii="楷体" w:eastAsia="楷体" w:hAnsi="楷体" w:cs="Helvetica" w:hint="eastAsia"/>
          <w:b/>
          <w:color w:val="FFC000"/>
          <w:sz w:val="21"/>
          <w:szCs w:val="21"/>
          <w:highlight w:val="darkCyan"/>
        </w:rPr>
        <w:t>（七）建筑服务。</w:t>
      </w:r>
    </w:p>
    <w:p w:rsidR="00685E5D" w:rsidRPr="002227A0"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1.一般纳税人以清包工方式提供的建筑服务，可以选择适用简易计税方法计税。</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1153">
        <w:rPr>
          <w:rFonts w:ascii="楷体" w:eastAsia="楷体" w:hAnsi="楷体" w:cs="Helvetica" w:hint="eastAsia"/>
          <w:b/>
          <w:color w:val="FFC000"/>
          <w:sz w:val="21"/>
          <w:szCs w:val="21"/>
          <w:highlight w:val="darkCyan"/>
        </w:rPr>
        <w:t>以清包工方式提供建筑服务，是指施工方不采购建筑工程所需的材料或只采购辅助材料，并收取人工费、管理费或者其他费用的建筑服务。</w:t>
      </w:r>
    </w:p>
    <w:p w:rsidR="00685E5D" w:rsidRPr="002227A0"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2.一般纳税人为甲供工程提供的建筑服务，可以选择适用简易计税方法计税。</w:t>
      </w:r>
    </w:p>
    <w:p w:rsidR="00685E5D" w:rsidRPr="00AC3A1E"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AC3A1E">
        <w:rPr>
          <w:rFonts w:ascii="楷体" w:eastAsia="楷体" w:hAnsi="楷体" w:cs="Helvetica" w:hint="eastAsia"/>
          <w:b/>
          <w:color w:val="FF0000"/>
          <w:sz w:val="21"/>
          <w:szCs w:val="21"/>
          <w:highlight w:val="yellow"/>
        </w:rPr>
        <w:t>甲供工程，是指全部或部分设备、材料、动力由工程发包方自行采购的建筑工程。</w:t>
      </w:r>
    </w:p>
    <w:p w:rsidR="00685E5D" w:rsidRPr="002227A0"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2227A0">
        <w:rPr>
          <w:rFonts w:ascii="楷体" w:eastAsia="楷体" w:hAnsi="楷体" w:cs="Helvetica" w:hint="eastAsia"/>
          <w:b/>
          <w:color w:val="FF0000"/>
          <w:sz w:val="21"/>
          <w:szCs w:val="21"/>
          <w:highlight w:val="cyan"/>
        </w:rPr>
        <w:t>3.一般纳税人为建筑工程老项目提供的建筑服务，可以选择适用简易计税方法计税。</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1153">
        <w:rPr>
          <w:rFonts w:ascii="楷体" w:eastAsia="楷体" w:hAnsi="楷体" w:cs="Helvetica" w:hint="eastAsia"/>
          <w:b/>
          <w:color w:val="FFC000"/>
          <w:sz w:val="21"/>
          <w:szCs w:val="21"/>
          <w:highlight w:val="darkCyan"/>
        </w:rPr>
        <w:t>建筑工程老项目，是指：</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1153">
        <w:rPr>
          <w:rFonts w:ascii="楷体" w:eastAsia="楷体" w:hAnsi="楷体" w:cs="Helvetica" w:hint="eastAsia"/>
          <w:b/>
          <w:color w:val="FFC000"/>
          <w:sz w:val="21"/>
          <w:szCs w:val="21"/>
          <w:highlight w:val="darkCyan"/>
        </w:rPr>
        <w:t>（1）《建筑工程施工许可证》</w:t>
      </w:r>
      <w:r w:rsidRPr="00051153">
        <w:rPr>
          <w:rFonts w:ascii="楷体" w:eastAsia="楷体" w:hAnsi="楷体" w:cs="Helvetica" w:hint="eastAsia"/>
          <w:b/>
          <w:color w:val="FF0000"/>
          <w:sz w:val="21"/>
          <w:szCs w:val="21"/>
          <w:highlight w:val="yellow"/>
        </w:rPr>
        <w:t>注明的合同开工日期在2016年4月30日前</w:t>
      </w:r>
      <w:r w:rsidRPr="00051153">
        <w:rPr>
          <w:rFonts w:ascii="楷体" w:eastAsia="楷体" w:hAnsi="楷体" w:cs="Helvetica" w:hint="eastAsia"/>
          <w:b/>
          <w:color w:val="FFC000"/>
          <w:sz w:val="21"/>
          <w:szCs w:val="21"/>
          <w:highlight w:val="darkCyan"/>
        </w:rPr>
        <w:t>的建筑工程项目；</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051153">
        <w:rPr>
          <w:rFonts w:ascii="楷体" w:eastAsia="楷体" w:hAnsi="楷体" w:cs="Helvetica" w:hint="eastAsia"/>
          <w:b/>
          <w:color w:val="FFC000"/>
          <w:sz w:val="21"/>
          <w:szCs w:val="21"/>
          <w:highlight w:val="darkCyan"/>
        </w:rPr>
        <w:t>（2）未取得《建筑工程施工许可证》的，</w:t>
      </w:r>
      <w:r w:rsidRPr="00051153">
        <w:rPr>
          <w:rFonts w:ascii="楷体" w:eastAsia="楷体" w:hAnsi="楷体" w:cs="Helvetica" w:hint="eastAsia"/>
          <w:b/>
          <w:color w:val="FF0000"/>
          <w:sz w:val="21"/>
          <w:szCs w:val="21"/>
          <w:highlight w:val="yellow"/>
        </w:rPr>
        <w:t>建筑工程承包合同注明的开工日期在2016年4月30日前的建筑工程项目。</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51153">
        <w:rPr>
          <w:rFonts w:ascii="楷体" w:eastAsia="楷体" w:hAnsi="楷体" w:cs="Helvetica" w:hint="eastAsia"/>
          <w:b/>
          <w:color w:val="FFC000"/>
          <w:sz w:val="21"/>
          <w:szCs w:val="21"/>
          <w:highlight w:val="darkCyan"/>
        </w:rPr>
        <w:t>4.一般纳税人跨县（市）提供建筑服务，适用一般计税方法计税的，应以取得的全部价款和价外费用为销售额计算应纳税额。</w:t>
      </w:r>
      <w:r w:rsidRPr="00051153">
        <w:rPr>
          <w:rFonts w:ascii="楷体" w:eastAsia="楷体" w:hAnsi="楷体" w:cs="Helvetica" w:hint="eastAsia"/>
          <w:b/>
          <w:color w:val="FF0000"/>
          <w:sz w:val="21"/>
          <w:szCs w:val="21"/>
          <w:highlight w:val="yellow"/>
        </w:rPr>
        <w:t>纳税人应以取得的全部价款和价外费用</w:t>
      </w:r>
      <w:r w:rsidRPr="00AC3A1E">
        <w:rPr>
          <w:rFonts w:ascii="楷体" w:eastAsia="楷体" w:hAnsi="楷体" w:cs="Helvetica" w:hint="eastAsia"/>
          <w:b/>
          <w:color w:val="FF0000"/>
          <w:sz w:val="21"/>
          <w:szCs w:val="21"/>
          <w:highlight w:val="cyan"/>
        </w:rPr>
        <w:t>扣除支付的分包款后的余额</w:t>
      </w:r>
      <w:r w:rsidRPr="00051153">
        <w:rPr>
          <w:rFonts w:ascii="楷体" w:eastAsia="楷体" w:hAnsi="楷体" w:cs="Helvetica" w:hint="eastAsia"/>
          <w:b/>
          <w:color w:val="FF0000"/>
          <w:sz w:val="21"/>
          <w:szCs w:val="21"/>
          <w:highlight w:val="yellow"/>
        </w:rPr>
        <w:t>，按照</w:t>
      </w:r>
      <w:r w:rsidRPr="00AC3A1E">
        <w:rPr>
          <w:rFonts w:ascii="楷体" w:eastAsia="楷体" w:hAnsi="楷体" w:cs="Helvetica" w:hint="eastAsia"/>
          <w:b/>
          <w:color w:val="FF0000"/>
          <w:sz w:val="21"/>
          <w:szCs w:val="21"/>
          <w:highlight w:val="cyan"/>
        </w:rPr>
        <w:t>2％</w:t>
      </w:r>
      <w:r w:rsidRPr="00051153">
        <w:rPr>
          <w:rFonts w:ascii="楷体" w:eastAsia="楷体" w:hAnsi="楷体" w:cs="Helvetica" w:hint="eastAsia"/>
          <w:b/>
          <w:color w:val="FF0000"/>
          <w:sz w:val="21"/>
          <w:szCs w:val="21"/>
          <w:highlight w:val="yellow"/>
        </w:rPr>
        <w:t>的预征率在建筑服务发生地预缴税款后</w:t>
      </w:r>
      <w:r w:rsidRPr="00051153">
        <w:rPr>
          <w:rFonts w:ascii="楷体" w:eastAsia="楷体" w:hAnsi="楷体" w:cs="Helvetica" w:hint="eastAsia"/>
          <w:b/>
          <w:color w:val="FFC000"/>
          <w:sz w:val="21"/>
          <w:szCs w:val="21"/>
          <w:highlight w:val="darkCyan"/>
        </w:rPr>
        <w:t>，向机构所在地主管税务机关进行纳税申报。</w:t>
      </w:r>
    </w:p>
    <w:p w:rsidR="00685E5D" w:rsidRPr="00051153" w:rsidRDefault="00685E5D" w:rsidP="0005115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051153">
        <w:rPr>
          <w:rFonts w:ascii="楷体" w:eastAsia="楷体" w:hAnsi="楷体" w:cs="Helvetica" w:hint="eastAsia"/>
          <w:b/>
          <w:color w:val="FFC000"/>
          <w:sz w:val="21"/>
          <w:szCs w:val="21"/>
          <w:highlight w:val="darkCyan"/>
        </w:rPr>
        <w:t>5.一般纳税人跨县（市）提供建筑服务，</w:t>
      </w:r>
      <w:r w:rsidRPr="00051153">
        <w:rPr>
          <w:rFonts w:ascii="楷体" w:eastAsia="楷体" w:hAnsi="楷体" w:cs="Helvetica" w:hint="eastAsia"/>
          <w:b/>
          <w:color w:val="FF0000"/>
          <w:sz w:val="21"/>
          <w:szCs w:val="21"/>
          <w:highlight w:val="yellow"/>
        </w:rPr>
        <w:t>选择适用简易计税方法计税的，应以取得的全部价款和价外费用</w:t>
      </w:r>
      <w:r w:rsidRPr="00AC3A1E">
        <w:rPr>
          <w:rFonts w:ascii="楷体" w:eastAsia="楷体" w:hAnsi="楷体" w:cs="Helvetica" w:hint="eastAsia"/>
          <w:b/>
          <w:color w:val="FF0000"/>
          <w:sz w:val="21"/>
          <w:szCs w:val="21"/>
          <w:highlight w:val="cyan"/>
        </w:rPr>
        <w:t>扣除支付的分包款后的余额为销售额，按照3%的</w:t>
      </w:r>
      <w:r w:rsidRPr="00051153">
        <w:rPr>
          <w:rFonts w:ascii="楷体" w:eastAsia="楷体" w:hAnsi="楷体" w:cs="Helvetica" w:hint="eastAsia"/>
          <w:b/>
          <w:color w:val="FF0000"/>
          <w:sz w:val="21"/>
          <w:szCs w:val="21"/>
          <w:highlight w:val="yellow"/>
        </w:rPr>
        <w:t>征收率计算应纳税额。</w:t>
      </w:r>
      <w:r w:rsidRPr="00051153">
        <w:rPr>
          <w:rFonts w:ascii="楷体" w:eastAsia="楷体" w:hAnsi="楷体" w:cs="Helvetica" w:hint="eastAsia"/>
          <w:b/>
          <w:color w:val="FFC000"/>
          <w:sz w:val="21"/>
          <w:szCs w:val="21"/>
          <w:highlight w:val="darkCyan"/>
        </w:rPr>
        <w:t>纳税人应按照上述计税方法在建筑服务发生地预缴税款后，向机构所在地主管税务机关进行纳税申报。</w:t>
      </w:r>
    </w:p>
    <w:p w:rsidR="00685E5D" w:rsidRPr="0005115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51153">
        <w:rPr>
          <w:rStyle w:val="a4"/>
          <w:rFonts w:ascii="仿宋" w:eastAsia="仿宋" w:hAnsi="仿宋" w:hint="eastAsia"/>
          <w:sz w:val="21"/>
          <w:szCs w:val="21"/>
          <w:shd w:val="pct15" w:color="auto" w:fill="FFFFFF"/>
        </w:rPr>
        <w:t>按3%征收率差额预缴，按3%征收率差额申报。</w:t>
      </w:r>
    </w:p>
    <w:p w:rsidR="00685E5D" w:rsidRPr="00466730" w:rsidRDefault="00685E5D" w:rsidP="0046673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66730">
        <w:rPr>
          <w:rFonts w:ascii="楷体" w:eastAsia="楷体" w:hAnsi="楷体" w:cs="Helvetica" w:hint="eastAsia"/>
          <w:b/>
          <w:color w:val="FFC000"/>
          <w:sz w:val="21"/>
          <w:szCs w:val="21"/>
          <w:highlight w:val="darkCyan"/>
        </w:rPr>
        <w:t>6.试点纳税人中的</w:t>
      </w:r>
      <w:r w:rsidRPr="00466730">
        <w:rPr>
          <w:rFonts w:ascii="楷体" w:eastAsia="楷体" w:hAnsi="楷体" w:cs="Helvetica" w:hint="eastAsia"/>
          <w:b/>
          <w:color w:val="FF0000"/>
          <w:sz w:val="21"/>
          <w:szCs w:val="21"/>
          <w:highlight w:val="yellow"/>
        </w:rPr>
        <w:t>小规模纳税人</w:t>
      </w:r>
      <w:r w:rsidRPr="00466730">
        <w:rPr>
          <w:rFonts w:ascii="楷体" w:eastAsia="楷体" w:hAnsi="楷体" w:cs="Helvetica" w:hint="eastAsia"/>
          <w:b/>
          <w:color w:val="FFC000"/>
          <w:sz w:val="21"/>
          <w:szCs w:val="21"/>
          <w:highlight w:val="darkCyan"/>
        </w:rPr>
        <w:t>（以下称小规模纳税人）跨县（市）提供建筑服务，</w:t>
      </w:r>
      <w:r w:rsidRPr="00466730">
        <w:rPr>
          <w:rFonts w:ascii="楷体" w:eastAsia="楷体" w:hAnsi="楷体" w:cs="Helvetica" w:hint="eastAsia"/>
          <w:b/>
          <w:color w:val="FF0000"/>
          <w:sz w:val="21"/>
          <w:szCs w:val="21"/>
          <w:highlight w:val="yellow"/>
        </w:rPr>
        <w:t>应以取得的全部价款和价外费用</w:t>
      </w:r>
      <w:r w:rsidRPr="00AC3A1E">
        <w:rPr>
          <w:rFonts w:ascii="楷体" w:eastAsia="楷体" w:hAnsi="楷体" w:cs="Helvetica" w:hint="eastAsia"/>
          <w:b/>
          <w:color w:val="FF0000"/>
          <w:sz w:val="21"/>
          <w:szCs w:val="21"/>
          <w:highlight w:val="cyan"/>
        </w:rPr>
        <w:t>扣除支付的分包款后的余额为销售额，按照3%的征收率计算应纳税额</w:t>
      </w:r>
      <w:r w:rsidRPr="00466730">
        <w:rPr>
          <w:rFonts w:ascii="楷体" w:eastAsia="楷体" w:hAnsi="楷体" w:cs="Helvetica" w:hint="eastAsia"/>
          <w:b/>
          <w:color w:val="FF0000"/>
          <w:sz w:val="21"/>
          <w:szCs w:val="21"/>
          <w:highlight w:val="yellow"/>
        </w:rPr>
        <w:t>。</w:t>
      </w:r>
      <w:r w:rsidRPr="00466730">
        <w:rPr>
          <w:rFonts w:ascii="楷体" w:eastAsia="楷体" w:hAnsi="楷体" w:cs="Helvetica" w:hint="eastAsia"/>
          <w:b/>
          <w:color w:val="FFC000"/>
          <w:sz w:val="21"/>
          <w:szCs w:val="21"/>
          <w:highlight w:val="darkCyan"/>
        </w:rPr>
        <w:t>纳税人应按照上述计税方法在建筑服务发生地预缴税款后，向机构所在地主管税务机关进行纳税申报。</w:t>
      </w:r>
    </w:p>
    <w:p w:rsidR="00685E5D" w:rsidRPr="0046673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66730">
        <w:rPr>
          <w:rStyle w:val="a4"/>
          <w:rFonts w:ascii="仿宋" w:eastAsia="仿宋" w:hAnsi="仿宋" w:hint="eastAsia"/>
          <w:sz w:val="21"/>
          <w:szCs w:val="21"/>
          <w:shd w:val="pct15" w:color="auto" w:fill="FFFFFF"/>
        </w:rPr>
        <w:lastRenderedPageBreak/>
        <w:t>按3%征收率差额预缴，按3%征收率差额申报。</w:t>
      </w:r>
    </w:p>
    <w:p w:rsidR="00685E5D" w:rsidRPr="00466730" w:rsidRDefault="00685E5D" w:rsidP="0046673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66730">
        <w:rPr>
          <w:rFonts w:ascii="楷体" w:eastAsia="楷体" w:hAnsi="楷体" w:cs="Helvetica" w:hint="eastAsia"/>
          <w:b/>
          <w:color w:val="FFC000"/>
          <w:sz w:val="21"/>
          <w:szCs w:val="21"/>
          <w:highlight w:val="darkCyan"/>
        </w:rPr>
        <w:t>（八）销售不动产。</w:t>
      </w:r>
    </w:p>
    <w:p w:rsidR="00685E5D" w:rsidRPr="00466730" w:rsidRDefault="00685E5D" w:rsidP="0046673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66730">
        <w:rPr>
          <w:rFonts w:ascii="楷体" w:eastAsia="楷体" w:hAnsi="楷体" w:cs="Helvetica" w:hint="eastAsia"/>
          <w:b/>
          <w:color w:val="FFC000"/>
          <w:sz w:val="21"/>
          <w:szCs w:val="21"/>
          <w:highlight w:val="darkCyan"/>
        </w:rPr>
        <w:t>1.一般纳税人销售其2016年4月30日前取得（不含自建）的不动产，可以选择适用简易计税方法，</w:t>
      </w:r>
      <w:r w:rsidRPr="00466730">
        <w:rPr>
          <w:rFonts w:ascii="楷体" w:eastAsia="楷体" w:hAnsi="楷体" w:cs="Helvetica" w:hint="eastAsia"/>
          <w:b/>
          <w:color w:val="FF0000"/>
          <w:sz w:val="21"/>
          <w:szCs w:val="21"/>
          <w:highlight w:val="yellow"/>
        </w:rPr>
        <w:t>以取得的全部价款和价外费用减</w:t>
      </w:r>
      <w:r w:rsidRPr="00AC3A1E">
        <w:rPr>
          <w:rFonts w:ascii="楷体" w:eastAsia="楷体" w:hAnsi="楷体" w:cs="Helvetica" w:hint="eastAsia"/>
          <w:b/>
          <w:color w:val="FF0000"/>
          <w:sz w:val="21"/>
          <w:szCs w:val="21"/>
          <w:highlight w:val="cyan"/>
        </w:rPr>
        <w:t>去该项不动产购置原价或者取得不动产时的作价后的余额为销售额，按照5%的征收率</w:t>
      </w:r>
      <w:r w:rsidRPr="00466730">
        <w:rPr>
          <w:rFonts w:ascii="楷体" w:eastAsia="楷体" w:hAnsi="楷体" w:cs="Helvetica" w:hint="eastAsia"/>
          <w:b/>
          <w:color w:val="FF0000"/>
          <w:sz w:val="21"/>
          <w:szCs w:val="21"/>
          <w:highlight w:val="yellow"/>
        </w:rPr>
        <w:t>计算应纳税额</w:t>
      </w:r>
      <w:r w:rsidRPr="00466730">
        <w:rPr>
          <w:rFonts w:ascii="楷体" w:eastAsia="楷体" w:hAnsi="楷体" w:cs="Helvetica" w:hint="eastAsia"/>
          <w:b/>
          <w:color w:val="FFC000"/>
          <w:sz w:val="21"/>
          <w:szCs w:val="21"/>
          <w:highlight w:val="darkCyan"/>
        </w:rPr>
        <w:t>。纳税人应按照上述计税方法在不动产所在地预缴税款后，向机构所在地主管税务机关进行纳税申报。</w:t>
      </w:r>
    </w:p>
    <w:p w:rsidR="00685E5D" w:rsidRPr="0046673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66730">
        <w:rPr>
          <w:rStyle w:val="a4"/>
          <w:rFonts w:ascii="仿宋" w:eastAsia="仿宋" w:hAnsi="仿宋" w:hint="eastAsia"/>
          <w:sz w:val="21"/>
          <w:szCs w:val="21"/>
          <w:shd w:val="pct15" w:color="auto" w:fill="FFFFFF"/>
        </w:rPr>
        <w:t>按5%征收率差额预缴，按5%征收率差额申报。</w:t>
      </w:r>
    </w:p>
    <w:p w:rsidR="00685E5D" w:rsidRPr="00466730" w:rsidRDefault="00685E5D" w:rsidP="0046673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66730">
        <w:rPr>
          <w:rFonts w:ascii="楷体" w:eastAsia="楷体" w:hAnsi="楷体" w:cs="Helvetica" w:hint="eastAsia"/>
          <w:b/>
          <w:color w:val="FFC000"/>
          <w:sz w:val="21"/>
          <w:szCs w:val="21"/>
          <w:highlight w:val="darkCyan"/>
        </w:rPr>
        <w:t>2.一般纳税人销售其2016年4月30日前自建的不动产，可以选择适用简易计税方法，</w:t>
      </w:r>
      <w:r w:rsidRPr="00466730">
        <w:rPr>
          <w:rFonts w:ascii="楷体" w:eastAsia="楷体" w:hAnsi="楷体" w:cs="Helvetica" w:hint="eastAsia"/>
          <w:b/>
          <w:color w:val="FF0000"/>
          <w:sz w:val="21"/>
          <w:szCs w:val="21"/>
          <w:highlight w:val="yellow"/>
        </w:rPr>
        <w:t>以取得的全部价款和价外费用为销售额，按照5%的征收率计算应纳税额。</w:t>
      </w:r>
      <w:r w:rsidRPr="00466730">
        <w:rPr>
          <w:rFonts w:ascii="楷体" w:eastAsia="楷体" w:hAnsi="楷体" w:cs="Helvetica" w:hint="eastAsia"/>
          <w:b/>
          <w:color w:val="FFC000"/>
          <w:sz w:val="21"/>
          <w:szCs w:val="21"/>
          <w:highlight w:val="darkCyan"/>
        </w:rPr>
        <w:t>纳税人应按照上述计税方法在不动产所在地预缴税款后，向机构所在地主管税务机关进行纳税申报。</w:t>
      </w:r>
    </w:p>
    <w:p w:rsidR="00685E5D" w:rsidRPr="00F4317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43176">
        <w:rPr>
          <w:rStyle w:val="a4"/>
          <w:rFonts w:ascii="仿宋" w:eastAsia="仿宋" w:hAnsi="仿宋" w:hint="eastAsia"/>
          <w:sz w:val="21"/>
          <w:szCs w:val="21"/>
          <w:shd w:val="pct15" w:color="auto" w:fill="FFFFFF"/>
        </w:rPr>
        <w:t>自建后销售的不动产，其自建行为无需缴纳增值税。</w:t>
      </w:r>
    </w:p>
    <w:p w:rsidR="00685E5D" w:rsidRPr="0029467B" w:rsidRDefault="00685E5D" w:rsidP="0046673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yellow"/>
        </w:rPr>
      </w:pPr>
      <w:r w:rsidRPr="00466730">
        <w:rPr>
          <w:rFonts w:ascii="楷体" w:eastAsia="楷体" w:hAnsi="楷体" w:cs="Helvetica" w:hint="eastAsia"/>
          <w:b/>
          <w:color w:val="FFC000"/>
          <w:sz w:val="21"/>
          <w:szCs w:val="21"/>
          <w:highlight w:val="darkCyan"/>
        </w:rPr>
        <w:t>3.一般纳税人销售其2016年5月1日后取得（不含自建）的不动产，应适用一般计税方法，以取得的全部价款和价外费用为销售额计算应纳税额。</w:t>
      </w:r>
      <w:r w:rsidRPr="0029467B">
        <w:rPr>
          <w:rFonts w:ascii="楷体" w:eastAsia="楷体" w:hAnsi="楷体" w:cs="Helvetica" w:hint="eastAsia"/>
          <w:b/>
          <w:color w:val="FF0000"/>
          <w:sz w:val="21"/>
          <w:szCs w:val="21"/>
          <w:highlight w:val="yellow"/>
        </w:rPr>
        <w:t>纳税人应以取得的全部价款和价外费用</w:t>
      </w:r>
      <w:r w:rsidRPr="00AC3A1E">
        <w:rPr>
          <w:rFonts w:ascii="楷体" w:eastAsia="楷体" w:hAnsi="楷体" w:cs="Helvetica" w:hint="eastAsia"/>
          <w:b/>
          <w:color w:val="FF0000"/>
          <w:sz w:val="21"/>
          <w:szCs w:val="21"/>
          <w:highlight w:val="cyan"/>
        </w:rPr>
        <w:t>减去该项不动产购置原价或者取得不动产时的作价后的余额，按照5%的</w:t>
      </w:r>
      <w:r w:rsidRPr="00AC3A1E">
        <w:rPr>
          <w:rFonts w:ascii="楷体" w:eastAsia="楷体" w:hAnsi="楷体" w:cs="Helvetica" w:hint="eastAsia"/>
          <w:b/>
          <w:sz w:val="21"/>
          <w:szCs w:val="21"/>
          <w:highlight w:val="cyan"/>
        </w:rPr>
        <w:t>预征率</w:t>
      </w:r>
      <w:r w:rsidRPr="0029467B">
        <w:rPr>
          <w:rFonts w:ascii="楷体" w:eastAsia="楷体" w:hAnsi="楷体" w:cs="Helvetica" w:hint="eastAsia"/>
          <w:b/>
          <w:color w:val="FF0000"/>
          <w:sz w:val="21"/>
          <w:szCs w:val="21"/>
          <w:highlight w:val="yellow"/>
        </w:rPr>
        <w:t>在不动产所在地预缴税款后，向机构所在地主管税务机关进行纳税申报</w:t>
      </w:r>
      <w:r w:rsidRPr="0029467B">
        <w:rPr>
          <w:rFonts w:ascii="楷体" w:eastAsia="楷体" w:hAnsi="楷体" w:cs="Helvetica" w:hint="eastAsia"/>
          <w:b/>
          <w:color w:val="FFC000"/>
          <w:sz w:val="21"/>
          <w:szCs w:val="21"/>
          <w:highlight w:val="yellow"/>
        </w:rPr>
        <w:t>。</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85517D">
        <w:rPr>
          <w:rStyle w:val="a4"/>
          <w:rFonts w:ascii="仿宋" w:eastAsia="仿宋" w:hAnsi="仿宋" w:hint="eastAsia"/>
          <w:color w:val="FF0000"/>
          <w:sz w:val="21"/>
          <w:szCs w:val="21"/>
          <w:shd w:val="pct15" w:color="auto" w:fill="FFFFFF"/>
        </w:rPr>
        <w:t>新项目转让，应先在不动产所在地按进销差价预缴增值税，然后在机构所在地按一般计税方式申报。</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4.一般纳税人销售其2016年5月1日后自建的不动产，应适用一般计税方法，以取得的全部价款和价外费用为销售额计算应纳税额。</w:t>
      </w:r>
      <w:r w:rsidRPr="001E181C">
        <w:rPr>
          <w:rFonts w:ascii="楷体" w:eastAsia="楷体" w:hAnsi="楷体" w:cs="Helvetica" w:hint="eastAsia"/>
          <w:b/>
          <w:color w:val="FF0000"/>
          <w:sz w:val="21"/>
          <w:szCs w:val="21"/>
          <w:highlight w:val="yellow"/>
        </w:rPr>
        <w:t>纳税人应以取得的全部价款和价外费用，按照5%的预征率在不动产所在地预缴税款后，向机构所在地主管税务机关进行纳税申报</w:t>
      </w:r>
      <w:r w:rsidRPr="0085517D">
        <w:rPr>
          <w:rFonts w:ascii="楷体" w:eastAsia="楷体" w:hAnsi="楷体" w:cs="Helvetica" w:hint="eastAsia"/>
          <w:b/>
          <w:color w:val="FFC000"/>
          <w:sz w:val="21"/>
          <w:szCs w:val="21"/>
          <w:highlight w:val="darkCyan"/>
        </w:rPr>
        <w:t>。</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5517D">
        <w:rPr>
          <w:rStyle w:val="a4"/>
          <w:rFonts w:ascii="仿宋" w:eastAsia="仿宋" w:hAnsi="仿宋" w:hint="eastAsia"/>
          <w:sz w:val="21"/>
          <w:szCs w:val="21"/>
          <w:shd w:val="pct15" w:color="auto" w:fill="FFFFFF"/>
        </w:rPr>
        <w:t>自建后销售的不动产，其自建行为无需缴纳增值税。</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5.小规模纳税人销售其取得（不含自建）的不动产（不含个体工商户销售购买的住房和其他个人销售不动产）</w:t>
      </w:r>
      <w:r w:rsidRPr="0085517D">
        <w:rPr>
          <w:rFonts w:ascii="楷体" w:eastAsia="楷体" w:hAnsi="楷体" w:cs="Helvetica" w:hint="eastAsia"/>
          <w:b/>
          <w:color w:val="FF0000"/>
          <w:sz w:val="21"/>
          <w:szCs w:val="21"/>
          <w:highlight w:val="yellow"/>
        </w:rPr>
        <w:t>，应以取得的全部价款和价外费用</w:t>
      </w:r>
      <w:r w:rsidRPr="00AC3A1E">
        <w:rPr>
          <w:rFonts w:ascii="楷体" w:eastAsia="楷体" w:hAnsi="楷体" w:cs="Helvetica" w:hint="eastAsia"/>
          <w:b/>
          <w:color w:val="FF0000"/>
          <w:sz w:val="21"/>
          <w:szCs w:val="21"/>
          <w:highlight w:val="cyan"/>
        </w:rPr>
        <w:t>减去该项不动产购置原价或者取得不动产时的作价后的余额为销售额，</w:t>
      </w:r>
      <w:r w:rsidRPr="0085517D">
        <w:rPr>
          <w:rFonts w:ascii="楷体" w:eastAsia="楷体" w:hAnsi="楷体" w:cs="Helvetica" w:hint="eastAsia"/>
          <w:b/>
          <w:color w:val="FF0000"/>
          <w:sz w:val="21"/>
          <w:szCs w:val="21"/>
          <w:highlight w:val="yellow"/>
        </w:rPr>
        <w:t>按照5%的征收率计算应纳税额</w:t>
      </w:r>
      <w:r w:rsidRPr="0085517D">
        <w:rPr>
          <w:rFonts w:ascii="楷体" w:eastAsia="楷体" w:hAnsi="楷体" w:cs="Helvetica" w:hint="eastAsia"/>
          <w:b/>
          <w:color w:val="FFC000"/>
          <w:sz w:val="21"/>
          <w:szCs w:val="21"/>
          <w:highlight w:val="darkCyan"/>
        </w:rPr>
        <w:t>。纳税人应按照上述计税方法在不动产所在地预缴税款后，向机构所在地主管税务机关进行纳税申报。</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5517D">
        <w:rPr>
          <w:rStyle w:val="a4"/>
          <w:rFonts w:ascii="仿宋" w:eastAsia="仿宋" w:hAnsi="仿宋" w:hint="eastAsia"/>
          <w:sz w:val="21"/>
          <w:szCs w:val="21"/>
          <w:shd w:val="pct15" w:color="auto" w:fill="FFFFFF"/>
        </w:rPr>
        <w:t>小规模纳税人销售取得（不含自建）的不动产适用销售额扣除政策，征收率为5%。</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6.小规模纳税人销售其自建的不动产，应以取得的全部价款和价外费用为销售额，按照5%的征收率计算应纳税额。纳税人应按照上述计税方法在不动产所在地预缴税款后，向机构所在地主管税务机关进行纳税申报。</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5517D">
        <w:rPr>
          <w:rStyle w:val="a4"/>
          <w:rFonts w:ascii="仿宋" w:eastAsia="仿宋" w:hAnsi="仿宋" w:hint="eastAsia"/>
          <w:sz w:val="21"/>
          <w:szCs w:val="21"/>
          <w:shd w:val="pct15" w:color="auto" w:fill="FFFFFF"/>
        </w:rPr>
        <w:t>小规模纳税人销售自建的不动产不适用销售额扣除政策，征收率仍为5%。</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85517D">
        <w:rPr>
          <w:rFonts w:ascii="楷体" w:eastAsia="楷体" w:hAnsi="楷体" w:cs="Helvetica" w:hint="eastAsia"/>
          <w:b/>
          <w:color w:val="FFC000"/>
          <w:sz w:val="21"/>
          <w:szCs w:val="21"/>
          <w:highlight w:val="darkCyan"/>
        </w:rPr>
        <w:lastRenderedPageBreak/>
        <w:t>7.房地产开发企业中的一般纳税人，</w:t>
      </w:r>
      <w:r w:rsidRPr="0085517D">
        <w:rPr>
          <w:rFonts w:ascii="楷体" w:eastAsia="楷体" w:hAnsi="楷体" w:cs="Helvetica" w:hint="eastAsia"/>
          <w:b/>
          <w:color w:val="FF0000"/>
          <w:sz w:val="21"/>
          <w:szCs w:val="21"/>
          <w:highlight w:val="yellow"/>
        </w:rPr>
        <w:t>销售自行开发的房地产老项目，可以选择适用简易计税方法按照5%的征收率计税。</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8.房地产开发企业中的小规模纳税人，销售自行开发的房地产项目，按照5%的征收率计税。</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9.房地产开发</w:t>
      </w:r>
      <w:r w:rsidRPr="0085517D">
        <w:rPr>
          <w:rFonts w:ascii="楷体" w:eastAsia="楷体" w:hAnsi="楷体" w:cs="Helvetica" w:hint="eastAsia"/>
          <w:b/>
          <w:color w:val="FF0000"/>
          <w:sz w:val="21"/>
          <w:szCs w:val="21"/>
          <w:highlight w:val="yellow"/>
        </w:rPr>
        <w:t>企业采取预收款方式销售所开发的房地产项目，在收到预收款时按照3%的预征率预缴增值税</w:t>
      </w:r>
      <w:r w:rsidRPr="0085517D">
        <w:rPr>
          <w:rFonts w:ascii="楷体" w:eastAsia="楷体" w:hAnsi="楷体" w:cs="Helvetica" w:hint="eastAsia"/>
          <w:b/>
          <w:color w:val="FFC000"/>
          <w:sz w:val="21"/>
          <w:szCs w:val="21"/>
          <w:highlight w:val="yellow"/>
        </w:rPr>
        <w:t>。</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85517D">
        <w:rPr>
          <w:rStyle w:val="a4"/>
          <w:rFonts w:ascii="仿宋" w:eastAsia="仿宋" w:hAnsi="仿宋" w:hint="eastAsia"/>
          <w:color w:val="FF0000"/>
          <w:sz w:val="21"/>
          <w:szCs w:val="21"/>
          <w:shd w:val="pct15" w:color="auto" w:fill="FFFFFF"/>
        </w:rPr>
        <w:t>预售时应在机构所在地预缴，包括老项目预售。</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10.个体工商户销售购买的住房，应按照附件3《营业税改征增值税试点过渡政策的规定》第五条的规定征免增值税。纳税人应按照上述计税方法在不动产所在地预缴税款后，向机构所在地主管税务机关进行纳税申报。</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85517D">
        <w:rPr>
          <w:rStyle w:val="a4"/>
          <w:rFonts w:ascii="仿宋" w:eastAsia="仿宋" w:hAnsi="仿宋" w:hint="eastAsia"/>
          <w:color w:val="FF0000"/>
          <w:sz w:val="21"/>
          <w:szCs w:val="21"/>
          <w:shd w:val="pct15" w:color="auto" w:fill="FFFFFF"/>
        </w:rPr>
        <w:t>两年以内住房全额征收，两年以上住房区分普通非普通分别适用免税或差额征税政策。</w:t>
      </w:r>
    </w:p>
    <w:p w:rsidR="00685E5D" w:rsidRPr="0085517D" w:rsidRDefault="00685E5D" w:rsidP="0085517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85517D">
        <w:rPr>
          <w:rFonts w:ascii="楷体" w:eastAsia="楷体" w:hAnsi="楷体" w:cs="Helvetica" w:hint="eastAsia"/>
          <w:b/>
          <w:color w:val="FFC000"/>
          <w:sz w:val="21"/>
          <w:szCs w:val="21"/>
          <w:highlight w:val="darkCyan"/>
        </w:rPr>
        <w:t>11.其他个人销售其取得（不含自建）的不动产（不含其购买的住房），应以取得的全部价款和价外费用减去该项不动产购置原价或者取得不动产时的作价后的余额为销售额，按照5%的征收率计算应纳税额。</w:t>
      </w:r>
    </w:p>
    <w:p w:rsidR="00685E5D" w:rsidRPr="0085517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85517D">
        <w:rPr>
          <w:rStyle w:val="a4"/>
          <w:rFonts w:ascii="仿宋" w:eastAsia="仿宋" w:hAnsi="仿宋" w:hint="eastAsia"/>
          <w:sz w:val="21"/>
          <w:szCs w:val="21"/>
          <w:shd w:val="pct15" w:color="auto" w:fill="FFFFFF"/>
        </w:rPr>
        <w:t>个人销售非居住用房按差额征税。</w:t>
      </w:r>
    </w:p>
    <w:p w:rsidR="00685E5D" w:rsidRPr="007F7098" w:rsidRDefault="00685E5D" w:rsidP="007F70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F7098">
        <w:rPr>
          <w:rFonts w:ascii="楷体" w:eastAsia="楷体" w:hAnsi="楷体" w:cs="Helvetica" w:hint="eastAsia"/>
          <w:b/>
          <w:color w:val="FFC000"/>
          <w:sz w:val="21"/>
          <w:szCs w:val="21"/>
          <w:highlight w:val="darkCyan"/>
        </w:rPr>
        <w:t>（九）不动产经营租赁服务。</w:t>
      </w:r>
    </w:p>
    <w:p w:rsidR="00685E5D" w:rsidRPr="007F7098" w:rsidRDefault="00685E5D" w:rsidP="007F709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7F7098">
        <w:rPr>
          <w:rFonts w:ascii="楷体" w:eastAsia="楷体" w:hAnsi="楷体" w:cs="Helvetica" w:hint="eastAsia"/>
          <w:b/>
          <w:color w:val="FFC000"/>
          <w:sz w:val="21"/>
          <w:szCs w:val="21"/>
          <w:highlight w:val="darkCyan"/>
        </w:rPr>
        <w:t>1.一般纳税人</w:t>
      </w:r>
      <w:r w:rsidRPr="007F7098">
        <w:rPr>
          <w:rFonts w:ascii="楷体" w:eastAsia="楷体" w:hAnsi="楷体" w:cs="Helvetica" w:hint="eastAsia"/>
          <w:b/>
          <w:color w:val="FF0000"/>
          <w:sz w:val="21"/>
          <w:szCs w:val="21"/>
          <w:highlight w:val="yellow"/>
        </w:rPr>
        <w:t>出租其2016年4月30日前取得的不动产，可以选择适用简易计税方法,按照5%的征收率计算应纳税额</w:t>
      </w:r>
      <w:r w:rsidRPr="007F7098">
        <w:rPr>
          <w:rFonts w:ascii="楷体" w:eastAsia="楷体" w:hAnsi="楷体" w:cs="Helvetica" w:hint="eastAsia"/>
          <w:b/>
          <w:color w:val="FFC000"/>
          <w:sz w:val="21"/>
          <w:szCs w:val="21"/>
          <w:highlight w:val="darkCyan"/>
        </w:rPr>
        <w:t>。纳税人出租其2016年4月30日前取得的与机构所在地不在同一县（市）的不动产，应按照上述计税方法在不动产所在地预缴税款后，向机构所在地主管税务机关进行纳税申报。</w:t>
      </w:r>
    </w:p>
    <w:p w:rsidR="00685E5D" w:rsidRPr="007F709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F7098">
        <w:rPr>
          <w:rStyle w:val="a4"/>
          <w:rFonts w:ascii="仿宋" w:eastAsia="仿宋" w:hAnsi="仿宋" w:hint="eastAsia"/>
          <w:sz w:val="21"/>
          <w:szCs w:val="21"/>
          <w:shd w:val="pct15" w:color="auto" w:fill="FFFFFF"/>
        </w:rPr>
        <w:t>按5%征收率预缴，按5%申报。</w:t>
      </w:r>
    </w:p>
    <w:p w:rsidR="00685E5D" w:rsidRPr="007F7098" w:rsidRDefault="00685E5D" w:rsidP="007F7098">
      <w:pPr>
        <w:pStyle w:val="a3"/>
        <w:shd w:val="clear" w:color="auto" w:fill="FFFFFF"/>
        <w:spacing w:before="0" w:beforeAutospacing="0" w:after="0" w:afterAutospacing="0" w:line="360" w:lineRule="auto"/>
        <w:ind w:left="60" w:firstLineChars="200" w:firstLine="422"/>
        <w:rPr>
          <w:rFonts w:ascii="楷体" w:eastAsia="楷体" w:hAnsi="楷体" w:cs="Helvetica"/>
          <w:b/>
          <w:color w:val="FFC000"/>
          <w:sz w:val="21"/>
          <w:szCs w:val="21"/>
          <w:highlight w:val="darkCyan"/>
        </w:rPr>
      </w:pPr>
      <w:r w:rsidRPr="007F7098">
        <w:rPr>
          <w:rFonts w:ascii="楷体" w:eastAsia="楷体" w:hAnsi="楷体" w:cs="Helvetica" w:hint="eastAsia"/>
          <w:b/>
          <w:color w:val="FFC000"/>
          <w:sz w:val="21"/>
          <w:szCs w:val="21"/>
          <w:highlight w:val="darkCyan"/>
        </w:rPr>
        <w:t>2.公路经营企业中的一般纳税人收取</w:t>
      </w:r>
      <w:r w:rsidRPr="00344878">
        <w:rPr>
          <w:rFonts w:ascii="楷体" w:eastAsia="楷体" w:hAnsi="楷体" w:cs="Helvetica" w:hint="eastAsia"/>
          <w:b/>
          <w:color w:val="FF0000"/>
          <w:sz w:val="21"/>
          <w:szCs w:val="21"/>
          <w:highlight w:val="yellow"/>
        </w:rPr>
        <w:t>试点前开工的高速公路的车辆通行费，可以选择适用简易计税方法，减按3%的征收率计算应纳税额。</w:t>
      </w:r>
    </w:p>
    <w:p w:rsidR="00685E5D" w:rsidRPr="00344878" w:rsidRDefault="00685E5D" w:rsidP="007F7098">
      <w:pPr>
        <w:pStyle w:val="a3"/>
        <w:shd w:val="clear" w:color="auto" w:fill="FFFFFF"/>
        <w:spacing w:before="0" w:beforeAutospacing="0" w:after="0" w:afterAutospacing="0" w:line="360" w:lineRule="auto"/>
        <w:ind w:left="60" w:firstLineChars="200" w:firstLine="422"/>
        <w:rPr>
          <w:rFonts w:ascii="楷体" w:eastAsia="楷体" w:hAnsi="楷体" w:cs="Helvetica"/>
          <w:b/>
          <w:color w:val="FFC000"/>
          <w:sz w:val="21"/>
          <w:szCs w:val="21"/>
          <w:highlight w:val="darkCyan"/>
          <w:shd w:val="pct15" w:color="auto" w:fill="FFFFFF"/>
        </w:rPr>
      </w:pPr>
      <w:r w:rsidRPr="007F7098">
        <w:rPr>
          <w:rFonts w:ascii="楷体" w:eastAsia="楷体" w:hAnsi="楷体" w:cs="Helvetica" w:hint="eastAsia"/>
          <w:b/>
          <w:color w:val="FFC000"/>
          <w:sz w:val="21"/>
          <w:szCs w:val="21"/>
          <w:highlight w:val="darkCyan"/>
        </w:rPr>
        <w:t>试点前开工的高速公路，是指相关施工许可证明上注明的合同开工日期在2016年4</w:t>
      </w:r>
      <w:r w:rsidRPr="00344878">
        <w:rPr>
          <w:rFonts w:ascii="楷体" w:eastAsia="楷体" w:hAnsi="楷体" w:cs="Helvetica" w:hint="eastAsia"/>
          <w:b/>
          <w:color w:val="FFC000"/>
          <w:sz w:val="21"/>
          <w:szCs w:val="21"/>
          <w:highlight w:val="darkCyan"/>
          <w:shd w:val="pct15" w:color="auto" w:fill="FFFFFF"/>
        </w:rPr>
        <w:t>月30日前的高速公路。</w:t>
      </w:r>
    </w:p>
    <w:p w:rsidR="00685E5D" w:rsidRPr="00344878" w:rsidRDefault="00685E5D" w:rsidP="00247C64">
      <w:pPr>
        <w:pStyle w:val="a3"/>
        <w:spacing w:before="0" w:beforeAutospacing="0" w:after="0" w:afterAutospacing="0" w:line="360" w:lineRule="auto"/>
        <w:ind w:left="60" w:firstLineChars="200" w:firstLine="422"/>
        <w:rPr>
          <w:rFonts w:ascii="仿宋" w:eastAsia="仿宋" w:hAnsi="仿宋"/>
          <w:sz w:val="21"/>
          <w:szCs w:val="21"/>
          <w:shd w:val="pct15" w:color="auto" w:fill="FFFFFF"/>
        </w:rPr>
      </w:pPr>
      <w:r w:rsidRPr="00344878">
        <w:rPr>
          <w:rStyle w:val="a4"/>
          <w:rFonts w:ascii="仿宋" w:eastAsia="仿宋" w:hAnsi="仿宋" w:hint="eastAsia"/>
          <w:sz w:val="21"/>
          <w:szCs w:val="21"/>
          <w:shd w:val="pct15" w:color="auto" w:fill="FFFFFF"/>
        </w:rPr>
        <w:t>高速公路的车辆通行费，应按不动产租赁品目征收，适用11%税率。试点前开工的高速公路的车辆通行费，可依照5%征收率减按3%征收。</w:t>
      </w:r>
    </w:p>
    <w:p w:rsidR="00685E5D" w:rsidRPr="0029467B" w:rsidRDefault="00685E5D" w:rsidP="00344878">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344878">
        <w:rPr>
          <w:rFonts w:ascii="楷体" w:eastAsia="楷体" w:hAnsi="楷体" w:cs="Helvetica" w:hint="eastAsia"/>
          <w:b/>
          <w:color w:val="FFC000"/>
          <w:sz w:val="21"/>
          <w:szCs w:val="21"/>
          <w:highlight w:val="darkCyan"/>
        </w:rPr>
        <w:t>3.一般纳税人出租其2016年5月1日后取得的、与机构所在地不在同一县（市）的不动产，</w:t>
      </w:r>
      <w:r w:rsidRPr="00AC3A1E">
        <w:rPr>
          <w:rFonts w:ascii="楷体" w:eastAsia="楷体" w:hAnsi="楷体" w:cs="Helvetica" w:hint="eastAsia"/>
          <w:b/>
          <w:color w:val="FF0000"/>
          <w:sz w:val="21"/>
          <w:szCs w:val="21"/>
          <w:highlight w:val="cyan"/>
        </w:rPr>
        <w:t>应按照3％的预征率</w:t>
      </w:r>
      <w:r w:rsidRPr="0029467B">
        <w:rPr>
          <w:rFonts w:ascii="楷体" w:eastAsia="楷体" w:hAnsi="楷体" w:cs="Helvetica" w:hint="eastAsia"/>
          <w:b/>
          <w:color w:val="FF0000"/>
          <w:sz w:val="21"/>
          <w:szCs w:val="21"/>
          <w:highlight w:val="yellow"/>
        </w:rPr>
        <w:t>在不动产所在地预缴税款后，向机构所在地主管税务机关进行纳税申报。</w:t>
      </w:r>
    </w:p>
    <w:p w:rsidR="00685E5D" w:rsidRPr="0029467B"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9467B">
        <w:rPr>
          <w:rStyle w:val="a4"/>
          <w:rFonts w:ascii="仿宋" w:eastAsia="仿宋" w:hAnsi="仿宋" w:hint="eastAsia"/>
          <w:sz w:val="21"/>
          <w:szCs w:val="21"/>
          <w:shd w:val="pct15" w:color="auto" w:fill="FFFFFF"/>
        </w:rPr>
        <w:t>按3%预征，按11%申报。</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9467B">
        <w:rPr>
          <w:rFonts w:ascii="楷体" w:eastAsia="楷体" w:hAnsi="楷体" w:cs="Helvetica" w:hint="eastAsia"/>
          <w:b/>
          <w:color w:val="FFC000"/>
          <w:sz w:val="21"/>
          <w:szCs w:val="21"/>
          <w:highlight w:val="darkCyan"/>
        </w:rPr>
        <w:lastRenderedPageBreak/>
        <w:t>4.小规模纳税人出租其取得的不动产（不含个人出租住房），应按照5%的征收率计算应纳税额。纳税人出租与机构所在地不在同一县（市）的不动产，应按照上述计税方法在不动产所在地预缴税款后，向机构所在地主管税务机关进行纳税申报。</w:t>
      </w:r>
    </w:p>
    <w:p w:rsidR="00685E5D" w:rsidRPr="0029467B"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9467B">
        <w:rPr>
          <w:rStyle w:val="a4"/>
          <w:rFonts w:ascii="仿宋" w:eastAsia="仿宋" w:hAnsi="仿宋" w:hint="eastAsia"/>
          <w:sz w:val="21"/>
          <w:szCs w:val="21"/>
          <w:shd w:val="pct15" w:color="auto" w:fill="FFFFFF"/>
        </w:rPr>
        <w:t>按5%预缴，按5%申报</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9467B">
        <w:rPr>
          <w:rFonts w:ascii="楷体" w:eastAsia="楷体" w:hAnsi="楷体" w:cs="Helvetica" w:hint="eastAsia"/>
          <w:b/>
          <w:color w:val="FFC000"/>
          <w:sz w:val="21"/>
          <w:szCs w:val="21"/>
          <w:highlight w:val="darkCyan"/>
        </w:rPr>
        <w:t>5.其他个人出租其取得的不动产（不含住房），应按照5%的征收率计算应纳税额。</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29467B">
        <w:rPr>
          <w:rFonts w:ascii="楷体" w:eastAsia="楷体" w:hAnsi="楷体" w:cs="Helvetica" w:hint="eastAsia"/>
          <w:b/>
          <w:color w:val="FF0000"/>
          <w:sz w:val="21"/>
          <w:szCs w:val="21"/>
          <w:highlight w:val="yellow"/>
        </w:rPr>
        <w:t>6.个人出租住房，</w:t>
      </w:r>
      <w:r w:rsidRPr="00AC3A1E">
        <w:rPr>
          <w:rFonts w:ascii="楷体" w:eastAsia="楷体" w:hAnsi="楷体" w:cs="Helvetica" w:hint="eastAsia"/>
          <w:b/>
          <w:color w:val="FF0000"/>
          <w:sz w:val="21"/>
          <w:szCs w:val="21"/>
          <w:highlight w:val="cyan"/>
        </w:rPr>
        <w:t>应按照5%的征收率减按1.5%计算应纳税额。</w:t>
      </w:r>
    </w:p>
    <w:p w:rsidR="00685E5D" w:rsidRPr="0029467B"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9467B">
        <w:rPr>
          <w:rStyle w:val="a4"/>
          <w:rFonts w:ascii="仿宋" w:eastAsia="仿宋" w:hAnsi="仿宋" w:hint="eastAsia"/>
          <w:sz w:val="21"/>
          <w:szCs w:val="21"/>
          <w:shd w:val="pct15" w:color="auto" w:fill="FFFFFF"/>
        </w:rPr>
        <w:t>原营业税政策的平移。</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29467B">
        <w:rPr>
          <w:rFonts w:ascii="楷体" w:eastAsia="楷体" w:hAnsi="楷体" w:cs="Helvetica" w:hint="eastAsia"/>
          <w:b/>
          <w:color w:val="FFC000"/>
          <w:sz w:val="21"/>
          <w:szCs w:val="21"/>
          <w:highlight w:val="darkCyan"/>
        </w:rPr>
        <w:t>（十）一般纳税人销售其2016年4月30日前取得的不动产（不含自建），适用一般计税方法计税的，以取得的全部价款和价外费用为销售额计算应纳税额。</w:t>
      </w:r>
      <w:r w:rsidRPr="0029467B">
        <w:rPr>
          <w:rFonts w:ascii="楷体" w:eastAsia="楷体" w:hAnsi="楷体" w:cs="Helvetica" w:hint="eastAsia"/>
          <w:b/>
          <w:color w:val="FF0000"/>
          <w:sz w:val="21"/>
          <w:szCs w:val="21"/>
          <w:highlight w:val="yellow"/>
        </w:rPr>
        <w:t>上述纳税人</w:t>
      </w:r>
      <w:r w:rsidRPr="00AC3A1E">
        <w:rPr>
          <w:rFonts w:ascii="楷体" w:eastAsia="楷体" w:hAnsi="楷体" w:cs="Helvetica" w:hint="eastAsia"/>
          <w:b/>
          <w:color w:val="FF0000"/>
          <w:sz w:val="21"/>
          <w:szCs w:val="21"/>
          <w:highlight w:val="cyan"/>
        </w:rPr>
        <w:t>应以取得的全部价款和价外费用减去该项不动产购置原价或者取得不动产时的作价后的余额，按照5%的</w:t>
      </w:r>
      <w:r w:rsidRPr="00AC3A1E">
        <w:rPr>
          <w:rFonts w:ascii="楷体" w:eastAsia="楷体" w:hAnsi="楷体" w:cs="Helvetica" w:hint="eastAsia"/>
          <w:b/>
          <w:sz w:val="21"/>
          <w:szCs w:val="21"/>
          <w:highlight w:val="cyan"/>
        </w:rPr>
        <w:t>预征率</w:t>
      </w:r>
      <w:r w:rsidRPr="00AC3A1E">
        <w:rPr>
          <w:rFonts w:ascii="楷体" w:eastAsia="楷体" w:hAnsi="楷体" w:cs="Helvetica" w:hint="eastAsia"/>
          <w:b/>
          <w:color w:val="FF0000"/>
          <w:sz w:val="21"/>
          <w:szCs w:val="21"/>
          <w:highlight w:val="cyan"/>
        </w:rPr>
        <w:t>在不动产所在地预缴税款后，</w:t>
      </w:r>
      <w:r w:rsidRPr="0029467B">
        <w:rPr>
          <w:rFonts w:ascii="楷体" w:eastAsia="楷体" w:hAnsi="楷体" w:cs="Helvetica" w:hint="eastAsia"/>
          <w:b/>
          <w:color w:val="FF0000"/>
          <w:sz w:val="21"/>
          <w:szCs w:val="21"/>
          <w:highlight w:val="yellow"/>
        </w:rPr>
        <w:t>向机构所在地主管税务机关进行纳税申报。</w:t>
      </w:r>
    </w:p>
    <w:p w:rsidR="00685E5D" w:rsidRPr="0029467B"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9467B">
        <w:rPr>
          <w:rStyle w:val="a4"/>
          <w:rFonts w:ascii="仿宋" w:eastAsia="仿宋" w:hAnsi="仿宋" w:hint="eastAsia"/>
          <w:sz w:val="21"/>
          <w:szCs w:val="21"/>
          <w:shd w:val="pct15" w:color="auto" w:fill="FFFFFF"/>
        </w:rPr>
        <w:t>老项目也可选择一般计税方法，按5%预征率差额预缴，按11%一般计税方法差额申报。</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9467B">
        <w:rPr>
          <w:rFonts w:ascii="楷体" w:eastAsia="楷体" w:hAnsi="楷体" w:cs="Helvetica" w:hint="eastAsia"/>
          <w:b/>
          <w:color w:val="FFC000"/>
          <w:sz w:val="21"/>
          <w:szCs w:val="21"/>
          <w:highlight w:val="darkCyan"/>
        </w:rPr>
        <w:t>房地产开发企业中的一般纳税人销售房地产老项目，以及一般纳税人出租其2016年4月30日前取得的不动产，适用一般计税方法计税的，应以取得的全部价款和价外费用，</w:t>
      </w:r>
      <w:r w:rsidRPr="0029467B">
        <w:rPr>
          <w:rFonts w:ascii="楷体" w:eastAsia="楷体" w:hAnsi="楷体" w:cs="Helvetica" w:hint="eastAsia"/>
          <w:b/>
          <w:color w:val="FF0000"/>
          <w:sz w:val="21"/>
          <w:szCs w:val="21"/>
          <w:highlight w:val="yellow"/>
        </w:rPr>
        <w:t>按照3%的预征率在不动产所在地预缴税款后，向机构所在地主管税务机关进行纳税申报。</w:t>
      </w:r>
    </w:p>
    <w:p w:rsidR="00685E5D" w:rsidRPr="0029467B"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9467B">
        <w:rPr>
          <w:rStyle w:val="a4"/>
          <w:rFonts w:ascii="仿宋" w:eastAsia="仿宋" w:hAnsi="仿宋" w:hint="eastAsia"/>
          <w:sz w:val="21"/>
          <w:szCs w:val="21"/>
          <w:shd w:val="pct15" w:color="auto" w:fill="FFFFFF"/>
        </w:rPr>
        <w:t>房地产企业老项目也可选择一般计税方法，按3%预征率预缴，按11%一般计税方法申报</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29467B">
        <w:rPr>
          <w:rFonts w:ascii="楷体" w:eastAsia="楷体" w:hAnsi="楷体" w:cs="Helvetica" w:hint="eastAsia"/>
          <w:b/>
          <w:color w:val="FFC000"/>
          <w:sz w:val="21"/>
          <w:szCs w:val="21"/>
          <w:highlight w:val="darkCyan"/>
        </w:rPr>
        <w:t>一般纳税人销售其2016年4月30日前自建的不动产，适用一般计税方法计税的，应以取得的全部价款和价外费用为销售额计算应纳税额。</w:t>
      </w:r>
      <w:r w:rsidRPr="0029467B">
        <w:rPr>
          <w:rFonts w:ascii="楷体" w:eastAsia="楷体" w:hAnsi="楷体" w:cs="Helvetica" w:hint="eastAsia"/>
          <w:b/>
          <w:color w:val="FF0000"/>
          <w:sz w:val="21"/>
          <w:szCs w:val="21"/>
          <w:highlight w:val="yellow"/>
        </w:rPr>
        <w:t>纳税人应以取得的全部价款和价外费用，按照5%的预征率在不动产所在地预缴税款后，向机构所在地主管税务机关进行纳税申报。</w:t>
      </w:r>
    </w:p>
    <w:p w:rsidR="00685E5D" w:rsidRPr="0029467B"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9467B">
        <w:rPr>
          <w:rStyle w:val="a4"/>
          <w:rFonts w:ascii="仿宋" w:eastAsia="仿宋" w:hAnsi="仿宋" w:hint="eastAsia"/>
          <w:sz w:val="21"/>
          <w:szCs w:val="21"/>
          <w:shd w:val="pct15" w:color="auto" w:fill="FFFFFF"/>
        </w:rPr>
        <w:t>自建的老项目选择一般计税方法按5%预征率预缴，再按11%税率申报</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9467B">
        <w:rPr>
          <w:rFonts w:ascii="楷体" w:eastAsia="楷体" w:hAnsi="楷体" w:cs="Helvetica" w:hint="eastAsia"/>
          <w:b/>
          <w:color w:val="FFC000"/>
          <w:sz w:val="21"/>
          <w:szCs w:val="21"/>
          <w:highlight w:val="darkCyan"/>
        </w:rPr>
        <w:t>（十一）一般纳税人跨省（自治区、直辖市或者计划单列市）提供建筑服务或者销售、出租取得的与机构所在地不在同一省（自治区、直辖市或者计划单列市）的不动产，在机构所在地申报纳税时，计算的应纳税额小于已预缴税额，且差额较大的，由国家税务总局通知建筑服务发生地或者不动产所在地省级税务机关，在一定时期内暂停预缴增值税。</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9467B">
        <w:rPr>
          <w:rFonts w:ascii="楷体" w:eastAsia="楷体" w:hAnsi="楷体" w:cs="Helvetica" w:hint="eastAsia"/>
          <w:b/>
          <w:color w:val="FFC000"/>
          <w:sz w:val="21"/>
          <w:szCs w:val="21"/>
          <w:highlight w:val="darkCyan"/>
        </w:rPr>
        <w:t>（十二）纳税地点。</w:t>
      </w:r>
    </w:p>
    <w:p w:rsidR="00685E5D" w:rsidRPr="0029467B" w:rsidRDefault="00685E5D" w:rsidP="0029467B">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9467B">
        <w:rPr>
          <w:rFonts w:ascii="楷体" w:eastAsia="楷体" w:hAnsi="楷体" w:cs="Helvetica" w:hint="eastAsia"/>
          <w:b/>
          <w:color w:val="FFC000"/>
          <w:sz w:val="21"/>
          <w:szCs w:val="21"/>
          <w:highlight w:val="darkCyan"/>
        </w:rPr>
        <w:t>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p w:rsidR="00685E5D" w:rsidRPr="001E181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E181C">
        <w:rPr>
          <w:rStyle w:val="a4"/>
          <w:rFonts w:ascii="仿宋" w:eastAsia="仿宋" w:hAnsi="仿宋" w:hint="eastAsia"/>
          <w:sz w:val="21"/>
          <w:szCs w:val="21"/>
          <w:shd w:val="pct15" w:color="auto" w:fill="FFFFFF"/>
        </w:rPr>
        <w:t>平移原106号文的规定</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（十三）试点前发生的业务。</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lastRenderedPageBreak/>
        <w:t>1.试点纳税人发生应税行为，按照国家有关营业税政策规定差额征收营业税的，因取得的全部价款和价外费用不足以抵减允许扣除项目金额，截至纳入营改增试点之日前尚未扣除的部分，</w:t>
      </w:r>
      <w:r w:rsidRPr="001E181C">
        <w:rPr>
          <w:rFonts w:ascii="楷体" w:eastAsia="楷体" w:hAnsi="楷体" w:cs="Helvetica" w:hint="eastAsia"/>
          <w:b/>
          <w:color w:val="FF0000"/>
          <w:sz w:val="21"/>
          <w:szCs w:val="21"/>
          <w:highlight w:val="yellow"/>
        </w:rPr>
        <w:t>不得在计算试点纳税人增值税应税销售额时抵减，应当向原主管地税机关申请退还营业税。</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2.试点纳税人发生应税行为，在纳入营改增试点之日前已缴纳营业税，</w:t>
      </w:r>
      <w:r w:rsidRPr="001E181C">
        <w:rPr>
          <w:rFonts w:ascii="楷体" w:eastAsia="楷体" w:hAnsi="楷体" w:cs="Helvetica" w:hint="eastAsia"/>
          <w:b/>
          <w:color w:val="FF0000"/>
          <w:sz w:val="21"/>
          <w:szCs w:val="21"/>
          <w:highlight w:val="yellow"/>
        </w:rPr>
        <w:t>营改增试点后因发生退款减除营业额的，应当向原主管地税机关申请退还已缴纳的营业税。</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E181C">
        <w:rPr>
          <w:rFonts w:ascii="楷体" w:eastAsia="楷体" w:hAnsi="楷体" w:cs="Helvetica" w:hint="eastAsia"/>
          <w:b/>
          <w:color w:val="FFC000"/>
          <w:sz w:val="21"/>
          <w:szCs w:val="21"/>
          <w:highlight w:val="darkCyan"/>
        </w:rPr>
        <w:t>3.试点纳税人纳入营改增试点之日前发生的应税行为，</w:t>
      </w:r>
      <w:r w:rsidRPr="001E181C">
        <w:rPr>
          <w:rFonts w:ascii="楷体" w:eastAsia="楷体" w:hAnsi="楷体" w:cs="Helvetica" w:hint="eastAsia"/>
          <w:b/>
          <w:color w:val="FF0000"/>
          <w:sz w:val="21"/>
          <w:szCs w:val="21"/>
          <w:highlight w:val="yellow"/>
        </w:rPr>
        <w:t>因税收检查等原因需要补缴税款的，应按照营业税政策规定补缴营业税。</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（十四）销售使用过的固定资产。</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E181C">
        <w:rPr>
          <w:rFonts w:ascii="楷体" w:eastAsia="楷体" w:hAnsi="楷体" w:cs="Helvetica" w:hint="eastAsia"/>
          <w:b/>
          <w:color w:val="FF0000"/>
          <w:sz w:val="21"/>
          <w:szCs w:val="21"/>
          <w:highlight w:val="yellow"/>
        </w:rPr>
        <w:t>一般纳税人销售自己使用过的、纳入营改增试点之日前取得的固定资产，按照现行旧货相关增值税政策执行。</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使用过的固定资产，是指纳税人符合《试点实施办法》第二十八条规定并根据财务会计制度已经计提折旧的固定资产。</w:t>
      </w:r>
    </w:p>
    <w:p w:rsidR="00685E5D" w:rsidRPr="001E181C"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1E181C">
        <w:rPr>
          <w:rStyle w:val="a4"/>
          <w:rFonts w:ascii="仿宋" w:eastAsia="仿宋" w:hAnsi="仿宋" w:hint="eastAsia"/>
          <w:color w:val="FF0000"/>
          <w:sz w:val="21"/>
          <w:szCs w:val="21"/>
          <w:shd w:val="pct15" w:color="auto" w:fill="FFFFFF"/>
        </w:rPr>
        <w:t>一般纳税人可选择依照3%征收率减按2%缴纳增值税并且不得开具增值税专用发票，或者依照3%征收率缴纳增值税，可开具增值税专用发票。</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（十五）扣缴增值税适用税率。</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1E181C">
        <w:rPr>
          <w:rFonts w:ascii="楷体" w:eastAsia="楷体" w:hAnsi="楷体" w:cs="Helvetica" w:hint="eastAsia"/>
          <w:b/>
          <w:color w:val="FFC000"/>
          <w:sz w:val="21"/>
          <w:szCs w:val="21"/>
          <w:highlight w:val="darkCyan"/>
        </w:rPr>
        <w:t>境内的购买方为境外单位和个人扣缴增值税的，按照适用税率扣缴增值税。</w:t>
      </w:r>
    </w:p>
    <w:p w:rsidR="00685E5D" w:rsidRPr="001E181C"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1E181C">
        <w:rPr>
          <w:rStyle w:val="a4"/>
          <w:rFonts w:ascii="仿宋" w:eastAsia="仿宋" w:hAnsi="仿宋" w:hint="eastAsia"/>
          <w:color w:val="FF0000"/>
          <w:sz w:val="21"/>
          <w:szCs w:val="21"/>
          <w:shd w:val="pct15" w:color="auto" w:fill="FFFFFF"/>
        </w:rPr>
        <w:t>不适用简易征收及征收率</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（十六）其他规定。</w:t>
      </w:r>
    </w:p>
    <w:p w:rsidR="00685E5D" w:rsidRPr="00984F24"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984F24">
        <w:rPr>
          <w:rFonts w:ascii="楷体" w:eastAsia="楷体" w:hAnsi="楷体" w:cs="Helvetica" w:hint="eastAsia"/>
          <w:b/>
          <w:color w:val="FF0000"/>
          <w:sz w:val="21"/>
          <w:szCs w:val="21"/>
          <w:highlight w:val="cyan"/>
        </w:rPr>
        <w:t>1.试点纳税人销售电信服务时，附带赠送用户识别卡、电信终端等货物或者电信服务的，应将其取得的全部价款和价外费用进行分别核算，按各自适用的税率计算缴纳增值税。</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2.油气田企业发生应税行为，适用《试点实施办法》规定的增值税税率，不再适用《财政部 国家税务总局关于印发&lt;油气田企业增值税管理办法&gt;的通知》（财税〔2009〕8号）规定的增值税税率。</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二、原增值税纳税人[指按照《中华人民共和国增值税暂行条例》（国务院令第538号）(以下称《增值税暂行条例》)缴纳增值税的纳税人]有关政策</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（一）进项税额。</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1.原增值税一般纳税人购进服务、无形资产或者不动产，取得的增值税专用发票上注明的增值税额为进项税额，准予从销项税额中抵扣。</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lastRenderedPageBreak/>
        <w:t>2016年5月1日后取得并在会计制度上按固定资产核算的不动产或者2016年5月1日后取得的不动产在建工程，其进项税额应自取得之日起分2年从销项税额中抵扣，第一年抵扣比例为60%，第二年抵扣比例为40%。</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E181C">
        <w:rPr>
          <w:rFonts w:ascii="楷体" w:eastAsia="楷体" w:hAnsi="楷体" w:cs="Helvetica" w:hint="eastAsia"/>
          <w:b/>
          <w:color w:val="FF0000"/>
          <w:sz w:val="21"/>
          <w:szCs w:val="21"/>
          <w:highlight w:val="yellow"/>
        </w:rPr>
        <w:t>融资租入的不动产以及在施工现场修建的临时建筑物、构筑物，其进项税额不适用上述分2年抵扣的规定。</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2.原增值税一般纳税人自用的应征消费税的摩托车、汽车、游艇，其进项税额准予从销项税额中抵扣。</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3.原增值税一般纳税人从境外单位或者个人购进服务、无形资产或者不动产，按照规定应当扣缴增值税的，准予从销项税额中抵扣的进项税额为自税务机关或者扣缴义务人取得的解缴税款的完税凭证上注明的增值税额。</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纳税人凭完税凭证抵扣进项税额的，应当具备书面合同、付款证明和境外单位的对账单或者发票。资料不全的，其进项税额不得从销项税额中抵扣。</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4.原增值税一般纳税人购进货物或者接受加工修理修配劳务，用于《销售服务、无形资产或者不动产注释》所列项目的，</w:t>
      </w:r>
      <w:r w:rsidRPr="00C11933">
        <w:rPr>
          <w:rFonts w:ascii="楷体" w:eastAsia="楷体" w:hAnsi="楷体" w:cs="Helvetica" w:hint="eastAsia"/>
          <w:b/>
          <w:color w:val="FF0000"/>
          <w:sz w:val="21"/>
          <w:szCs w:val="21"/>
          <w:highlight w:val="yellow"/>
        </w:rPr>
        <w:t>不属于《增值税暂行条例》第十条所称的用于非增值税应税项目，其进项税额准予从销项税额中抵扣。</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5.原增值税一般纳税人购进服务、无形资产或者不动产，下列项目的进项税额不得从销项税额中抵扣：</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（1）用于简易计税方法计税项目、免征增值税项目、集体福利或者个人消费。其中涉及的无形资产、不动产，仅指专用于上述项目的无形资产（不包括其他权益性无形资产）、不动产。</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纳税人的交际应酬消费属于个人消费。</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（2）非正常损失的购进货物，以及相关的加工修理修配劳务和交通运输服务。</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（3）非正常损失的在产品、产成品所耗用的购进货物（不包括固定资产）、加工修理修配劳务和交通运输服务。</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（4）非正常损失的不动产，以及该不动产所耗用的购进货物、设计服务和建筑服务。</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（5）非正常损失的不动产在建工程所耗用的购进货物、设计服务和建筑服务。</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纳税人新建、改建、扩建、修缮、装饰不动产，均属于不动产在建工程。</w:t>
      </w:r>
    </w:p>
    <w:p w:rsidR="00685E5D" w:rsidRPr="00C11933"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C11933">
        <w:rPr>
          <w:rFonts w:ascii="楷体" w:eastAsia="楷体" w:hAnsi="楷体" w:cs="Helvetica" w:hint="eastAsia"/>
          <w:b/>
          <w:color w:val="FF0000"/>
          <w:sz w:val="21"/>
          <w:szCs w:val="21"/>
          <w:highlight w:val="yellow"/>
        </w:rPr>
        <w:t>（6）购进的旅客运输服务、贷款服务、餐饮服务、居民日常服务和娱乐服务。</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（7）财政部和国家税务总局规定的其他情形。</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lastRenderedPageBreak/>
        <w:t>上述第（4）点、第（5）点所称货物，是指构成不动产实体的材料和设备，包括建筑装饰材料和给排水、采暖、卫生、通风、照明、通讯、煤气、消防、中央空调、电梯、电气、智能化楼宇设备及配套设施。</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纳税人接受贷款服务向贷款方支付的与该笔贷款直接相关的投融资顾问费、手续费、咨询费等费用，其进项税额不得从销项税额中抵扣。</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6.已抵扣进项税额的购进服务，发生上述第5点规定情形（简易计税方法计税项目、免征增值税项目除外）的，应当将该进项税额从当期进项税额中扣减；无法确定该进项税额的，按照当期实际成本计算应扣减的进项税额。</w:t>
      </w:r>
    </w:p>
    <w:p w:rsidR="00685E5D" w:rsidRPr="001E181C"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E181C">
        <w:rPr>
          <w:rFonts w:ascii="楷体" w:eastAsia="楷体" w:hAnsi="楷体" w:cs="Helvetica" w:hint="eastAsia"/>
          <w:b/>
          <w:color w:val="FFC000"/>
          <w:sz w:val="21"/>
          <w:szCs w:val="21"/>
          <w:highlight w:val="darkCyan"/>
        </w:rPr>
        <w:t>7.已抵扣进项税额的无形资产或者不动产，发生上述第5点规定情形的，按照下列公式计算不得抵扣的进项税额：</w:t>
      </w:r>
    </w:p>
    <w:p w:rsidR="00685E5D" w:rsidRPr="00984F24" w:rsidRDefault="00685E5D" w:rsidP="001E181C">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984F24">
        <w:rPr>
          <w:rFonts w:ascii="楷体" w:eastAsia="楷体" w:hAnsi="楷体" w:cs="Helvetica" w:hint="eastAsia"/>
          <w:b/>
          <w:color w:val="FF0000"/>
          <w:sz w:val="21"/>
          <w:szCs w:val="21"/>
          <w:highlight w:val="cyan"/>
        </w:rPr>
        <w:t>不得抵扣的进项税额=无形资产或者不动产净值×适用税率</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11933">
        <w:rPr>
          <w:rFonts w:ascii="楷体" w:eastAsia="楷体" w:hAnsi="楷体" w:cs="Helvetica" w:hint="eastAsia"/>
          <w:b/>
          <w:color w:val="FFC000"/>
          <w:sz w:val="21"/>
          <w:szCs w:val="21"/>
          <w:highlight w:val="darkCyan"/>
        </w:rPr>
        <w:t>8.按照《增值税暂行条例》第十条和上述第5点不得抵扣且未抵扣进项税额的固定资产、无形资产、不动产，发生用途改变，用于允许抵扣进项税额的应税项目，可在用途改变的次月按照下列公式，依据合法有效的增值税扣税凭证，计算可以抵扣的进项税额：</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11933">
        <w:rPr>
          <w:rFonts w:ascii="楷体" w:eastAsia="楷体" w:hAnsi="楷体" w:cs="Helvetica" w:hint="eastAsia"/>
          <w:b/>
          <w:color w:val="FFC000"/>
          <w:sz w:val="21"/>
          <w:szCs w:val="21"/>
          <w:highlight w:val="darkCyan"/>
        </w:rPr>
        <w:t>可以抵扣的进项税额=固定资产、无形资产、不动产净值/（1+适用税率）×适用税率</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11933">
        <w:rPr>
          <w:rFonts w:ascii="楷体" w:eastAsia="楷体" w:hAnsi="楷体" w:cs="Helvetica" w:hint="eastAsia"/>
          <w:b/>
          <w:color w:val="FFC000"/>
          <w:sz w:val="21"/>
          <w:szCs w:val="21"/>
          <w:highlight w:val="darkCyan"/>
        </w:rPr>
        <w:t>上述可以抵扣的进项税额应取得合法有效的增值税扣税凭证。</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11933">
        <w:rPr>
          <w:rFonts w:ascii="楷体" w:eastAsia="楷体" w:hAnsi="楷体" w:cs="Helvetica" w:hint="eastAsia"/>
          <w:b/>
          <w:color w:val="FFC000"/>
          <w:sz w:val="21"/>
          <w:szCs w:val="21"/>
          <w:highlight w:val="darkCyan"/>
        </w:rPr>
        <w:t>（二）增值税期末留抵税额。</w:t>
      </w:r>
    </w:p>
    <w:p w:rsidR="00685E5D" w:rsidRPr="00984F24"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984F24">
        <w:rPr>
          <w:rFonts w:ascii="楷体" w:eastAsia="楷体" w:hAnsi="楷体" w:cs="Helvetica" w:hint="eastAsia"/>
          <w:b/>
          <w:color w:val="FF0000"/>
          <w:sz w:val="21"/>
          <w:szCs w:val="21"/>
          <w:highlight w:val="cyan"/>
        </w:rPr>
        <w:t>原增值税一般纳税人兼有销售服务、无形资产或者不动产的，截止到纳入营改增试点之日前的增值税期末留抵税额，不得从销售服务、无形资产或者不动产的销项税额中抵扣。</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11933">
        <w:rPr>
          <w:rFonts w:ascii="楷体" w:eastAsia="楷体" w:hAnsi="楷体" w:cs="Helvetica" w:hint="eastAsia"/>
          <w:b/>
          <w:color w:val="FFC000"/>
          <w:sz w:val="21"/>
          <w:szCs w:val="21"/>
          <w:highlight w:val="darkCyan"/>
        </w:rPr>
        <w:t>（三）混合销售。</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984F24">
        <w:rPr>
          <w:rFonts w:ascii="楷体" w:eastAsia="楷体" w:hAnsi="楷体" w:cs="Helvetica" w:hint="eastAsia"/>
          <w:b/>
          <w:color w:val="FF0000"/>
          <w:sz w:val="21"/>
          <w:szCs w:val="21"/>
          <w:highlight w:val="cyan"/>
        </w:rPr>
        <w:t>一项销售行为如果既涉及货物又涉及服务，为混合销售。</w:t>
      </w:r>
      <w:r w:rsidRPr="00C11933">
        <w:rPr>
          <w:rFonts w:ascii="楷体" w:eastAsia="楷体" w:hAnsi="楷体" w:cs="Helvetica" w:hint="eastAsia"/>
          <w:b/>
          <w:color w:val="FFC000"/>
          <w:sz w:val="21"/>
          <w:szCs w:val="21"/>
          <w:highlight w:val="darkCyan"/>
        </w:rPr>
        <w:t>从事货物的生产、批发或者零售的单位和个体工商户的混合销售行为，按照销售货物缴纳增值税；其他单位和个体工商户的混合销售行为，按照销售服务缴纳增值税。</w:t>
      </w:r>
    </w:p>
    <w:p w:rsidR="00685E5D" w:rsidRPr="00C11933" w:rsidRDefault="00685E5D" w:rsidP="00C11933">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rPr>
      </w:pPr>
      <w:r w:rsidRPr="00C11933">
        <w:rPr>
          <w:rFonts w:ascii="楷体" w:eastAsia="楷体" w:hAnsi="楷体" w:cs="Helvetica" w:hint="eastAsia"/>
          <w:b/>
          <w:color w:val="FF0000"/>
          <w:sz w:val="21"/>
          <w:szCs w:val="21"/>
          <w:highlight w:val="yellow"/>
        </w:rPr>
        <w:t>上述从事货物的生产、批发或者零售的单位和个体工商户，包括以从事货物的生产、批发或者零售为主，并兼营销售服务的单位和个体工商户在内。</w:t>
      </w:r>
    </w:p>
    <w:p w:rsidR="00685E5D" w:rsidRPr="00247C64" w:rsidRDefault="00685E5D" w:rsidP="00247C64">
      <w:pPr>
        <w:pStyle w:val="a3"/>
        <w:spacing w:before="0" w:beforeAutospacing="0" w:after="0" w:afterAutospacing="0" w:line="360" w:lineRule="auto"/>
        <w:ind w:firstLineChars="200" w:firstLine="422"/>
        <w:rPr>
          <w:rStyle w:val="a4"/>
          <w:rFonts w:ascii="仿宋" w:eastAsia="仿宋" w:hAnsi="仿宋"/>
          <w:sz w:val="21"/>
          <w:szCs w:val="21"/>
        </w:rPr>
      </w:pPr>
      <w:r w:rsidRPr="00247C64">
        <w:rPr>
          <w:rStyle w:val="a4"/>
          <w:rFonts w:ascii="仿宋" w:eastAsia="仿宋" w:hAnsi="仿宋" w:hint="eastAsia"/>
          <w:sz w:val="21"/>
          <w:szCs w:val="21"/>
        </w:rPr>
        <w:t>原</w:t>
      </w:r>
      <w:r w:rsidRPr="00044DC8">
        <w:rPr>
          <w:rStyle w:val="a4"/>
          <w:rFonts w:ascii="仿宋" w:eastAsia="仿宋" w:hAnsi="仿宋" w:hint="eastAsia"/>
          <w:color w:val="FF0000"/>
          <w:sz w:val="21"/>
          <w:szCs w:val="21"/>
        </w:rPr>
        <w:t>《增值税暂行条例实施细则》</w:t>
      </w:r>
      <w:r w:rsidRPr="00247C64">
        <w:rPr>
          <w:rStyle w:val="a4"/>
          <w:rFonts w:ascii="仿宋" w:eastAsia="仿宋" w:hAnsi="仿宋" w:hint="eastAsia"/>
          <w:sz w:val="21"/>
          <w:szCs w:val="21"/>
        </w:rPr>
        <w:t>第六条第一款关于“销售自产货物并同时提供建筑业劳务的行为”混合销售的规定不再适用。</w:t>
      </w:r>
    </w:p>
    <w:p w:rsidR="00685E5D" w:rsidRPr="00C11933" w:rsidRDefault="00685E5D" w:rsidP="00C11933">
      <w:pPr>
        <w:pStyle w:val="2"/>
        <w:spacing w:before="0" w:after="0" w:line="360" w:lineRule="auto"/>
        <w:jc w:val="center"/>
        <w:rPr>
          <w:rStyle w:val="a4"/>
          <w:rFonts w:ascii="楷体" w:eastAsia="楷体" w:hAnsi="楷体" w:cs="Helvetica"/>
          <w:b/>
          <w:color w:val="FF0000"/>
          <w:sz w:val="28"/>
          <w:szCs w:val="28"/>
        </w:rPr>
      </w:pPr>
      <w:bookmarkStart w:id="8" w:name="_Toc447388604"/>
      <w:r w:rsidRPr="00C11933">
        <w:rPr>
          <w:rStyle w:val="a4"/>
          <w:rFonts w:ascii="楷体" w:eastAsia="楷体" w:hAnsi="楷体" w:cs="Helvetica" w:hint="eastAsia"/>
          <w:b/>
          <w:color w:val="FF0000"/>
          <w:sz w:val="28"/>
          <w:szCs w:val="28"/>
        </w:rPr>
        <w:t>营业税改征增值税试点过渡政策的规定</w:t>
      </w:r>
      <w:bookmarkEnd w:id="8"/>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一、下列项目免征增值税</w:t>
      </w:r>
    </w:p>
    <w:p w:rsidR="00685E5D" w:rsidRPr="00247C64" w:rsidRDefault="00685E5D" w:rsidP="00287F4E">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lastRenderedPageBreak/>
        <w:t>（一）托儿所、幼儿园提供的保育和教育服务。</w:t>
      </w:r>
    </w:p>
    <w:p w:rsidR="00685E5D" w:rsidRPr="00287F4E" w:rsidRDefault="00685E5D" w:rsidP="00287F4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87F4E">
        <w:rPr>
          <w:rFonts w:ascii="楷体" w:eastAsia="楷体" w:hAnsi="楷体" w:cs="Helvetica" w:hint="eastAsia"/>
          <w:b/>
          <w:color w:val="FFC000"/>
          <w:sz w:val="21"/>
          <w:szCs w:val="21"/>
          <w:highlight w:val="darkCyan"/>
        </w:rPr>
        <w:t>托儿所、幼儿园，是指经县级以上教育部门审批成立、取得办园许可证的实施0-6岁学前教育的机构，包括公办和民办的托儿所、幼儿园、学前班、幼儿班、保育院、幼儿院。</w:t>
      </w:r>
    </w:p>
    <w:p w:rsidR="00685E5D" w:rsidRPr="00287F4E" w:rsidRDefault="00685E5D" w:rsidP="00287F4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287F4E">
        <w:rPr>
          <w:rFonts w:ascii="楷体" w:eastAsia="楷体" w:hAnsi="楷体" w:cs="Helvetica" w:hint="eastAsia"/>
          <w:b/>
          <w:color w:val="FFC000"/>
          <w:sz w:val="21"/>
          <w:szCs w:val="21"/>
          <w:highlight w:val="darkCyan"/>
        </w:rPr>
        <w:t>公办托儿所、幼儿园免征增值税的收入是指，在省级财政部门和价格主管部门审核报省级人民政府批准的收费标准以内收取的教育费、保育费。</w:t>
      </w:r>
      <w:r w:rsidRPr="00287F4E">
        <w:rPr>
          <w:rFonts w:ascii="楷体" w:eastAsia="楷体" w:hAnsi="楷体" w:cs="Helvetica" w:hint="eastAsia"/>
          <w:b/>
          <w:color w:val="FFC000"/>
          <w:sz w:val="21"/>
          <w:szCs w:val="21"/>
          <w:highlight w:val="darkCyan"/>
        </w:rPr>
        <w:br/>
        <w:t xml:space="preserve">　　民办托儿所、幼儿园免征增值税的收入是指，在报经当地有关部门备案并公示的收费标准范围内收取的教育费、保育费。</w:t>
      </w:r>
      <w:r w:rsidRPr="00287F4E">
        <w:rPr>
          <w:rFonts w:ascii="楷体" w:eastAsia="楷体" w:hAnsi="楷体" w:cs="Helvetica" w:hint="eastAsia"/>
          <w:b/>
          <w:color w:val="FFC000"/>
          <w:sz w:val="21"/>
          <w:szCs w:val="21"/>
          <w:highlight w:val="darkCyan"/>
        </w:rPr>
        <w:br/>
        <w:t xml:space="preserve">　　超过规定收费标准的收费，以开办实验班、特色班和兴趣班等为由另外收取的费用以及与幼儿入园挂钩的赞助费、支教费等超过规定范围的收入，不属于免征增值税的收入。</w:t>
      </w:r>
    </w:p>
    <w:p w:rsidR="00685E5D" w:rsidRPr="00287F4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87F4E">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财税〔2006〕3号</w:t>
      </w:r>
      <w:r w:rsidRPr="00287F4E">
        <w:rPr>
          <w:rStyle w:val="a4"/>
          <w:rFonts w:ascii="仿宋" w:eastAsia="仿宋" w:hAnsi="仿宋" w:hint="eastAsia"/>
          <w:sz w:val="21"/>
          <w:szCs w:val="21"/>
          <w:shd w:val="pct15" w:color="auto" w:fill="FFFFFF"/>
        </w:rPr>
        <w:t>营业税免税政策平移。</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（二）养老机构提供的养老服务。</w:t>
      </w:r>
    </w:p>
    <w:p w:rsidR="00685E5D" w:rsidRPr="00287F4E" w:rsidRDefault="00685E5D" w:rsidP="00287F4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287F4E">
        <w:rPr>
          <w:rFonts w:ascii="楷体" w:eastAsia="楷体" w:hAnsi="楷体" w:cs="Helvetica" w:hint="eastAsia"/>
          <w:b/>
          <w:color w:val="FFC000"/>
          <w:sz w:val="21"/>
          <w:szCs w:val="21"/>
          <w:highlight w:val="darkCyan"/>
        </w:rPr>
        <w:t>养老机构，是指依照民政部《养老机构设立许可办法》（民政部令第48号）设立并依法办理登记的为老年人提供集中居住和照料服务的各类养老机构；养老服务，是指上述养老机构按照民政部《养老机构管理办法》（民政部令第49号）的规定，为收住的老年人提供的生活照料、康复护理、精神慰藉、文化娱乐等服务。</w:t>
      </w:r>
    </w:p>
    <w:p w:rsidR="00685E5D" w:rsidRPr="00287F4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87F4E">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财税〔2014〕118号</w:t>
      </w:r>
      <w:r w:rsidRPr="00287F4E">
        <w:rPr>
          <w:rStyle w:val="a4"/>
          <w:rFonts w:ascii="仿宋" w:eastAsia="仿宋" w:hAnsi="仿宋" w:hint="eastAsia"/>
          <w:sz w:val="21"/>
          <w:szCs w:val="21"/>
          <w:shd w:val="pct15" w:color="auto" w:fill="FFFFFF"/>
        </w:rPr>
        <w:t>营业税免税政策平移。</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（三）残疾人福利机构提供的育养服务。</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（四）婚姻介绍服务。</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（五）殡葬服务。</w:t>
      </w:r>
    </w:p>
    <w:p w:rsidR="00685E5D" w:rsidRPr="00287F4E" w:rsidRDefault="00685E5D" w:rsidP="00287F4E">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287F4E">
        <w:rPr>
          <w:rFonts w:ascii="楷体" w:eastAsia="楷体" w:hAnsi="楷体" w:cs="Helvetica" w:hint="eastAsia"/>
          <w:b/>
          <w:color w:val="FFC000"/>
          <w:sz w:val="21"/>
          <w:szCs w:val="21"/>
          <w:highlight w:val="darkCyan"/>
        </w:rPr>
        <w:t>殡葬服务，是指收费标准由各地价格主管部门会同有关部门核定，或者实行政府指导价管理的遗体接运（含抬尸、消毒）、遗体整容、遗体防腐、存放（含冷藏）、火化、骨灰寄存、吊唁设施设备租赁、墓穴租赁及管理等服务。</w:t>
      </w:r>
    </w:p>
    <w:p w:rsidR="00685E5D" w:rsidRPr="00287F4E"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287F4E">
        <w:rPr>
          <w:rStyle w:val="a4"/>
          <w:rFonts w:ascii="仿宋" w:eastAsia="仿宋" w:hAnsi="仿宋" w:hint="eastAsia"/>
          <w:sz w:val="21"/>
          <w:szCs w:val="21"/>
          <w:shd w:val="pct15" w:color="auto" w:fill="FFFFFF"/>
        </w:rPr>
        <w:t>上述（三）、（四）、（五）是</w:t>
      </w:r>
      <w:r w:rsidRPr="00044DC8">
        <w:rPr>
          <w:rStyle w:val="a4"/>
          <w:rFonts w:ascii="仿宋" w:eastAsia="仿宋" w:hAnsi="仿宋" w:hint="eastAsia"/>
          <w:color w:val="FF0000"/>
          <w:sz w:val="21"/>
          <w:szCs w:val="21"/>
          <w:shd w:val="pct15" w:color="auto" w:fill="FFFFFF"/>
        </w:rPr>
        <w:t>《中华人民共和国营业税暂行条例》</w:t>
      </w:r>
      <w:r w:rsidRPr="00287F4E">
        <w:rPr>
          <w:rStyle w:val="a4"/>
          <w:rFonts w:ascii="仿宋" w:eastAsia="仿宋" w:hAnsi="仿宋" w:hint="eastAsia"/>
          <w:sz w:val="21"/>
          <w:szCs w:val="21"/>
          <w:shd w:val="pct15" w:color="auto" w:fill="FFFFFF"/>
        </w:rPr>
        <w:t>第八条营业税免税政策的平移。同时，（五）要求对殡葬服务享受免税应符合规定的收费标准。</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（六）残疾人员本人为社会提供的服务。</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（七）医疗机构提供的医疗服务。</w:t>
      </w:r>
    </w:p>
    <w:p w:rsidR="00685E5D" w:rsidRPr="00334684" w:rsidRDefault="00685E5D" w:rsidP="0033468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4684">
        <w:rPr>
          <w:rFonts w:ascii="楷体" w:eastAsia="楷体" w:hAnsi="楷体" w:cs="Helvetica" w:hint="eastAsia"/>
          <w:b/>
          <w:color w:val="FFC000"/>
          <w:sz w:val="21"/>
          <w:szCs w:val="21"/>
          <w:highlight w:val="darkCyan"/>
        </w:rPr>
        <w:t>医疗机构，是指依据国务院《医疗机构管理条例》（国务院令第149号）及卫生部《医疗机构管理条例实施细则》（卫生部令第35号）的规定，经登记取得《医疗机构执业许可证》的机构，以及军队、武警部队各级各类医疗机构。具体包括:各级各类医院、门诊部(所)、社区卫生服务中心(站)、急救中心(站)、城乡卫生院、护理院(所)、疗养院、临床检验中心，各级政府及有关部门</w:t>
      </w:r>
      <w:r w:rsidRPr="00334684">
        <w:rPr>
          <w:rFonts w:ascii="楷体" w:eastAsia="楷体" w:hAnsi="楷体" w:cs="Helvetica" w:hint="eastAsia"/>
          <w:b/>
          <w:color w:val="FFC000"/>
          <w:sz w:val="21"/>
          <w:szCs w:val="21"/>
          <w:highlight w:val="darkCyan"/>
        </w:rPr>
        <w:lastRenderedPageBreak/>
        <w:t>举办的卫生防疫站(疾病控制中心)、各种专科疾病防治站(所)，各级政府举办的妇幼保健所(站)、母婴保健机构、儿童保健机构，各级政府举办的血站(血液中心)等医疗机构。</w:t>
      </w:r>
    </w:p>
    <w:p w:rsidR="00685E5D" w:rsidRPr="00334684" w:rsidRDefault="00685E5D" w:rsidP="0033468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4684">
        <w:rPr>
          <w:rFonts w:ascii="楷体" w:eastAsia="楷体" w:hAnsi="楷体" w:cs="Helvetica" w:hint="eastAsia"/>
          <w:b/>
          <w:color w:val="FFC000"/>
          <w:sz w:val="21"/>
          <w:szCs w:val="21"/>
          <w:highlight w:val="darkCyan"/>
        </w:rPr>
        <w:t>本项所称的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w:t>
      </w:r>
    </w:p>
    <w:p w:rsidR="00685E5D" w:rsidRPr="005E6F2C"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5E6F2C">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财税〔2000〕42号</w:t>
      </w:r>
      <w:r w:rsidRPr="005E6F2C">
        <w:rPr>
          <w:rStyle w:val="a4"/>
          <w:rFonts w:ascii="仿宋" w:eastAsia="仿宋" w:hAnsi="仿宋" w:hint="eastAsia"/>
          <w:sz w:val="21"/>
          <w:szCs w:val="21"/>
          <w:shd w:val="pct15" w:color="auto" w:fill="FFFFFF"/>
        </w:rPr>
        <w:t>营业税免税政策平移。</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（八）从事学历教育的学校提供的教育服务。</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1.学历教育，是指受教育者经过国家教育考试或者国家规定的其他入学方式，进入国家有关部门批准的学校或者其他教育机构学习，获得国家承认的学历证书的教育形式。具体包括：</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（1）初等教育：普通小学、成人小学。</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（2）初级中等教育：普通初中、职业初中、成人初中。</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（3）高级中等教育：普通高中、成人高中和中等职业学校（包括普通中专、成人中专、职业高中、技工学校）。</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（4）高等教育：普通本专科、成人本专科、网络本专科、研究生（博士、硕士）、高等教育自学考试、高等教育学历文凭考试。</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2.从事学历教育的学校，是指：</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（1）普通学校。</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（2）经地(市)级以上人民政府或者同级政府的教育行政部门批准成立、国家承认其学员学历的各类学校。</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（3）经省级及以上人力资源社会保障行政部门批准成立的技工学校、高级技工学校。</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（4）经省级人民政府批准成立的技师学院。</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上述学校均包括符合规定的从事学历教育的民办学校，但不包括职业培训机构等国家不承认学历的教育机构。</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3.提供教育服务免征增值税的收入，是指对列入规定招生计划的在籍学生提供学历教育服务取得的收入，具体包括：</w:t>
      </w:r>
      <w:r w:rsidRPr="00EB5923">
        <w:rPr>
          <w:rFonts w:ascii="楷体" w:eastAsia="楷体" w:hAnsi="楷体" w:cs="Helvetica" w:hint="eastAsia"/>
          <w:b/>
          <w:color w:val="FF0000"/>
          <w:sz w:val="21"/>
          <w:szCs w:val="21"/>
          <w:highlight w:val="yellow"/>
        </w:rPr>
        <w:t>经有关部门审核批准并按规定标准收取的学费、住宿费、课本费、作业本费、考试报名费收入，以及学校食堂提供餐饮服务取得的伙食费收入。除此之外的收入，包括学校以各种名义收取的赞助费、择校费等，不属于免征增值税的范围。</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EB5923">
        <w:rPr>
          <w:rFonts w:ascii="楷体" w:eastAsia="楷体" w:hAnsi="楷体" w:cs="Helvetica" w:hint="eastAsia"/>
          <w:b/>
          <w:color w:val="FFC000"/>
          <w:sz w:val="21"/>
          <w:szCs w:val="21"/>
          <w:highlight w:val="darkCyan"/>
        </w:rPr>
        <w:t>学校食堂是指依照《学校食堂与学生集体用餐卫生管理规定》（教育部令第14号）管理的学校食堂。</w:t>
      </w:r>
    </w:p>
    <w:p w:rsidR="00685E5D" w:rsidRPr="00EB592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B5923">
        <w:rPr>
          <w:rStyle w:val="a4"/>
          <w:rFonts w:ascii="仿宋" w:eastAsia="仿宋" w:hAnsi="仿宋" w:hint="eastAsia"/>
          <w:sz w:val="21"/>
          <w:szCs w:val="21"/>
          <w:shd w:val="pct15" w:color="auto" w:fill="FFFFFF"/>
        </w:rPr>
        <w:lastRenderedPageBreak/>
        <w:t>本条是</w:t>
      </w:r>
      <w:r w:rsidRPr="00044DC8">
        <w:rPr>
          <w:rStyle w:val="a4"/>
          <w:rFonts w:ascii="仿宋" w:eastAsia="仿宋" w:hAnsi="仿宋" w:hint="eastAsia"/>
          <w:color w:val="FF0000"/>
          <w:sz w:val="21"/>
          <w:szCs w:val="21"/>
          <w:shd w:val="pct15" w:color="auto" w:fill="FFFFFF"/>
        </w:rPr>
        <w:t>《中华人民共和国营业税暂行条例》</w:t>
      </w:r>
      <w:r w:rsidRPr="00EB5923">
        <w:rPr>
          <w:rStyle w:val="a4"/>
          <w:rFonts w:ascii="仿宋" w:eastAsia="仿宋" w:hAnsi="仿宋" w:hint="eastAsia"/>
          <w:sz w:val="21"/>
          <w:szCs w:val="21"/>
          <w:shd w:val="pct15" w:color="auto" w:fill="FFFFFF"/>
        </w:rPr>
        <w:t>第八条(四)、</w:t>
      </w:r>
      <w:r w:rsidRPr="00044DC8">
        <w:rPr>
          <w:rStyle w:val="a4"/>
          <w:rFonts w:ascii="仿宋" w:eastAsia="仿宋" w:hAnsi="仿宋" w:hint="eastAsia"/>
          <w:color w:val="FF0000"/>
          <w:sz w:val="21"/>
          <w:szCs w:val="21"/>
          <w:shd w:val="pct15" w:color="auto" w:fill="FFFFFF"/>
        </w:rPr>
        <w:t>财税〔2006〕3号、财税〔2013〕62号、财税〔2014〕118号</w:t>
      </w:r>
      <w:r w:rsidRPr="00EB5923">
        <w:rPr>
          <w:rStyle w:val="a4"/>
          <w:rFonts w:ascii="仿宋" w:eastAsia="仿宋" w:hAnsi="仿宋" w:hint="eastAsia"/>
          <w:sz w:val="21"/>
          <w:szCs w:val="21"/>
          <w:shd w:val="pct15" w:color="auto" w:fill="FFFFFF"/>
        </w:rPr>
        <w:t>相关规定的平移。</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（九）学生勤工俭学提供的服务。</w:t>
      </w:r>
    </w:p>
    <w:p w:rsidR="00685E5D" w:rsidRPr="00EB5923" w:rsidRDefault="00685E5D" w:rsidP="00247C64">
      <w:pPr>
        <w:pStyle w:val="a3"/>
        <w:shd w:val="clear" w:color="auto" w:fill="FFFFFF"/>
        <w:spacing w:before="0" w:beforeAutospacing="0" w:after="0" w:afterAutospacing="0" w:line="360" w:lineRule="auto"/>
        <w:ind w:firstLineChars="200" w:firstLine="422"/>
        <w:rPr>
          <w:rStyle w:val="a4"/>
          <w:rFonts w:ascii="仿宋" w:eastAsia="仿宋" w:hAnsi="仿宋" w:cs="Helvetica"/>
          <w:color w:val="7B0C00"/>
          <w:sz w:val="21"/>
          <w:szCs w:val="21"/>
        </w:rPr>
      </w:pPr>
      <w:r w:rsidRPr="00247C64">
        <w:rPr>
          <w:rStyle w:val="a4"/>
          <w:rFonts w:ascii="仿宋" w:eastAsia="仿宋" w:hAnsi="仿宋" w:cs="Helvetica" w:hint="eastAsia"/>
          <w:color w:val="7B0C00"/>
          <w:sz w:val="21"/>
          <w:szCs w:val="21"/>
        </w:rPr>
        <w:t>（十）</w:t>
      </w:r>
      <w:r w:rsidRPr="00EB5923">
        <w:rPr>
          <w:rStyle w:val="a4"/>
          <w:rFonts w:ascii="仿宋" w:eastAsia="仿宋" w:hAnsi="仿宋" w:cs="Helvetica" w:hint="eastAsia"/>
          <w:color w:val="7B0C00"/>
          <w:sz w:val="21"/>
          <w:szCs w:val="21"/>
        </w:rPr>
        <w:t>农业机耕、排灌、病虫害防治、植物保护、农牧保险以及相关技术培训业务，家禽、牲畜、水生动物的配种和疾病防治。</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农业机耕，是指在农业、林业、牧业中使用农业机械进行耕作(包括耕耘、种植、收割、脱粒、植物保护等)的业务；排灌，是指对农田进行灌溉或者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服务有关的提供药品和医疗用具的业务。</w:t>
      </w:r>
    </w:p>
    <w:p w:rsidR="00685E5D" w:rsidRPr="00EB592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B5923">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《中华人民共和国营业税暂行条例》</w:t>
      </w:r>
      <w:r w:rsidRPr="00EB5923">
        <w:rPr>
          <w:rStyle w:val="a4"/>
          <w:rFonts w:ascii="仿宋" w:eastAsia="仿宋" w:hAnsi="仿宋" w:hint="eastAsia"/>
          <w:sz w:val="21"/>
          <w:szCs w:val="21"/>
          <w:shd w:val="pct15" w:color="auto" w:fill="FFFFFF"/>
        </w:rPr>
        <w:t>第八条(五)和</w:t>
      </w:r>
      <w:r w:rsidRPr="00044DC8">
        <w:rPr>
          <w:rStyle w:val="a4"/>
          <w:rFonts w:ascii="仿宋" w:eastAsia="仿宋" w:hAnsi="仿宋" w:hint="eastAsia"/>
          <w:color w:val="FF0000"/>
          <w:sz w:val="21"/>
          <w:szCs w:val="21"/>
          <w:shd w:val="pct15" w:color="auto" w:fill="FFFFFF"/>
        </w:rPr>
        <w:t>《营业税暂行条例实施细则》</w:t>
      </w:r>
      <w:r w:rsidRPr="00EB5923">
        <w:rPr>
          <w:rStyle w:val="a4"/>
          <w:rFonts w:ascii="仿宋" w:eastAsia="仿宋" w:hAnsi="仿宋" w:hint="eastAsia"/>
          <w:sz w:val="21"/>
          <w:szCs w:val="21"/>
          <w:shd w:val="pct15" w:color="auto" w:fill="FFFFFF"/>
        </w:rPr>
        <w:t>第二十二条（三）的营业税免税政策的平移。</w:t>
      </w:r>
    </w:p>
    <w:p w:rsidR="00685E5D" w:rsidRPr="00EB5923" w:rsidRDefault="00685E5D" w:rsidP="00247C64">
      <w:pPr>
        <w:pStyle w:val="a3"/>
        <w:shd w:val="clear" w:color="auto" w:fill="FFFFFF"/>
        <w:spacing w:before="0" w:beforeAutospacing="0" w:after="0" w:afterAutospacing="0" w:line="360" w:lineRule="auto"/>
        <w:ind w:firstLineChars="200" w:firstLine="422"/>
        <w:rPr>
          <w:rStyle w:val="a4"/>
          <w:rFonts w:ascii="仿宋" w:eastAsia="仿宋" w:hAnsi="仿宋" w:cs="Helvetica"/>
          <w:color w:val="7B0C00"/>
          <w:sz w:val="21"/>
          <w:szCs w:val="21"/>
        </w:rPr>
      </w:pPr>
      <w:r w:rsidRPr="00247C64">
        <w:rPr>
          <w:rStyle w:val="a4"/>
          <w:rFonts w:ascii="仿宋" w:eastAsia="仿宋" w:hAnsi="仿宋" w:cs="Helvetica" w:hint="eastAsia"/>
          <w:color w:val="7B0C00"/>
          <w:sz w:val="21"/>
          <w:szCs w:val="21"/>
        </w:rPr>
        <w:t>（十一）</w:t>
      </w:r>
      <w:r w:rsidRPr="00EB5923">
        <w:rPr>
          <w:rStyle w:val="a4"/>
          <w:rFonts w:ascii="仿宋" w:eastAsia="仿宋" w:hAnsi="仿宋" w:cs="Helvetica" w:hint="eastAsia"/>
          <w:color w:val="7B0C00"/>
          <w:sz w:val="21"/>
          <w:szCs w:val="21"/>
        </w:rPr>
        <w:t>纪念馆、博物馆、文化馆、文物保护单位管理机构、美术馆、展览馆、书画院、图书馆在自己的场所提供文化体育服务取得的</w:t>
      </w:r>
      <w:r w:rsidRPr="00984F24">
        <w:rPr>
          <w:rStyle w:val="a4"/>
          <w:rFonts w:ascii="仿宋" w:eastAsia="仿宋" w:hAnsi="仿宋" w:cs="Helvetica" w:hint="eastAsia"/>
          <w:color w:val="FF0000"/>
          <w:sz w:val="21"/>
          <w:szCs w:val="21"/>
        </w:rPr>
        <w:t>第一道门票收入。</w:t>
      </w:r>
    </w:p>
    <w:p w:rsidR="00685E5D" w:rsidRPr="00EB5923" w:rsidRDefault="00685E5D" w:rsidP="00247C64">
      <w:pPr>
        <w:pStyle w:val="a3"/>
        <w:shd w:val="clear" w:color="auto" w:fill="FFFFFF"/>
        <w:spacing w:before="0" w:beforeAutospacing="0" w:after="0" w:afterAutospacing="0" w:line="360" w:lineRule="auto"/>
        <w:ind w:firstLineChars="200" w:firstLine="422"/>
        <w:rPr>
          <w:rStyle w:val="a4"/>
          <w:rFonts w:ascii="仿宋" w:eastAsia="仿宋" w:hAnsi="仿宋" w:cs="Helvetica"/>
          <w:color w:val="7B0C00"/>
          <w:sz w:val="21"/>
          <w:szCs w:val="21"/>
        </w:rPr>
      </w:pPr>
      <w:r w:rsidRPr="00EB5923">
        <w:rPr>
          <w:rStyle w:val="a4"/>
          <w:rFonts w:ascii="仿宋" w:eastAsia="仿宋" w:hAnsi="仿宋" w:cs="Helvetica" w:hint="eastAsia"/>
          <w:color w:val="7B0C00"/>
          <w:sz w:val="21"/>
          <w:szCs w:val="21"/>
        </w:rPr>
        <w:t>（十二）寺院、宫观、清真寺和教堂举办文化、宗教活动的门票收入。</w:t>
      </w:r>
    </w:p>
    <w:p w:rsidR="00685E5D" w:rsidRPr="00EB592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B5923">
        <w:rPr>
          <w:rStyle w:val="a4"/>
          <w:rFonts w:ascii="仿宋" w:eastAsia="仿宋" w:hAnsi="仿宋" w:hint="eastAsia"/>
          <w:sz w:val="21"/>
          <w:szCs w:val="21"/>
          <w:shd w:val="pct15" w:color="auto" w:fill="FFFFFF"/>
        </w:rPr>
        <w:t>（十一、十二条）是</w:t>
      </w:r>
      <w:r w:rsidRPr="00044DC8">
        <w:rPr>
          <w:rStyle w:val="a4"/>
          <w:rFonts w:ascii="仿宋" w:eastAsia="仿宋" w:hAnsi="仿宋" w:hint="eastAsia"/>
          <w:color w:val="FF0000"/>
          <w:sz w:val="21"/>
          <w:szCs w:val="21"/>
          <w:shd w:val="pct15" w:color="auto" w:fill="FFFFFF"/>
        </w:rPr>
        <w:t>《中华人民共和国营业税暂行条例》</w:t>
      </w:r>
      <w:r w:rsidRPr="00EB5923">
        <w:rPr>
          <w:rStyle w:val="a4"/>
          <w:rFonts w:ascii="仿宋" w:eastAsia="仿宋" w:hAnsi="仿宋" w:hint="eastAsia"/>
          <w:sz w:val="21"/>
          <w:szCs w:val="21"/>
          <w:shd w:val="pct15" w:color="auto" w:fill="FFFFFF"/>
        </w:rPr>
        <w:t>第八条(六)和</w:t>
      </w:r>
      <w:r w:rsidRPr="00044DC8">
        <w:rPr>
          <w:rStyle w:val="a4"/>
          <w:rFonts w:ascii="仿宋" w:eastAsia="仿宋" w:hAnsi="仿宋" w:hint="eastAsia"/>
          <w:color w:val="FF0000"/>
          <w:sz w:val="21"/>
          <w:szCs w:val="21"/>
          <w:shd w:val="pct15" w:color="auto" w:fill="FFFFFF"/>
        </w:rPr>
        <w:t>《营业税暂行条例实施细则》</w:t>
      </w:r>
      <w:r w:rsidRPr="00EB5923">
        <w:rPr>
          <w:rStyle w:val="a4"/>
          <w:rFonts w:ascii="仿宋" w:eastAsia="仿宋" w:hAnsi="仿宋" w:hint="eastAsia"/>
          <w:sz w:val="21"/>
          <w:szCs w:val="21"/>
          <w:shd w:val="pct15" w:color="auto" w:fill="FFFFFF"/>
        </w:rPr>
        <w:t>第二十二条（四）的营业税免税政策的平移。</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984F24">
        <w:rPr>
          <w:rStyle w:val="a4"/>
          <w:rFonts w:ascii="仿宋" w:eastAsia="仿宋" w:hAnsi="仿宋" w:cs="Helvetica" w:hint="eastAsia"/>
          <w:color w:val="7B0C00"/>
          <w:sz w:val="21"/>
          <w:szCs w:val="21"/>
        </w:rPr>
        <w:t>（十三）行政单位之外的其他单位收取的符合《试点实施办法》第十条规定条件的政府性基金和行政事业性收费。</w:t>
      </w:r>
    </w:p>
    <w:p w:rsidR="00685E5D" w:rsidRPr="00EB592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B5923">
        <w:rPr>
          <w:rStyle w:val="a4"/>
          <w:rFonts w:ascii="仿宋" w:eastAsia="仿宋" w:hAnsi="仿宋" w:hint="eastAsia"/>
          <w:sz w:val="21"/>
          <w:szCs w:val="21"/>
          <w:shd w:val="pct15" w:color="auto" w:fill="FFFFFF"/>
        </w:rPr>
        <w:t>新增条款。</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984F24">
        <w:rPr>
          <w:rStyle w:val="a4"/>
          <w:rFonts w:ascii="仿宋" w:eastAsia="仿宋" w:hAnsi="仿宋" w:cs="Helvetica" w:hint="eastAsia"/>
          <w:color w:val="7B0C00"/>
          <w:sz w:val="21"/>
          <w:szCs w:val="21"/>
        </w:rPr>
        <w:t>（十四）个人转让著作权。</w:t>
      </w:r>
    </w:p>
    <w:p w:rsidR="00685E5D" w:rsidRPr="00EB5923"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FF0000"/>
          <w:sz w:val="21"/>
          <w:szCs w:val="21"/>
        </w:rPr>
      </w:pPr>
      <w:r w:rsidRPr="00984F24">
        <w:rPr>
          <w:rStyle w:val="a4"/>
          <w:rFonts w:ascii="仿宋" w:eastAsia="仿宋" w:hAnsi="仿宋" w:cs="Helvetica" w:hint="eastAsia"/>
          <w:color w:val="FF0000"/>
          <w:sz w:val="21"/>
          <w:szCs w:val="21"/>
        </w:rPr>
        <w:t>（十五）个人销售自建自用住房。</w:t>
      </w:r>
    </w:p>
    <w:p w:rsidR="00685E5D" w:rsidRPr="00EB592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B5923">
        <w:rPr>
          <w:rStyle w:val="a4"/>
          <w:rFonts w:ascii="仿宋" w:eastAsia="仿宋" w:hAnsi="仿宋" w:hint="eastAsia"/>
          <w:sz w:val="21"/>
          <w:szCs w:val="21"/>
          <w:shd w:val="pct15" w:color="auto" w:fill="FFFFFF"/>
        </w:rPr>
        <w:t>本条是财税〔2013〕62号营业税免税政策的平移。</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984F24">
        <w:rPr>
          <w:rStyle w:val="a4"/>
          <w:rFonts w:ascii="仿宋" w:eastAsia="仿宋" w:hAnsi="仿宋" w:cs="Helvetica" w:hint="eastAsia"/>
          <w:color w:val="7B0C00"/>
          <w:sz w:val="21"/>
          <w:szCs w:val="21"/>
        </w:rPr>
        <w:t>（十六）2018年12月31日前，公共租赁住房经营管理单位出租公共租赁住房。</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公共租赁住房，是指纳入省、自治区、直辖市、计划单列市人民政府及新疆生产建设兵团批准的公共租赁住房发展规划和年度计划，并按照《关于加快发展公共租赁住房的指导意见》（建保〔2010〕87号）和市、县人民政府制定的具体管理办法进行管理的公共租赁住房。</w:t>
      </w:r>
    </w:p>
    <w:p w:rsidR="00685E5D" w:rsidRPr="00EB5923"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B5923">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 xml:space="preserve">财税〔2015〕139号 </w:t>
      </w:r>
      <w:r w:rsidRPr="00EB5923">
        <w:rPr>
          <w:rStyle w:val="a4"/>
          <w:rFonts w:ascii="仿宋" w:eastAsia="仿宋" w:hAnsi="仿宋" w:hint="eastAsia"/>
          <w:sz w:val="21"/>
          <w:szCs w:val="21"/>
          <w:shd w:val="pct15" w:color="auto" w:fill="FFFFFF"/>
        </w:rPr>
        <w:t>营业税免税政策的平移。同时对公共租赁住房的范围进行了明确。</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lastRenderedPageBreak/>
        <w:t>（十七）台湾航运公司、航空公司从事海峡两岸海上直航、空中直航业务在大陆取得的运输收入。</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台湾航运公司，是指取得交通运输部颁发的“台湾海峡两岸间水路运输许可证”且该许可证上注明的公司登记地址在台湾的航运公司。</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台湾航空公司，是指取得中国民用航空局颁发的“经营许可”或者依据《海峡两岸空运协议》和《海峡两岸空运补充协议》规定，批准经营两岸旅客、货物和邮件不定期（包机）运输业务，且公司登记地址在台湾的航空公司。</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984F24">
        <w:rPr>
          <w:rStyle w:val="a4"/>
          <w:rFonts w:ascii="仿宋" w:eastAsia="仿宋" w:hAnsi="仿宋" w:cs="Helvetica" w:hint="eastAsia"/>
          <w:color w:val="7B0C00"/>
          <w:sz w:val="21"/>
          <w:szCs w:val="21"/>
        </w:rPr>
        <w:t>（十八）纳税人提供的直接或者间接国际货物运输代理服务。</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1.纳税人提供直接或者间接国际货物运输代理服务，向委托方收取的全部国际货物运输代理服务收入，以及向国际运输承运人支付的国际运输费用，必须通过金融机构进行结算。</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2.纳税人为大陆与香港、澳门、台湾地区之间的货物运输提供的货物运输代理服务参照国际货物运输代理服务有关规定执行。</w:t>
      </w:r>
    </w:p>
    <w:p w:rsidR="00685E5D" w:rsidRPr="00EB5923" w:rsidRDefault="00685E5D" w:rsidP="00EB592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B5923">
        <w:rPr>
          <w:rFonts w:ascii="楷体" w:eastAsia="楷体" w:hAnsi="楷体" w:cs="Helvetica" w:hint="eastAsia"/>
          <w:b/>
          <w:color w:val="FFC000"/>
          <w:sz w:val="21"/>
          <w:szCs w:val="21"/>
          <w:highlight w:val="darkCyan"/>
        </w:rPr>
        <w:t>3.委托方索取发票的，纳税人应当就国际货物运输代理服务收入向委托方全额开具增值税普通发票。</w:t>
      </w:r>
    </w:p>
    <w:p w:rsidR="00685E5D" w:rsidRPr="00247C64" w:rsidRDefault="00685E5D" w:rsidP="00247C64">
      <w:pPr>
        <w:pStyle w:val="a3"/>
        <w:shd w:val="clear" w:color="auto" w:fill="FFFFFF"/>
        <w:spacing w:before="0" w:beforeAutospacing="0" w:after="0" w:afterAutospacing="0" w:line="360" w:lineRule="auto"/>
        <w:ind w:firstLineChars="200" w:firstLine="422"/>
        <w:rPr>
          <w:rFonts w:ascii="仿宋" w:eastAsia="仿宋" w:hAnsi="仿宋" w:cs="Helvetica"/>
          <w:color w:val="3E3E3E"/>
          <w:sz w:val="21"/>
          <w:szCs w:val="21"/>
        </w:rPr>
      </w:pPr>
      <w:r w:rsidRPr="00247C64">
        <w:rPr>
          <w:rStyle w:val="a4"/>
          <w:rFonts w:ascii="仿宋" w:eastAsia="仿宋" w:hAnsi="仿宋" w:cs="Helvetica" w:hint="eastAsia"/>
          <w:color w:val="7B0C00"/>
          <w:sz w:val="21"/>
          <w:szCs w:val="21"/>
        </w:rPr>
        <w:t>（十九）以下利息收入。</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1.2016年12月31日前，金融机构农户小额贷款。</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小额贷款，是指单笔且该农户贷款余额总额在10万元（含本数）以下的贷款。</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财税〔2014〕102号、财税〔2015〕12号</w:t>
      </w:r>
      <w:r w:rsidRPr="00166932">
        <w:rPr>
          <w:rStyle w:val="a4"/>
          <w:rFonts w:ascii="仿宋" w:eastAsia="仿宋" w:hAnsi="仿宋" w:hint="eastAsia"/>
          <w:sz w:val="21"/>
          <w:szCs w:val="21"/>
          <w:shd w:val="pct15" w:color="auto" w:fill="FFFFFF"/>
        </w:rPr>
        <w:t>营业税免税政策的平移。</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2.国家助学贷款。</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 xml:space="preserve"> 银发〔2001〕245号</w:t>
      </w:r>
      <w:r w:rsidRPr="00044DC8">
        <w:rPr>
          <w:rStyle w:val="a4"/>
          <w:rFonts w:hint="eastAsia"/>
          <w:color w:val="FF0000"/>
          <w:sz w:val="21"/>
          <w:szCs w:val="21"/>
          <w:shd w:val="pct15" w:color="auto" w:fill="FFFFFF"/>
        </w:rPr>
        <w:t> </w:t>
      </w:r>
      <w:r w:rsidRPr="00166932">
        <w:rPr>
          <w:rStyle w:val="a4"/>
          <w:rFonts w:ascii="仿宋" w:eastAsia="仿宋" w:hAnsi="仿宋" w:hint="eastAsia"/>
          <w:sz w:val="21"/>
          <w:szCs w:val="21"/>
          <w:shd w:val="pct15" w:color="auto" w:fill="FFFFFF"/>
        </w:rPr>
        <w:t>营业税免税政策的平移。</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3.国债、地方政府债。</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国债按原国库券有关免税政策继续执行，地方政府债为新增条款。</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4.人民银行对金融机构的贷款。</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lastRenderedPageBreak/>
        <w:t>本条是</w:t>
      </w:r>
      <w:r w:rsidRPr="00044DC8">
        <w:rPr>
          <w:rStyle w:val="a4"/>
          <w:rFonts w:ascii="仿宋" w:eastAsia="仿宋" w:hAnsi="仿宋" w:hint="eastAsia"/>
          <w:color w:val="FF0000"/>
          <w:sz w:val="21"/>
          <w:szCs w:val="21"/>
          <w:shd w:val="pct15" w:color="auto" w:fill="FFFFFF"/>
        </w:rPr>
        <w:t>国税发〔1994〕88号、国税函发〔1996〕635号</w:t>
      </w:r>
      <w:r w:rsidRPr="00166932">
        <w:rPr>
          <w:rStyle w:val="a4"/>
          <w:rFonts w:ascii="仿宋" w:eastAsia="仿宋" w:hAnsi="仿宋" w:hint="eastAsia"/>
          <w:sz w:val="21"/>
          <w:szCs w:val="21"/>
          <w:shd w:val="pct15" w:color="auto" w:fill="FFFFFF"/>
        </w:rPr>
        <w:t>营业税政策的平移，仅限对金融机构的贷款，人民银行对企业或其他单位的贷款应当征收增值税。</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5.住房公积金管理中心用住房公积金在指定的委托银行发放的个人住房贷款。</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财税〔2000〕94号</w:t>
      </w:r>
      <w:r w:rsidRPr="00166932">
        <w:rPr>
          <w:rStyle w:val="a4"/>
          <w:rFonts w:ascii="仿宋" w:eastAsia="仿宋" w:hAnsi="仿宋" w:hint="eastAsia"/>
          <w:sz w:val="21"/>
          <w:szCs w:val="21"/>
          <w:shd w:val="pct15" w:color="auto" w:fill="FFFFFF"/>
        </w:rPr>
        <w:t>营业税政策的平移。</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166932">
        <w:rPr>
          <w:rFonts w:ascii="楷体" w:eastAsia="楷体" w:hAnsi="楷体" w:cs="Helvetica" w:hint="eastAsia"/>
          <w:b/>
          <w:color w:val="FFC000"/>
          <w:sz w:val="21"/>
          <w:szCs w:val="21"/>
          <w:highlight w:val="darkCyan"/>
        </w:rPr>
        <w:t>6.外汇管理部门在从事国家外汇储备经营过程中,委托金融机构发放的外汇贷款。</w:t>
      </w:r>
    </w:p>
    <w:p w:rsidR="00685E5D" w:rsidRPr="00166932" w:rsidRDefault="00685E5D" w:rsidP="00166932">
      <w:pPr>
        <w:pStyle w:val="a3"/>
        <w:spacing w:before="0" w:beforeAutospacing="0" w:after="0" w:afterAutospacing="0" w:line="360" w:lineRule="auto"/>
        <w:ind w:firstLineChars="196" w:firstLine="413"/>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财税〔2000〕78号</w:t>
      </w:r>
      <w:r w:rsidRPr="00166932">
        <w:rPr>
          <w:rStyle w:val="a4"/>
          <w:rFonts w:ascii="仿宋" w:eastAsia="仿宋" w:hAnsi="仿宋" w:hint="eastAsia"/>
          <w:sz w:val="21"/>
          <w:szCs w:val="21"/>
          <w:shd w:val="pct15" w:color="auto" w:fill="FFFFFF"/>
        </w:rPr>
        <w:t>营业税政策的平移。</w:t>
      </w:r>
    </w:p>
    <w:p w:rsidR="00685E5D" w:rsidRPr="00984F24"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166932">
        <w:rPr>
          <w:rFonts w:ascii="楷体" w:eastAsia="楷体" w:hAnsi="楷体" w:cs="Helvetica" w:hint="eastAsia"/>
          <w:b/>
          <w:color w:val="FFC000"/>
          <w:sz w:val="21"/>
          <w:szCs w:val="21"/>
          <w:highlight w:val="darkCyan"/>
        </w:rPr>
        <w:t>7.</w:t>
      </w:r>
      <w:r w:rsidRPr="00984F24">
        <w:rPr>
          <w:rFonts w:ascii="楷体" w:eastAsia="楷体" w:hAnsi="楷体" w:cs="Helvetica" w:hint="eastAsia"/>
          <w:b/>
          <w:color w:val="FF0000"/>
          <w:sz w:val="21"/>
          <w:szCs w:val="21"/>
          <w:highlight w:val="cyan"/>
        </w:rPr>
        <w:t>统借统还业务中，企业集团或企业集团中的核心企业以及集团所属财务公司按不高于支付给金融机构的借款利率水平或者支付的债券票面利率水平，向企业集团或者集团内下属单位收取的利息。</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66932">
        <w:rPr>
          <w:rFonts w:ascii="楷体" w:eastAsia="楷体" w:hAnsi="楷体" w:cs="Helvetica" w:hint="eastAsia"/>
          <w:b/>
          <w:color w:val="FF0000"/>
          <w:sz w:val="21"/>
          <w:szCs w:val="21"/>
          <w:highlight w:val="yellow"/>
        </w:rPr>
        <w:t>统借方向资金使用单位收取的利息，高于支付给金融机构借款利率水平或者支付的债券票面利率水平的，应全额缴纳增值税。</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统借统还业务，是指：</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1）企业集团或者企业集团中的核心企业向金融机构借款或对外发行债券取得资金后，将所借资金分拨给下属单位（包括独立核算单位和非独立核算单位，下同），并向下属单位收取用于归还金融机构或债券购买方本息的业务。</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166932">
        <w:rPr>
          <w:rFonts w:ascii="楷体" w:eastAsia="楷体" w:hAnsi="楷体" w:cs="Helvetica" w:hint="eastAsia"/>
          <w:b/>
          <w:color w:val="FFC000"/>
          <w:sz w:val="21"/>
          <w:szCs w:val="21"/>
          <w:highlight w:val="darkCyan"/>
        </w:rPr>
        <w:t>（2）企业集团向金融机构借款或对外发行债券取得资金后，</w:t>
      </w:r>
      <w:r w:rsidRPr="00166932">
        <w:rPr>
          <w:rFonts w:ascii="楷体" w:eastAsia="楷体" w:hAnsi="楷体" w:cs="Helvetica" w:hint="eastAsia"/>
          <w:b/>
          <w:color w:val="FF0000"/>
          <w:sz w:val="21"/>
          <w:szCs w:val="21"/>
          <w:highlight w:val="yellow"/>
        </w:rPr>
        <w:t>由集团所属财务公司与企业集团或者集团内下属单位签订统借统还贷款合同并分拨资金，并向企业集团或者集团内下属单位收取本息，再转付企业集团，由企业集团统一归还金融机构或债券购买方的业务。</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财税字〔2000〕7号、国税发〔2002〕13号、国家税务总局公告2015年第92号</w:t>
      </w:r>
      <w:r w:rsidRPr="00166932">
        <w:rPr>
          <w:rStyle w:val="a4"/>
          <w:rFonts w:ascii="仿宋" w:eastAsia="仿宋" w:hAnsi="仿宋" w:hint="eastAsia"/>
          <w:sz w:val="21"/>
          <w:szCs w:val="21"/>
          <w:shd w:val="pct15" w:color="auto" w:fill="FFFFFF"/>
        </w:rPr>
        <w:t>有关营业税政策的平移。</w:t>
      </w:r>
    </w:p>
    <w:p w:rsidR="00685E5D" w:rsidRPr="00E91007" w:rsidRDefault="00685E5D" w:rsidP="00166932">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E91007">
        <w:rPr>
          <w:rFonts w:ascii="仿宋" w:eastAsia="仿宋" w:hAnsi="仿宋" w:cs="Helvetica" w:hint="eastAsia"/>
          <w:b/>
          <w:color w:val="C00000"/>
          <w:sz w:val="21"/>
          <w:szCs w:val="21"/>
        </w:rPr>
        <w:t>（二十）被撤销金融机构以货物、不动产、无形资产、有价证券、票据等财产清偿债务。</w:t>
      </w:r>
    </w:p>
    <w:p w:rsidR="00685E5D" w:rsidRPr="00166932" w:rsidRDefault="00685E5D" w:rsidP="0016693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66932">
        <w:rPr>
          <w:rFonts w:ascii="楷体" w:eastAsia="楷体" w:hAnsi="楷体" w:cs="Helvetica" w:hint="eastAsia"/>
          <w:b/>
          <w:color w:val="FFC000"/>
          <w:sz w:val="21"/>
          <w:szCs w:val="21"/>
          <w:highlight w:val="darkCyan"/>
        </w:rPr>
        <w:t>被撤销金融机构，是指经人民银行、银监会依法决定撤销的金融机构及其分设于各地的分支机构，包括被依法撤销的商业银行、信托投资公司、财务公司、金融租赁公司、城市信用社和农村信用社。除另有规定外，被撤销金融机构所属、附属企业，不享受被撤销金融机构增值税免税政策。</w:t>
      </w:r>
    </w:p>
    <w:p w:rsidR="00685E5D" w:rsidRPr="0016693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66932">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财税〔2003〕141号</w:t>
      </w:r>
      <w:r w:rsidRPr="00166932">
        <w:rPr>
          <w:rStyle w:val="a4"/>
          <w:rFonts w:ascii="仿宋" w:eastAsia="仿宋" w:hAnsi="仿宋" w:hint="eastAsia"/>
          <w:sz w:val="21"/>
          <w:szCs w:val="21"/>
          <w:shd w:val="pct15" w:color="auto" w:fill="FFFFFF"/>
        </w:rPr>
        <w:t>有关营业税政策的平移，并新增了“银监会”为依法撤销的机构之一。</w:t>
      </w:r>
    </w:p>
    <w:p w:rsidR="00685E5D" w:rsidRPr="00E91007" w:rsidRDefault="00685E5D" w:rsidP="00044DC8">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E91007">
        <w:rPr>
          <w:rFonts w:ascii="仿宋" w:eastAsia="仿宋" w:hAnsi="仿宋" w:cs="Helvetica" w:hint="eastAsia"/>
          <w:b/>
          <w:color w:val="C00000"/>
          <w:sz w:val="21"/>
          <w:szCs w:val="21"/>
        </w:rPr>
        <w:t>（二十一）保险公司开办的一年期以上人身保险产品取得的保费收入。</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t>一年期以上人身保险，是指保险期间为一年期及以上返还本利的人寿保险、养老年金保险，以及保险期间为一年期及以上的健康保险。</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t>人寿保险，是指以人的寿命为保险标的的人身保险。</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lastRenderedPageBreak/>
        <w:t>养老年金保险，是指以养老保障为目的，以被保险人生存为给付保险金条件，并按约定的时间间隔分期给付生存保险金的人身保险。养老年金保险应当同时符合下列条件：</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t>1.保险合同约定给付被保险人生存保险金的年龄不得小于国家规定的退休年龄。</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t>2.相邻两次给付的时间间隔不得超过一年。</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t>健康保险，是指以因健康原因导致损失为给付保险金条件的人身保险。</w:t>
      </w:r>
    </w:p>
    <w:p w:rsidR="00685E5D" w:rsidRPr="00044DC8" w:rsidRDefault="00685E5D" w:rsidP="00044DC8">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44DC8">
        <w:rPr>
          <w:rFonts w:ascii="楷体" w:eastAsia="楷体" w:hAnsi="楷体" w:cs="Helvetica" w:hint="eastAsia"/>
          <w:b/>
          <w:color w:val="FFC000"/>
          <w:sz w:val="21"/>
          <w:szCs w:val="21"/>
          <w:highlight w:val="darkCyan"/>
        </w:rPr>
        <w:t>上述免税政策实行备案管理，具体备案管理办法按照《国家税务总局关于一年期以上返还性人身保险产品免征营业税审批事项取消后有关管理问题的公告》（国家税务总局公告2015年第65号）规定执行。</w:t>
      </w:r>
    </w:p>
    <w:p w:rsidR="00685E5D" w:rsidRPr="00044DC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44DC8">
        <w:rPr>
          <w:rStyle w:val="a4"/>
          <w:rFonts w:ascii="仿宋" w:eastAsia="仿宋" w:hAnsi="仿宋" w:hint="eastAsia"/>
          <w:sz w:val="21"/>
          <w:szCs w:val="21"/>
          <w:shd w:val="pct15" w:color="auto" w:fill="FFFFFF"/>
        </w:rPr>
        <w:t>本条是</w:t>
      </w:r>
      <w:r w:rsidRPr="00044DC8">
        <w:rPr>
          <w:rStyle w:val="a4"/>
          <w:rFonts w:ascii="仿宋" w:eastAsia="仿宋" w:hAnsi="仿宋" w:hint="eastAsia"/>
          <w:color w:val="FF0000"/>
          <w:sz w:val="21"/>
          <w:szCs w:val="21"/>
          <w:shd w:val="pct15" w:color="auto" w:fill="FFFFFF"/>
        </w:rPr>
        <w:t>财税〔2015〕86号</w:t>
      </w:r>
      <w:r w:rsidRPr="00044DC8">
        <w:rPr>
          <w:rStyle w:val="a4"/>
          <w:rFonts w:ascii="仿宋" w:eastAsia="仿宋" w:hAnsi="仿宋" w:hint="eastAsia"/>
          <w:sz w:val="21"/>
          <w:szCs w:val="21"/>
          <w:shd w:val="pct15" w:color="auto" w:fill="FFFFFF"/>
        </w:rPr>
        <w:t>有关营业税政策的平移，同时修改“保险公司开办的一年期以上返还性人身保险产品取得的保费收入”为“保险公司开办的一年期以上人身保险产品取得的保费收入”，删除了“返还性”三个字。</w:t>
      </w:r>
    </w:p>
    <w:p w:rsidR="00685E5D" w:rsidRPr="00044DC8"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044DC8">
        <w:rPr>
          <w:rStyle w:val="a4"/>
          <w:rFonts w:ascii="仿宋" w:eastAsia="仿宋" w:hAnsi="仿宋" w:hint="eastAsia"/>
          <w:sz w:val="21"/>
          <w:szCs w:val="21"/>
          <w:shd w:val="pct15" w:color="auto" w:fill="FFFFFF"/>
        </w:rPr>
        <w:t>对于一年期以上人身保险产品免征增值税，应按照</w:t>
      </w:r>
      <w:r w:rsidRPr="00044DC8">
        <w:rPr>
          <w:rStyle w:val="a4"/>
          <w:rFonts w:ascii="仿宋" w:eastAsia="仿宋" w:hAnsi="仿宋" w:hint="eastAsia"/>
          <w:color w:val="FF0000"/>
          <w:sz w:val="21"/>
          <w:szCs w:val="21"/>
          <w:shd w:val="pct15" w:color="auto" w:fill="FFFFFF"/>
        </w:rPr>
        <w:t>税务总局公告2015年65号</w:t>
      </w:r>
      <w:r w:rsidRPr="00044DC8">
        <w:rPr>
          <w:rStyle w:val="a4"/>
          <w:rFonts w:ascii="仿宋" w:eastAsia="仿宋" w:hAnsi="仿宋" w:hint="eastAsia"/>
          <w:sz w:val="21"/>
          <w:szCs w:val="21"/>
          <w:shd w:val="pct15" w:color="auto" w:fill="FFFFFF"/>
        </w:rPr>
        <w:t>规定进行备案。</w:t>
      </w:r>
    </w:p>
    <w:p w:rsidR="00685E5D" w:rsidRPr="00E91007" w:rsidRDefault="00685E5D" w:rsidP="00E91007">
      <w:pPr>
        <w:pStyle w:val="a3"/>
        <w:shd w:val="clear" w:color="auto" w:fill="FFFFFF"/>
        <w:spacing w:before="0" w:beforeAutospacing="0" w:after="0" w:afterAutospacing="0" w:line="360" w:lineRule="auto"/>
        <w:ind w:firstLineChars="200" w:firstLine="420"/>
        <w:rPr>
          <w:rFonts w:ascii="华文仿宋" w:eastAsia="华文仿宋" w:hAnsi="华文仿宋" w:cs="Helvetica"/>
          <w:b/>
          <w:color w:val="C00000"/>
          <w:sz w:val="21"/>
          <w:szCs w:val="21"/>
        </w:rPr>
      </w:pPr>
      <w:r w:rsidRPr="00E91007">
        <w:rPr>
          <w:rFonts w:ascii="华文仿宋" w:eastAsia="华文仿宋" w:hAnsi="华文仿宋" w:cs="Helvetica" w:hint="eastAsia"/>
          <w:b/>
          <w:color w:val="C00000"/>
          <w:sz w:val="21"/>
          <w:szCs w:val="21"/>
        </w:rPr>
        <w:t>（二十二）下列金融商品转让收入。</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1.合格境外投资者（QFII）委托境内公司在我国从事证券买卖业务。</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2.香港市场投资者（包括单位和个人）通过沪港通买卖上海证券交易所上市A股。</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3.对香港市场投资者（包括单位和个人）通过基金互认买卖内地基金份额。</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4.证券投资基金（封闭式证券投资基金，开放式证券投资基金）管理人运用基金买卖股票、债券。</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5.个人从事金融商品转让业务。</w:t>
      </w:r>
    </w:p>
    <w:p w:rsidR="00685E5D" w:rsidRPr="00E9100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91007">
        <w:rPr>
          <w:rStyle w:val="a4"/>
          <w:rFonts w:ascii="仿宋" w:eastAsia="仿宋" w:hAnsi="仿宋" w:hint="eastAsia"/>
          <w:sz w:val="21"/>
          <w:szCs w:val="21"/>
          <w:shd w:val="pct15" w:color="auto" w:fill="FFFFFF"/>
        </w:rPr>
        <w:t>本条是</w:t>
      </w:r>
      <w:r w:rsidRPr="00E91007">
        <w:rPr>
          <w:rStyle w:val="a4"/>
          <w:rFonts w:ascii="仿宋" w:eastAsia="仿宋" w:hAnsi="仿宋" w:hint="eastAsia"/>
          <w:color w:val="FF0000"/>
          <w:sz w:val="21"/>
          <w:szCs w:val="21"/>
          <w:shd w:val="pct15" w:color="auto" w:fill="FFFFFF"/>
        </w:rPr>
        <w:t>财税〔2005〕155号、财税〔2014〕81号、财税〔2015〕125号、财税〔2004〕78号、财税〔2002〕75号、财税〔2009〕111号</w:t>
      </w:r>
      <w:r w:rsidRPr="00E91007">
        <w:rPr>
          <w:rStyle w:val="a4"/>
          <w:rFonts w:ascii="仿宋" w:eastAsia="仿宋" w:hAnsi="仿宋" w:hint="eastAsia"/>
          <w:sz w:val="21"/>
          <w:szCs w:val="21"/>
          <w:shd w:val="pct15" w:color="auto" w:fill="FFFFFF"/>
        </w:rPr>
        <w:t>有关营业税政策的平移。</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E91007">
        <w:rPr>
          <w:rFonts w:ascii="仿宋" w:eastAsia="仿宋" w:hAnsi="仿宋" w:cs="Helvetica" w:hint="eastAsia"/>
          <w:b/>
          <w:color w:val="C00000"/>
          <w:sz w:val="21"/>
          <w:szCs w:val="21"/>
        </w:rPr>
        <w:t>（二十三）金融同业往来利息收入。</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1.金融机构与人民银行所发生的资金往来业务。包括人民银行对一般金融机构贷款，以及人民银行对商业银行的再贴现等。</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2.银行联行往来业务。同一银行系统内部不同行、处之间所发生的资金账务往来业务。</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3.金融机构间的资金往来业务。是指经人民银行批准，进入全国银行间同业拆借市场的金融机构之间通过全国统一的同业拆借网络进行的短期(一年以下含一年)无担保资金融通行为。</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4.金融机构之间开展的转贴现业务。</w:t>
      </w:r>
    </w:p>
    <w:p w:rsidR="00685E5D" w:rsidRPr="00E91007" w:rsidRDefault="00685E5D" w:rsidP="00E9100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E91007">
        <w:rPr>
          <w:rFonts w:ascii="楷体" w:eastAsia="楷体" w:hAnsi="楷体" w:cs="Helvetica" w:hint="eastAsia"/>
          <w:b/>
          <w:color w:val="FFC000"/>
          <w:sz w:val="21"/>
          <w:szCs w:val="21"/>
          <w:highlight w:val="darkCyan"/>
        </w:rPr>
        <w:t>金融机构是指：</w:t>
      </w:r>
      <w:r w:rsidRPr="00E91007">
        <w:rPr>
          <w:rFonts w:ascii="楷体" w:eastAsia="楷体" w:hAnsi="楷体" w:cs="Helvetica" w:hint="eastAsia"/>
          <w:b/>
          <w:color w:val="FFC000"/>
          <w:sz w:val="21"/>
          <w:szCs w:val="21"/>
          <w:highlight w:val="darkCyan"/>
        </w:rPr>
        <w:br/>
        <w:t xml:space="preserve">　　（1）银行：包括人民银行、商业银行、政策性银行。</w:t>
      </w:r>
      <w:r w:rsidRPr="00E91007">
        <w:rPr>
          <w:rFonts w:ascii="楷体" w:eastAsia="楷体" w:hAnsi="楷体" w:cs="Helvetica" w:hint="eastAsia"/>
          <w:b/>
          <w:color w:val="FFC000"/>
          <w:sz w:val="21"/>
          <w:szCs w:val="21"/>
          <w:highlight w:val="darkCyan"/>
        </w:rPr>
        <w:br/>
      </w:r>
      <w:r w:rsidRPr="00E91007">
        <w:rPr>
          <w:rFonts w:ascii="楷体" w:eastAsia="楷体" w:hAnsi="楷体" w:cs="Helvetica" w:hint="eastAsia"/>
          <w:b/>
          <w:color w:val="FFC000"/>
          <w:sz w:val="21"/>
          <w:szCs w:val="21"/>
          <w:highlight w:val="darkCyan"/>
        </w:rPr>
        <w:lastRenderedPageBreak/>
        <w:t xml:space="preserve">　　（2）信用合作社。</w:t>
      </w:r>
      <w:r w:rsidRPr="00E91007">
        <w:rPr>
          <w:rFonts w:ascii="楷体" w:eastAsia="楷体" w:hAnsi="楷体" w:cs="Helvetica" w:hint="eastAsia"/>
          <w:b/>
          <w:color w:val="FFC000"/>
          <w:sz w:val="21"/>
          <w:szCs w:val="21"/>
          <w:highlight w:val="darkCyan"/>
        </w:rPr>
        <w:br/>
        <w:t xml:space="preserve">　　（3）证券公司。</w:t>
      </w:r>
      <w:r w:rsidRPr="00E91007">
        <w:rPr>
          <w:rFonts w:ascii="楷体" w:eastAsia="楷体" w:hAnsi="楷体" w:cs="Helvetica" w:hint="eastAsia"/>
          <w:b/>
          <w:color w:val="FFC000"/>
          <w:sz w:val="21"/>
          <w:szCs w:val="21"/>
          <w:highlight w:val="darkCyan"/>
        </w:rPr>
        <w:br/>
        <w:t xml:space="preserve">　　（4）金融租赁公司、证券基金管理公司、财务公司、信托投资公司、证券投资基金。</w:t>
      </w:r>
      <w:r w:rsidRPr="00E91007">
        <w:rPr>
          <w:rFonts w:ascii="楷体" w:eastAsia="楷体" w:hAnsi="楷体" w:cs="Helvetica" w:hint="eastAsia"/>
          <w:b/>
          <w:color w:val="FFC000"/>
          <w:sz w:val="21"/>
          <w:szCs w:val="21"/>
          <w:highlight w:val="darkCyan"/>
        </w:rPr>
        <w:br/>
        <w:t xml:space="preserve">　　（5）保险公司。</w:t>
      </w:r>
      <w:r w:rsidRPr="00E91007">
        <w:rPr>
          <w:rFonts w:ascii="楷体" w:eastAsia="楷体" w:hAnsi="楷体" w:cs="Helvetica" w:hint="eastAsia"/>
          <w:b/>
          <w:color w:val="FFC000"/>
          <w:sz w:val="21"/>
          <w:szCs w:val="21"/>
          <w:highlight w:val="darkCyan"/>
        </w:rPr>
        <w:br/>
        <w:t xml:space="preserve">　　（6）其他经人民银行、银监会、证监会、保监会批准成立且经营金融保险业务的机构等。</w:t>
      </w:r>
    </w:p>
    <w:p w:rsidR="00685E5D" w:rsidRPr="00E9100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91007">
        <w:rPr>
          <w:rStyle w:val="a4"/>
          <w:rFonts w:ascii="仿宋" w:eastAsia="仿宋" w:hAnsi="仿宋" w:hint="eastAsia"/>
          <w:sz w:val="21"/>
          <w:szCs w:val="21"/>
          <w:shd w:val="pct15" w:color="auto" w:fill="FFFFFF"/>
        </w:rPr>
        <w:t>本条是</w:t>
      </w:r>
      <w:r w:rsidRPr="00E91007">
        <w:rPr>
          <w:rStyle w:val="a4"/>
          <w:rFonts w:ascii="仿宋" w:eastAsia="仿宋" w:hAnsi="仿宋" w:hint="eastAsia"/>
          <w:color w:val="FF0000"/>
          <w:sz w:val="21"/>
          <w:szCs w:val="21"/>
          <w:shd w:val="pct15" w:color="auto" w:fill="FFFFFF"/>
        </w:rPr>
        <w:t>财税字〔1995〕79号、财税字〔2000〕191号、国税发〔2002〕9号</w:t>
      </w:r>
      <w:r w:rsidRPr="00E91007">
        <w:rPr>
          <w:rStyle w:val="a4"/>
          <w:rFonts w:ascii="仿宋" w:eastAsia="仿宋" w:hAnsi="仿宋" w:hint="eastAsia"/>
          <w:sz w:val="21"/>
          <w:szCs w:val="21"/>
          <w:shd w:val="pct15" w:color="auto" w:fill="FFFFFF"/>
        </w:rPr>
        <w:t>有关营业税政策的延续，强调了金融机构间的资金往来业务，是指经人民银行批准，进入全国银行间同业拆借市场的金融机构之间通过全国统一的同业拆借网络进行的短期(一年以下含一年)无担保资金融通行为。</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C4023D">
        <w:rPr>
          <w:rFonts w:ascii="仿宋" w:eastAsia="仿宋" w:hAnsi="仿宋" w:cs="Helvetica" w:hint="eastAsia"/>
          <w:b/>
          <w:color w:val="C00000"/>
          <w:sz w:val="21"/>
          <w:szCs w:val="21"/>
        </w:rPr>
        <w:t>（二十四）同时符合下列条件的担保机构从事中小企业信用担保或者再担保业务取得的收入(不含信用评级、咨询、培训等收入)3年内免征增值税：</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1.已取得监管部门颁发的融资性担保机构经营许可证，依法登记注册为企(事)业法人，实收资本超过2000万元。</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2.</w:t>
      </w:r>
      <w:r w:rsidRPr="00C4023D">
        <w:rPr>
          <w:rFonts w:ascii="楷体" w:eastAsia="楷体" w:hAnsi="楷体" w:cs="Helvetica" w:hint="eastAsia"/>
          <w:b/>
          <w:color w:val="FF0000"/>
          <w:sz w:val="21"/>
          <w:szCs w:val="21"/>
          <w:highlight w:val="yellow"/>
        </w:rPr>
        <w:t>平均年担保费率不超过银行同期贷款基准利率的50%。</w:t>
      </w:r>
      <w:r w:rsidRPr="00C4023D">
        <w:rPr>
          <w:rFonts w:ascii="楷体" w:eastAsia="楷体" w:hAnsi="楷体" w:cs="Helvetica" w:hint="eastAsia"/>
          <w:b/>
          <w:color w:val="FFC000"/>
          <w:sz w:val="21"/>
          <w:szCs w:val="21"/>
          <w:highlight w:val="darkCyan"/>
        </w:rPr>
        <w:t>平均年担保费率=本期担保费收入/(期初担保余额+本期增加担保金额)×100%。</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3.连续合规经营2年以上，资金主要用于担保业务，具备健全的内部管理制度和为中小企业提供担保的能力，经营业绩突出，对受保项目具有完善的事前评估、事中监控、事后追偿与处置机制。</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4.为中小企业提供的累计担保贷款额占其两年累计担保业务总额的80%以上，单笔800万元以下的累计担保贷款额占其累计担保业务总额的50%以上。</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5.对单个受保企业提供的担保余额不超过担保机构实收资本总额的10%，且平均单笔担保责任金额最多不超过3000万元人民币。</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6.担保责任余额不低于其净资产的3倍，且代偿率不超过2%。</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担保机构免征增值税政策采取备案管理方式。符合条件的担保机构应到所在地县(市)主管税务机关和同级中小企业管理部门履行规定的备案手续，自完成备案手续之日起，享受3年免征增值税政策。3年免税期满后，符合条件的担保机构可按规定程序办理备案手续后继续享受该项政策。</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具体备案管理办法按照《国家税务总局关于中小企业信用担保机构免征营业税审批事项取消后有关管理问题的公告》（国家税务总局公告2015年第69号）规定执行，其中税务机关的备案管理部门统一调整为县（市）级国家税务局。</w:t>
      </w:r>
    </w:p>
    <w:p w:rsidR="00685E5D" w:rsidRPr="00C4023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4023D">
        <w:rPr>
          <w:rStyle w:val="a4"/>
          <w:rFonts w:ascii="仿宋" w:eastAsia="仿宋" w:hAnsi="仿宋" w:hint="eastAsia"/>
          <w:color w:val="FF0000"/>
          <w:sz w:val="21"/>
          <w:szCs w:val="21"/>
          <w:shd w:val="pct15" w:color="auto" w:fill="FFFFFF"/>
        </w:rPr>
        <w:t>工信部联企业〔2015〕286号、税务总局2015年69号公告</w:t>
      </w:r>
      <w:r w:rsidRPr="00C4023D">
        <w:rPr>
          <w:rStyle w:val="a4"/>
          <w:rFonts w:ascii="仿宋" w:eastAsia="仿宋" w:hAnsi="仿宋" w:hint="eastAsia"/>
          <w:sz w:val="21"/>
          <w:szCs w:val="21"/>
          <w:shd w:val="pct15" w:color="auto" w:fill="FFFFFF"/>
        </w:rPr>
        <w:t>有关营业税政策的平移。</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C4023D">
        <w:rPr>
          <w:rFonts w:ascii="仿宋" w:eastAsia="仿宋" w:hAnsi="仿宋" w:cs="Helvetica" w:hint="eastAsia"/>
          <w:b/>
          <w:color w:val="C00000"/>
          <w:sz w:val="21"/>
          <w:szCs w:val="21"/>
        </w:rPr>
        <w:t>（二十五）国家商品储备管理单位及其直属企业承担商品储备任务，从中央或者地方财政取得的利息补贴收入和价差补贴收入。</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lastRenderedPageBreak/>
        <w:t>国家商品储备管理单位及其直属企业，是指接受中央、省、市、县四级政府有关部门(或者政府指定管理单位)委托，承担粮(含大豆)、食用油、棉、糖、肉、盐(限于中央储备)等6种商品储备任务，并按有关政策收储、销售上述6种储备商品，取得财政储备经费或者补贴的商品储备企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p>
    <w:p w:rsidR="00685E5D" w:rsidRPr="00C4023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4023D">
        <w:rPr>
          <w:rStyle w:val="a4"/>
          <w:rFonts w:ascii="仿宋" w:eastAsia="仿宋" w:hAnsi="仿宋" w:hint="eastAsia"/>
          <w:color w:val="FF0000"/>
          <w:sz w:val="21"/>
          <w:szCs w:val="21"/>
          <w:shd w:val="pct15" w:color="auto" w:fill="FFFFFF"/>
        </w:rPr>
        <w:t>财税〔2013〕62号</w:t>
      </w:r>
      <w:r w:rsidRPr="00C4023D">
        <w:rPr>
          <w:rStyle w:val="a4"/>
          <w:rFonts w:ascii="仿宋" w:eastAsia="仿宋" w:hAnsi="仿宋" w:hint="eastAsia"/>
          <w:sz w:val="21"/>
          <w:szCs w:val="21"/>
          <w:shd w:val="pct15" w:color="auto" w:fill="FFFFFF"/>
        </w:rPr>
        <w:t>有关营业税政策的平移。</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984F24">
        <w:rPr>
          <w:rFonts w:ascii="仿宋" w:eastAsia="仿宋" w:hAnsi="仿宋" w:cs="Helvetica" w:hint="eastAsia"/>
          <w:b/>
          <w:color w:val="C00000"/>
          <w:sz w:val="21"/>
          <w:szCs w:val="21"/>
          <w:highlight w:val="cyan"/>
        </w:rPr>
        <w:t>（二十六）纳税人提供技术转让、技术开发和与之相关的技术咨询、技术服务。</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1.技术转让、技术开发，是指《销售服务、无形资产、不动产注释》中“转让技术”、“研发服务”范围内的业务活动。技术咨询，是指就特定技术项目提供可行性论证、技术预测、专题技术调查、分析评价报告等业务活动。</w:t>
      </w:r>
    </w:p>
    <w:p w:rsidR="00685E5D" w:rsidRPr="00984F24"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C4023D">
        <w:rPr>
          <w:rFonts w:ascii="楷体" w:eastAsia="楷体" w:hAnsi="楷体" w:cs="Helvetica" w:hint="eastAsia"/>
          <w:b/>
          <w:color w:val="FFC000"/>
          <w:sz w:val="21"/>
          <w:szCs w:val="21"/>
          <w:highlight w:val="darkCyan"/>
        </w:rPr>
        <w:t>与技术转让、技术开发相关的技术咨询、技术服务，是指转让方（或者受托方）根据技术转让或者开发合同的规定，为帮助受让方（或者委托方）掌握所转让（或者委托开发）的技术，而提供的技术咨询、技术服务业务</w:t>
      </w:r>
      <w:r w:rsidRPr="00984F24">
        <w:rPr>
          <w:rFonts w:ascii="楷体" w:eastAsia="楷体" w:hAnsi="楷体" w:cs="Helvetica" w:hint="eastAsia"/>
          <w:b/>
          <w:color w:val="FF0000"/>
          <w:sz w:val="21"/>
          <w:szCs w:val="21"/>
          <w:highlight w:val="cyan"/>
        </w:rPr>
        <w:t>，且这部分技术咨询、技术服务的价款与技术转让或者技术开发的价款应当在同一张发票上开具。</w:t>
      </w:r>
    </w:p>
    <w:p w:rsidR="00685E5D" w:rsidRPr="00984F24"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cyan"/>
        </w:rPr>
      </w:pPr>
      <w:r w:rsidRPr="00C4023D">
        <w:rPr>
          <w:rFonts w:ascii="楷体" w:eastAsia="楷体" w:hAnsi="楷体" w:cs="Helvetica" w:hint="eastAsia"/>
          <w:b/>
          <w:color w:val="FFC000"/>
          <w:sz w:val="21"/>
          <w:szCs w:val="21"/>
          <w:highlight w:val="darkCyan"/>
        </w:rPr>
        <w:t>2.备案程序。试点纳税人申请免征增值税时，须持技术转让、开发的书面合同，</w:t>
      </w:r>
      <w:r w:rsidRPr="00984F24">
        <w:rPr>
          <w:rFonts w:ascii="楷体" w:eastAsia="楷体" w:hAnsi="楷体" w:cs="Helvetica" w:hint="eastAsia"/>
          <w:b/>
          <w:color w:val="FF0000"/>
          <w:sz w:val="21"/>
          <w:szCs w:val="21"/>
          <w:highlight w:val="cyan"/>
        </w:rPr>
        <w:t>到纳税人所在地省级科技主管部门进行认定，并持有关的书面合同和科技主管部门审核意见证明文件报主管税务机关备查。</w:t>
      </w:r>
    </w:p>
    <w:p w:rsidR="00685E5D" w:rsidRPr="00C4023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4023D">
        <w:rPr>
          <w:rStyle w:val="a4"/>
          <w:rFonts w:ascii="仿宋" w:eastAsia="仿宋" w:hAnsi="仿宋" w:hint="eastAsia"/>
          <w:sz w:val="21"/>
          <w:szCs w:val="21"/>
          <w:shd w:val="pct15" w:color="auto" w:fill="FFFFFF"/>
        </w:rPr>
        <w:t>本条是</w:t>
      </w:r>
      <w:r w:rsidRPr="00C4023D">
        <w:rPr>
          <w:rStyle w:val="a4"/>
          <w:rFonts w:ascii="仿宋" w:eastAsia="仿宋" w:hAnsi="仿宋" w:hint="eastAsia"/>
          <w:color w:val="FF0000"/>
          <w:sz w:val="21"/>
          <w:szCs w:val="21"/>
          <w:shd w:val="pct15" w:color="auto" w:fill="FFFFFF"/>
        </w:rPr>
        <w:t>财税（2013）106号</w:t>
      </w:r>
      <w:r w:rsidRPr="00C4023D">
        <w:rPr>
          <w:rStyle w:val="a4"/>
          <w:rFonts w:ascii="仿宋" w:eastAsia="仿宋" w:hAnsi="仿宋" w:hint="eastAsia"/>
          <w:sz w:val="21"/>
          <w:szCs w:val="21"/>
          <w:shd w:val="pct15" w:color="auto" w:fill="FFFFFF"/>
        </w:rPr>
        <w:t>文免税政策的延续，将“审批程序”调整为“备案程序”。本条的变化在于对“技术开发技术转让”进行了定义，是指《销售服务、无形资产、不动产注释》中“转让技术”、“研发服务”范围内的业务活动。</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C4023D">
        <w:rPr>
          <w:rFonts w:ascii="仿宋" w:eastAsia="仿宋" w:hAnsi="仿宋" w:cs="Helvetica" w:hint="eastAsia"/>
          <w:b/>
          <w:color w:val="C00000"/>
          <w:sz w:val="21"/>
          <w:szCs w:val="21"/>
        </w:rPr>
        <w:t>（二十七）同时符合下列条件的合同能源管理服务：</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1.节能服务公司实施合同能源管理项目相关技术，应当符合国家质量监督检验检疫总局和国家标准化管理委员会发布的《合同能源管理技术通则》（GB/T24915-2010）规定的技术要求。</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2.节能服务公司与用能企业签订节能效益分享型合同，其合同格式和内容，符合《中华人民共和国合同法》和《合同能源管理技术通则》（GB/T24915-2010）等规定。</w:t>
      </w:r>
    </w:p>
    <w:p w:rsidR="00685E5D" w:rsidRPr="00C4023D"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C4023D">
        <w:rPr>
          <w:rStyle w:val="a4"/>
          <w:rFonts w:ascii="仿宋" w:eastAsia="仿宋" w:hAnsi="仿宋" w:hint="eastAsia"/>
          <w:sz w:val="21"/>
          <w:szCs w:val="21"/>
          <w:shd w:val="pct15" w:color="auto" w:fill="FFFFFF"/>
        </w:rPr>
        <w:t>同</w:t>
      </w:r>
      <w:r w:rsidRPr="00C4023D">
        <w:rPr>
          <w:rStyle w:val="a4"/>
          <w:rFonts w:ascii="仿宋" w:eastAsia="仿宋" w:hAnsi="仿宋" w:hint="eastAsia"/>
          <w:color w:val="FF0000"/>
          <w:sz w:val="21"/>
          <w:szCs w:val="21"/>
          <w:shd w:val="pct15" w:color="auto" w:fill="FFFFFF"/>
        </w:rPr>
        <w:t>财税（2013）106号</w:t>
      </w:r>
      <w:r w:rsidRPr="00C4023D">
        <w:rPr>
          <w:rStyle w:val="a4"/>
          <w:rFonts w:ascii="仿宋" w:eastAsia="仿宋" w:hAnsi="仿宋" w:hint="eastAsia"/>
          <w:sz w:val="21"/>
          <w:szCs w:val="21"/>
          <w:shd w:val="pct15" w:color="auto" w:fill="FFFFFF"/>
        </w:rPr>
        <w:t>。</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C4023D">
        <w:rPr>
          <w:rFonts w:ascii="仿宋" w:eastAsia="仿宋" w:hAnsi="仿宋" w:cs="Helvetica" w:hint="eastAsia"/>
          <w:b/>
          <w:color w:val="C00000"/>
          <w:sz w:val="21"/>
          <w:szCs w:val="21"/>
        </w:rPr>
        <w:lastRenderedPageBreak/>
        <w:t>（二十八）2017年12月31日前，科普单位的门票收入，以及县级及以上党政部门和科协开展科普活动的门票收入。</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科普单位，是指科技馆、自然博物馆，对公众开放的天文馆（站、台)、气象台（站)、地震台(站)，以及高等院校、科研机构对公众开放的科普基地。</w:t>
      </w:r>
    </w:p>
    <w:p w:rsidR="00685E5D" w:rsidRPr="00C4023D" w:rsidRDefault="00685E5D" w:rsidP="00C4023D">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C4023D">
        <w:rPr>
          <w:rFonts w:ascii="楷体" w:eastAsia="楷体" w:hAnsi="楷体" w:cs="Helvetica" w:hint="eastAsia"/>
          <w:b/>
          <w:color w:val="FFC000"/>
          <w:sz w:val="21"/>
          <w:szCs w:val="21"/>
          <w:highlight w:val="darkCyan"/>
        </w:rPr>
        <w:t>科普活动，是指利用各种传媒以浅显的、让公众易于理解、接受和参与的方式，向普通大众介绍自然科学和社会科学知识，推广科学技术的应用，倡导科学方法，传播科学思想，弘扬科学精神的活动。</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C1800">
        <w:rPr>
          <w:rStyle w:val="a4"/>
          <w:rFonts w:ascii="仿宋" w:eastAsia="仿宋" w:hAnsi="仿宋" w:hint="eastAsia"/>
          <w:sz w:val="21"/>
          <w:szCs w:val="21"/>
          <w:shd w:val="pct15" w:color="auto" w:fill="FFFFFF"/>
        </w:rPr>
        <w:t>本条是</w:t>
      </w:r>
      <w:r w:rsidRPr="00FC1800">
        <w:rPr>
          <w:rStyle w:val="a4"/>
          <w:rFonts w:ascii="仿宋" w:eastAsia="仿宋" w:hAnsi="仿宋" w:hint="eastAsia"/>
          <w:color w:val="FF0000"/>
          <w:sz w:val="21"/>
          <w:szCs w:val="21"/>
          <w:shd w:val="pct15" w:color="auto" w:fill="FFFFFF"/>
        </w:rPr>
        <w:t>财税〔2013〕87号</w:t>
      </w:r>
      <w:r w:rsidRPr="00FC1800">
        <w:rPr>
          <w:rStyle w:val="a4"/>
          <w:rFonts w:ascii="仿宋" w:eastAsia="仿宋" w:hAnsi="仿宋" w:hint="eastAsia"/>
          <w:sz w:val="21"/>
          <w:szCs w:val="21"/>
          <w:shd w:val="pct15" w:color="auto" w:fill="FFFFFF"/>
        </w:rPr>
        <w:t>有关营业税政策的平移，并对对科普活动新增了定义。</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FC1800">
        <w:rPr>
          <w:rFonts w:ascii="仿宋" w:eastAsia="仿宋" w:hAnsi="仿宋" w:cs="Helvetica" w:hint="eastAsia"/>
          <w:b/>
          <w:color w:val="C00000"/>
          <w:sz w:val="21"/>
          <w:szCs w:val="21"/>
        </w:rPr>
        <w:t>（二十九）政府举办的从事学历教育的高等、中等和初等学校（不含下属单位），举办进修班、培训班取得的全部归该学校所有的收入。</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C1800">
        <w:rPr>
          <w:rFonts w:ascii="楷体" w:eastAsia="楷体" w:hAnsi="楷体" w:cs="Helvetica" w:hint="eastAsia"/>
          <w:b/>
          <w:color w:val="FFC000"/>
          <w:sz w:val="21"/>
          <w:szCs w:val="21"/>
          <w:highlight w:val="darkCyan"/>
        </w:rPr>
        <w:t>全部归该学校所有，是指举办进修班、培训班取得的全部收入进入该学校统一账户，并纳入预算全额上缴财政专户管理，同时由该学校对有关票据进行统一管理和开具。</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C1800">
        <w:rPr>
          <w:rFonts w:ascii="楷体" w:eastAsia="楷体" w:hAnsi="楷体" w:cs="Helvetica" w:hint="eastAsia"/>
          <w:b/>
          <w:color w:val="FFC000"/>
          <w:sz w:val="21"/>
          <w:szCs w:val="21"/>
          <w:highlight w:val="darkCyan"/>
        </w:rPr>
        <w:t>举办进修班、培训班取得的收入进入该学校下属部门自行开设账户的，不予免征增值税。</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C1800">
        <w:rPr>
          <w:rStyle w:val="a4"/>
          <w:rFonts w:ascii="仿宋" w:eastAsia="仿宋" w:hAnsi="仿宋" w:hint="eastAsia"/>
          <w:color w:val="FF0000"/>
          <w:sz w:val="21"/>
          <w:szCs w:val="21"/>
          <w:shd w:val="pct15" w:color="auto" w:fill="FFFFFF"/>
        </w:rPr>
        <w:t>财税〔2006〕3号</w:t>
      </w:r>
      <w:r w:rsidRPr="00FC1800">
        <w:rPr>
          <w:rStyle w:val="a4"/>
          <w:rFonts w:ascii="仿宋" w:eastAsia="仿宋" w:hAnsi="仿宋" w:hint="eastAsia"/>
          <w:sz w:val="21"/>
          <w:szCs w:val="21"/>
          <w:shd w:val="pct15" w:color="auto" w:fill="FFFFFF"/>
        </w:rPr>
        <w:t>有关营业税政策的平移。</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FC1800">
        <w:rPr>
          <w:rFonts w:ascii="仿宋" w:eastAsia="仿宋" w:hAnsi="仿宋" w:cs="Helvetica" w:hint="eastAsia"/>
          <w:b/>
          <w:color w:val="C00000"/>
          <w:sz w:val="21"/>
          <w:szCs w:val="21"/>
        </w:rPr>
        <w:t>（三十）政府举办的职业学校设立的主要为在校学生提供实习场所、</w:t>
      </w:r>
      <w:r w:rsidRPr="00FC1800">
        <w:rPr>
          <w:rFonts w:ascii="仿宋" w:eastAsia="仿宋" w:hAnsi="仿宋" w:cs="Helvetica" w:hint="eastAsia"/>
          <w:b/>
          <w:color w:val="FF0000"/>
          <w:sz w:val="21"/>
          <w:szCs w:val="21"/>
          <w:highlight w:val="yellow"/>
        </w:rPr>
        <w:t>并由学校出资自办、由学校负责经营管理、经营收入归学校所有的企业</w:t>
      </w:r>
      <w:r w:rsidRPr="00FC1800">
        <w:rPr>
          <w:rFonts w:ascii="仿宋" w:eastAsia="仿宋" w:hAnsi="仿宋" w:cs="Helvetica" w:hint="eastAsia"/>
          <w:b/>
          <w:color w:val="C00000"/>
          <w:sz w:val="21"/>
          <w:szCs w:val="21"/>
        </w:rPr>
        <w:t>，从事《销售服务、无形资产或者不动产注释》中“现代服务”（不含融资租赁服务、广告服务和其他现代服务）、“生活服务”（不含文化体育服务、其他生活服务和桑拿、氧吧）业务活动取得的收入。</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C1800">
        <w:rPr>
          <w:rStyle w:val="a4"/>
          <w:rFonts w:ascii="仿宋" w:eastAsia="仿宋" w:hAnsi="仿宋" w:hint="eastAsia"/>
          <w:color w:val="FF0000"/>
          <w:sz w:val="21"/>
          <w:szCs w:val="21"/>
          <w:shd w:val="pct15" w:color="auto" w:fill="FFFFFF"/>
        </w:rPr>
        <w:t>财税〔2004〕39号</w:t>
      </w:r>
      <w:r w:rsidRPr="00FC1800">
        <w:rPr>
          <w:rStyle w:val="a4"/>
          <w:rFonts w:ascii="仿宋" w:eastAsia="仿宋" w:hAnsi="仿宋" w:hint="eastAsia"/>
          <w:sz w:val="21"/>
          <w:szCs w:val="21"/>
          <w:shd w:val="pct15" w:color="auto" w:fill="FFFFFF"/>
        </w:rPr>
        <w:t>有关营业税政策的平移，将免税业务范围由原“服务业”税目规定的服务项目（广告业、桑拿、按摩、氧吧等除外）调整为从事《销售服务、无形资产或者不动产注释》中“现代服务”（不含融资租赁服务、广告服务和其他现代服务）、“生活服务”（不含文化体育服务、其他生活服务和桑拿、氧吧）业务活动。</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FC1800">
        <w:rPr>
          <w:rFonts w:ascii="仿宋" w:eastAsia="仿宋" w:hAnsi="仿宋" w:cs="Helvetica" w:hint="eastAsia"/>
          <w:b/>
          <w:color w:val="C00000"/>
          <w:sz w:val="21"/>
          <w:szCs w:val="21"/>
        </w:rPr>
        <w:t>（三十一）家政服务企业由员工制家政服务员提供家政服务取得的收入。</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C1800">
        <w:rPr>
          <w:rFonts w:ascii="楷体" w:eastAsia="楷体" w:hAnsi="楷体" w:cs="Helvetica" w:hint="eastAsia"/>
          <w:b/>
          <w:color w:val="FFC000"/>
          <w:sz w:val="21"/>
          <w:szCs w:val="21"/>
          <w:highlight w:val="darkCyan"/>
        </w:rPr>
        <w:t>家政服务企业，是指在企业营业执照的规定经营范围中包括家政服务内容的企业。</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C1800">
        <w:rPr>
          <w:rFonts w:ascii="楷体" w:eastAsia="楷体" w:hAnsi="楷体" w:cs="Helvetica" w:hint="eastAsia"/>
          <w:b/>
          <w:color w:val="FFC000"/>
          <w:sz w:val="21"/>
          <w:szCs w:val="21"/>
          <w:highlight w:val="darkCyan"/>
        </w:rPr>
        <w:t>员工制家政服务员，是指同时符合下列3个条件的家政服务员：</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C1800">
        <w:rPr>
          <w:rFonts w:ascii="楷体" w:eastAsia="楷体" w:hAnsi="楷体" w:cs="Helvetica" w:hint="eastAsia"/>
          <w:b/>
          <w:color w:val="FFC000"/>
          <w:sz w:val="21"/>
          <w:szCs w:val="21"/>
          <w:highlight w:val="darkCyan"/>
        </w:rPr>
        <w:t>1.依法与家政服务企业</w:t>
      </w:r>
      <w:r w:rsidRPr="00FC1800">
        <w:rPr>
          <w:rFonts w:ascii="楷体" w:eastAsia="楷体" w:hAnsi="楷体" w:cs="Helvetica" w:hint="eastAsia"/>
          <w:b/>
          <w:color w:val="FF0000"/>
          <w:sz w:val="21"/>
          <w:szCs w:val="21"/>
          <w:highlight w:val="yellow"/>
        </w:rPr>
        <w:t>签订半年及半年以上的劳动合同或者服务协议</w:t>
      </w:r>
      <w:r w:rsidRPr="00FC1800">
        <w:rPr>
          <w:rFonts w:ascii="楷体" w:eastAsia="楷体" w:hAnsi="楷体" w:cs="Helvetica" w:hint="eastAsia"/>
          <w:b/>
          <w:color w:val="FFC000"/>
          <w:sz w:val="21"/>
          <w:szCs w:val="21"/>
          <w:highlight w:val="darkCyan"/>
        </w:rPr>
        <w:t>，且在该企业实际上岗工作。</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C1800">
        <w:rPr>
          <w:rFonts w:ascii="楷体" w:eastAsia="楷体" w:hAnsi="楷体" w:cs="Helvetica" w:hint="eastAsia"/>
          <w:b/>
          <w:color w:val="FFC000"/>
          <w:sz w:val="21"/>
          <w:szCs w:val="21"/>
          <w:highlight w:val="darkCyan"/>
        </w:rPr>
        <w:t>2.家政服务企业为其按月足额缴纳了企业所在地人民政府根据国家政策规定的基本养老保险、基本医疗保险、工伤保险、失业保险等社会保险。对已享受新型农村养老保险和新型农村合作医疗等社会保险或者下岗职工原单位继续为其缴纳社会保险的家政服务员，如果本人书面提出不再缴纳</w:t>
      </w:r>
      <w:r w:rsidRPr="00FC1800">
        <w:rPr>
          <w:rFonts w:ascii="楷体" w:eastAsia="楷体" w:hAnsi="楷体" w:cs="Helvetica" w:hint="eastAsia"/>
          <w:b/>
          <w:color w:val="FFC000"/>
          <w:sz w:val="21"/>
          <w:szCs w:val="21"/>
          <w:highlight w:val="darkCyan"/>
        </w:rPr>
        <w:lastRenderedPageBreak/>
        <w:t>企业所在地人民政府根据国家政策规定的相应的社会保险，并出具其所在乡镇或者原单位开具的已缴纳相关保险的证明，可视同家政服务企业已为其按月足额缴纳了相应的社会保险。</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FC1800">
        <w:rPr>
          <w:rFonts w:ascii="楷体" w:eastAsia="楷体" w:hAnsi="楷体" w:cs="Helvetica" w:hint="eastAsia"/>
          <w:b/>
          <w:color w:val="FFC000"/>
          <w:sz w:val="21"/>
          <w:szCs w:val="21"/>
          <w:highlight w:val="darkCyan"/>
        </w:rPr>
        <w:t>3.家政服务企业通过金融机构向其实际支付不低于企业所在地适用的经省级人民政府批准的最低工资标准的工资。</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C1800">
        <w:rPr>
          <w:rStyle w:val="a4"/>
          <w:rFonts w:ascii="仿宋" w:eastAsia="仿宋" w:hAnsi="仿宋" w:hint="eastAsia"/>
          <w:color w:val="FF0000"/>
          <w:sz w:val="21"/>
          <w:szCs w:val="21"/>
          <w:shd w:val="pct15" w:color="auto" w:fill="FFFFFF"/>
        </w:rPr>
        <w:t>财税[2011]51号、财税（2016）9号</w:t>
      </w:r>
      <w:r w:rsidRPr="00FC1800">
        <w:rPr>
          <w:rStyle w:val="a4"/>
          <w:rFonts w:ascii="仿宋" w:eastAsia="仿宋" w:hAnsi="仿宋" w:hint="eastAsia"/>
          <w:sz w:val="21"/>
          <w:szCs w:val="21"/>
          <w:shd w:val="pct15" w:color="auto" w:fill="FFFFFF"/>
        </w:rPr>
        <w:t>有关营业税政策的平移。</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984F24">
        <w:rPr>
          <w:rFonts w:ascii="仿宋" w:eastAsia="仿宋" w:hAnsi="仿宋" w:cs="Helvetica" w:hint="eastAsia"/>
          <w:b/>
          <w:color w:val="C00000"/>
          <w:sz w:val="21"/>
          <w:szCs w:val="21"/>
          <w:highlight w:val="cyan"/>
        </w:rPr>
        <w:t>（三十二）福利彩票、体育彩票的发行收入。</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C1800">
        <w:rPr>
          <w:rStyle w:val="a4"/>
          <w:rFonts w:ascii="仿宋" w:eastAsia="仿宋" w:hAnsi="仿宋" w:hint="eastAsia"/>
          <w:color w:val="FF0000"/>
          <w:sz w:val="21"/>
          <w:szCs w:val="21"/>
          <w:shd w:val="pct15" w:color="auto" w:fill="FFFFFF"/>
        </w:rPr>
        <w:t>财税〔2005〕118号、财税〔2003〕16号、财税〔2002〕59号、财税字〔1996〕77号</w:t>
      </w:r>
      <w:r w:rsidRPr="00FC1800">
        <w:rPr>
          <w:rStyle w:val="a4"/>
          <w:rFonts w:ascii="仿宋" w:eastAsia="仿宋" w:hAnsi="仿宋" w:hint="eastAsia"/>
          <w:sz w:val="21"/>
          <w:szCs w:val="21"/>
          <w:shd w:val="pct15" w:color="auto" w:fill="FFFFFF"/>
        </w:rPr>
        <w:t>原有营业税政策的平移。</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FC1800">
        <w:rPr>
          <w:rStyle w:val="a4"/>
          <w:rFonts w:ascii="仿宋" w:eastAsia="仿宋" w:hAnsi="仿宋" w:hint="eastAsia"/>
          <w:sz w:val="21"/>
          <w:szCs w:val="21"/>
          <w:shd w:val="pct15" w:color="auto" w:fill="FFFFFF"/>
        </w:rPr>
        <w:t>应注意：福利、体育彩票取得的发行销售收入免征增值税，</w:t>
      </w:r>
      <w:r w:rsidRPr="00FC1800">
        <w:rPr>
          <w:rStyle w:val="a4"/>
          <w:rFonts w:ascii="仿宋" w:eastAsia="仿宋" w:hAnsi="仿宋" w:hint="eastAsia"/>
          <w:color w:val="FF0000"/>
          <w:sz w:val="21"/>
          <w:szCs w:val="21"/>
          <w:shd w:val="pct15" w:color="auto" w:fill="FFFFFF"/>
        </w:rPr>
        <w:t>但代销单位代销福利、体育彩票取得的手续费收入应按规定征收增值税。</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FC1800">
        <w:rPr>
          <w:rFonts w:ascii="仿宋" w:eastAsia="仿宋" w:hAnsi="仿宋" w:cs="Helvetica" w:hint="eastAsia"/>
          <w:b/>
          <w:color w:val="C00000"/>
          <w:sz w:val="21"/>
          <w:szCs w:val="21"/>
        </w:rPr>
        <w:t>（三十三）军队空余房产租赁收入。</w:t>
      </w:r>
    </w:p>
    <w:p w:rsidR="00685E5D" w:rsidRPr="00FC1800"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C1800">
        <w:rPr>
          <w:rStyle w:val="a4"/>
          <w:rFonts w:ascii="仿宋" w:eastAsia="仿宋" w:hAnsi="仿宋" w:hint="eastAsia"/>
          <w:color w:val="FF0000"/>
          <w:sz w:val="21"/>
          <w:szCs w:val="21"/>
          <w:shd w:val="pct15" w:color="auto" w:fill="FFFFFF"/>
        </w:rPr>
        <w:t>财税〔2004〕123号</w:t>
      </w:r>
      <w:r w:rsidRPr="00FC1800">
        <w:rPr>
          <w:rStyle w:val="a4"/>
          <w:rFonts w:hint="eastAsia"/>
          <w:color w:val="FF0000"/>
          <w:sz w:val="21"/>
          <w:szCs w:val="21"/>
          <w:shd w:val="pct15" w:color="auto" w:fill="FFFFFF"/>
        </w:rPr>
        <w:t> </w:t>
      </w:r>
      <w:r w:rsidRPr="00FC1800">
        <w:rPr>
          <w:rStyle w:val="a4"/>
          <w:rFonts w:ascii="仿宋" w:eastAsia="仿宋" w:hAnsi="仿宋" w:hint="eastAsia"/>
          <w:sz w:val="21"/>
          <w:szCs w:val="21"/>
          <w:shd w:val="pct15" w:color="auto" w:fill="FFFFFF"/>
        </w:rPr>
        <w:t>有关营业税政策的平移。</w:t>
      </w:r>
    </w:p>
    <w:p w:rsidR="00685E5D" w:rsidRPr="00FC1800" w:rsidRDefault="00685E5D" w:rsidP="00FC1800">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027A6">
        <w:rPr>
          <w:rFonts w:ascii="仿宋" w:eastAsia="仿宋" w:hAnsi="仿宋" w:cs="Helvetica" w:hint="eastAsia"/>
          <w:b/>
          <w:color w:val="C00000"/>
          <w:sz w:val="21"/>
          <w:szCs w:val="21"/>
          <w:highlight w:val="cyan"/>
        </w:rPr>
        <w:t>（三十四）为了配合国家住房制度改革，企业、行政事业单位按房改成本价、标准价出售住房取得的收入。</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color w:val="FF0000"/>
          <w:sz w:val="21"/>
          <w:szCs w:val="21"/>
          <w:shd w:val="pct15" w:color="auto" w:fill="FFFFFF"/>
        </w:rPr>
        <w:t>财税〔2013〕62号</w:t>
      </w:r>
      <w:r w:rsidRPr="00735164">
        <w:rPr>
          <w:rStyle w:val="a4"/>
          <w:rFonts w:ascii="仿宋" w:eastAsia="仿宋" w:hAnsi="仿宋" w:hint="eastAsia"/>
          <w:sz w:val="21"/>
          <w:szCs w:val="21"/>
          <w:shd w:val="pct15" w:color="auto" w:fill="FFFFFF"/>
        </w:rPr>
        <w:t>有关营业税政策的平移。</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027A6">
        <w:rPr>
          <w:rFonts w:ascii="仿宋" w:eastAsia="仿宋" w:hAnsi="仿宋" w:cs="Helvetica" w:hint="eastAsia"/>
          <w:b/>
          <w:color w:val="C00000"/>
          <w:sz w:val="21"/>
          <w:szCs w:val="21"/>
          <w:highlight w:val="cyan"/>
        </w:rPr>
        <w:t>（三十五）将土地使用权转让给农业生产者用于农业生产。</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color w:val="FF0000"/>
          <w:sz w:val="21"/>
          <w:szCs w:val="21"/>
          <w:shd w:val="pct15" w:color="auto" w:fill="FFFFFF"/>
        </w:rPr>
        <w:t>财税字（1994）第2号</w:t>
      </w:r>
      <w:r w:rsidRPr="00735164">
        <w:rPr>
          <w:rStyle w:val="a4"/>
          <w:rFonts w:ascii="仿宋" w:eastAsia="仿宋" w:hAnsi="仿宋" w:hint="eastAsia"/>
          <w:sz w:val="21"/>
          <w:szCs w:val="21"/>
          <w:shd w:val="pct15" w:color="auto" w:fill="FFFFFF"/>
        </w:rPr>
        <w:t>有关营业税政策的平移。</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027A6">
        <w:rPr>
          <w:rFonts w:ascii="仿宋" w:eastAsia="仿宋" w:hAnsi="仿宋" w:cs="Helvetica" w:hint="eastAsia"/>
          <w:b/>
          <w:color w:val="C00000"/>
          <w:sz w:val="21"/>
          <w:szCs w:val="21"/>
          <w:highlight w:val="cyan"/>
        </w:rPr>
        <w:t>（三十六）涉及家庭财产分割的个人无偿转让不动产、土地使用权。</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t>家庭财产分割，包括下列情形：离婚财产分割；无偿赠与配偶、父母、子女、祖父母、外祖父母、孙子女、外孙子女、兄弟姐妹；无偿赠与对其承担直接抚养或者赡养义务的抚养人或者赡养人；房屋产权所有人死亡，法定继承人、遗嘱继承人或者受遗赠人依法取得房屋产权。</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color w:val="FF0000"/>
          <w:sz w:val="21"/>
          <w:szCs w:val="21"/>
          <w:shd w:val="pct15" w:color="auto" w:fill="FFFFFF"/>
        </w:rPr>
        <w:t>财税〔2009〕111号</w:t>
      </w:r>
      <w:r w:rsidRPr="00735164">
        <w:rPr>
          <w:rStyle w:val="a4"/>
          <w:rFonts w:ascii="仿宋" w:eastAsia="仿宋" w:hAnsi="仿宋" w:hint="eastAsia"/>
          <w:sz w:val="21"/>
          <w:szCs w:val="21"/>
          <w:shd w:val="pct15" w:color="auto" w:fill="FFFFFF"/>
        </w:rPr>
        <w:t>有关营业税政策的平移，具体需要的证明资料详见</w:t>
      </w:r>
      <w:r w:rsidRPr="00735164">
        <w:rPr>
          <w:rStyle w:val="a4"/>
          <w:rFonts w:ascii="仿宋" w:eastAsia="仿宋" w:hAnsi="仿宋" w:hint="eastAsia"/>
          <w:color w:val="FF0000"/>
          <w:sz w:val="21"/>
          <w:szCs w:val="21"/>
          <w:shd w:val="pct15" w:color="auto" w:fill="FFFFFF"/>
        </w:rPr>
        <w:t>国家税务总局公告2015年第75号</w:t>
      </w:r>
      <w:r w:rsidRPr="00735164">
        <w:rPr>
          <w:rStyle w:val="a4"/>
          <w:rFonts w:ascii="仿宋" w:eastAsia="仿宋" w:hAnsi="仿宋" w:hint="eastAsia"/>
          <w:sz w:val="21"/>
          <w:szCs w:val="21"/>
          <w:shd w:val="pct15" w:color="auto" w:fill="FFFFFF"/>
        </w:rPr>
        <w:t>。</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027A6">
        <w:rPr>
          <w:rFonts w:ascii="仿宋" w:eastAsia="仿宋" w:hAnsi="仿宋" w:cs="Helvetica" w:hint="eastAsia"/>
          <w:b/>
          <w:color w:val="C00000"/>
          <w:sz w:val="21"/>
          <w:szCs w:val="21"/>
          <w:highlight w:val="cyan"/>
        </w:rPr>
        <w:t>（三十七）土地所有者出让土地使用权和土地使用者将土地使用权归还给土地所有者。</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color w:val="FF0000"/>
          <w:sz w:val="21"/>
          <w:szCs w:val="21"/>
          <w:shd w:val="pct15" w:color="auto" w:fill="FFFFFF"/>
        </w:rPr>
        <w:t>国税发〔1993〕149号</w:t>
      </w:r>
      <w:r w:rsidRPr="00735164">
        <w:rPr>
          <w:rStyle w:val="a4"/>
          <w:rFonts w:ascii="仿宋" w:eastAsia="仿宋" w:hAnsi="仿宋" w:hint="eastAsia"/>
          <w:sz w:val="21"/>
          <w:szCs w:val="21"/>
          <w:shd w:val="pct15" w:color="auto" w:fill="FFFFFF"/>
        </w:rPr>
        <w:t>有关营业税政策的平移。</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735164">
        <w:rPr>
          <w:rFonts w:ascii="仿宋" w:eastAsia="仿宋" w:hAnsi="仿宋" w:cs="Helvetica" w:hint="eastAsia"/>
          <w:b/>
          <w:color w:val="C00000"/>
          <w:sz w:val="21"/>
          <w:szCs w:val="21"/>
        </w:rPr>
        <w:t>（三十八）县级以上地方人民政府或自然资源行政主管部门出让、转让或收回自然资源使用权（不含土地使用权）。</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color w:val="FF0000"/>
          <w:sz w:val="21"/>
          <w:szCs w:val="21"/>
          <w:shd w:val="pct15" w:color="auto" w:fill="FFFFFF"/>
        </w:rPr>
        <w:t>财税〔2012〕6号</w:t>
      </w:r>
      <w:r w:rsidRPr="00735164">
        <w:rPr>
          <w:rStyle w:val="a4"/>
          <w:rFonts w:ascii="仿宋" w:eastAsia="仿宋" w:hAnsi="仿宋" w:hint="eastAsia"/>
          <w:sz w:val="21"/>
          <w:szCs w:val="21"/>
          <w:shd w:val="pct15" w:color="auto" w:fill="FFFFFF"/>
        </w:rPr>
        <w:t>有关营业税政策的平移。</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735164">
        <w:rPr>
          <w:rFonts w:ascii="仿宋" w:eastAsia="仿宋" w:hAnsi="仿宋" w:cs="Helvetica" w:hint="eastAsia"/>
          <w:b/>
          <w:color w:val="C00000"/>
          <w:sz w:val="21"/>
          <w:szCs w:val="21"/>
        </w:rPr>
        <w:t>（三十九）随军家属就业。</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lastRenderedPageBreak/>
        <w:t>1.为安置随军家属就业而新开办的企业，自领取税务登记证之日起，其提供的应税服务3年内免征增值税。</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t>享受税收优惠政策的企业，</w:t>
      </w:r>
      <w:r w:rsidRPr="00735164">
        <w:rPr>
          <w:rFonts w:ascii="楷体" w:eastAsia="楷体" w:hAnsi="楷体" w:cs="Helvetica" w:hint="eastAsia"/>
          <w:b/>
          <w:color w:val="FF0000"/>
          <w:sz w:val="21"/>
          <w:szCs w:val="21"/>
          <w:highlight w:val="yellow"/>
        </w:rPr>
        <w:t>随军家属必须占企业总人数的60%（含）以上，并有军（含）以上政治和后勤机关出具的证明。</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735164">
        <w:rPr>
          <w:rFonts w:ascii="楷体" w:eastAsia="楷体" w:hAnsi="楷体" w:cs="Helvetica" w:hint="eastAsia"/>
          <w:b/>
          <w:color w:val="FFC000"/>
          <w:sz w:val="21"/>
          <w:szCs w:val="21"/>
          <w:highlight w:val="darkCyan"/>
        </w:rPr>
        <w:t>2.从事个体经营的随军家属，自办理税务登记事项之日起，</w:t>
      </w:r>
      <w:r w:rsidRPr="00735164">
        <w:rPr>
          <w:rFonts w:ascii="楷体" w:eastAsia="楷体" w:hAnsi="楷体" w:cs="Helvetica" w:hint="eastAsia"/>
          <w:b/>
          <w:color w:val="FF0000"/>
          <w:sz w:val="21"/>
          <w:szCs w:val="21"/>
          <w:highlight w:val="yellow"/>
        </w:rPr>
        <w:t>其提供的应税服务3年内免征增值税。</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t>随军家属必须有师以上政治机关出具的可以表明其身份的证明。</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t>按照上述规定，每一名随军家属可以享受一次免税政策。</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sz w:val="21"/>
          <w:szCs w:val="21"/>
          <w:shd w:val="pct15" w:color="auto" w:fill="FFFFFF"/>
        </w:rPr>
        <w:t>延续</w:t>
      </w:r>
      <w:r w:rsidRPr="00735164">
        <w:rPr>
          <w:rStyle w:val="a4"/>
          <w:rFonts w:ascii="仿宋" w:eastAsia="仿宋" w:hAnsi="仿宋" w:hint="eastAsia"/>
          <w:color w:val="FF0000"/>
          <w:sz w:val="21"/>
          <w:szCs w:val="21"/>
          <w:shd w:val="pct15" w:color="auto" w:fill="FFFFFF"/>
        </w:rPr>
        <w:t>财税（2013）106号</w:t>
      </w:r>
      <w:r w:rsidRPr="00735164">
        <w:rPr>
          <w:rStyle w:val="a4"/>
          <w:rFonts w:ascii="仿宋" w:eastAsia="仿宋" w:hAnsi="仿宋" w:hint="eastAsia"/>
          <w:sz w:val="21"/>
          <w:szCs w:val="21"/>
          <w:shd w:val="pct15" w:color="auto" w:fill="FFFFFF"/>
        </w:rPr>
        <w:t>有关政策规定。</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735164">
        <w:rPr>
          <w:rFonts w:ascii="仿宋" w:eastAsia="仿宋" w:hAnsi="仿宋" w:cs="Helvetica" w:hint="eastAsia"/>
          <w:b/>
          <w:color w:val="C00000"/>
          <w:sz w:val="21"/>
          <w:szCs w:val="21"/>
        </w:rPr>
        <w:t>（四十）军队转业干部就业。</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t>1.从事个体经营的军队转业干部，自领取税务登记证之日起，其提供的应税服务3年内免征增值税。</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735164">
        <w:rPr>
          <w:rFonts w:ascii="楷体" w:eastAsia="楷体" w:hAnsi="楷体" w:cs="Helvetica" w:hint="eastAsia"/>
          <w:b/>
          <w:color w:val="FFC000"/>
          <w:sz w:val="21"/>
          <w:szCs w:val="21"/>
          <w:highlight w:val="darkCyan"/>
        </w:rPr>
        <w:t>2.为安置自主择业的军队转业干部就业而新开办的企业，凡安置</w:t>
      </w:r>
      <w:r w:rsidRPr="00735164">
        <w:rPr>
          <w:rFonts w:ascii="楷体" w:eastAsia="楷体" w:hAnsi="楷体" w:cs="Helvetica" w:hint="eastAsia"/>
          <w:b/>
          <w:color w:val="FF0000"/>
          <w:sz w:val="21"/>
          <w:szCs w:val="21"/>
          <w:highlight w:val="yellow"/>
        </w:rPr>
        <w:t>自主择业的军队转业干部占企业总人数60%（含）以上的，自领取税务登记证之日起，其提供的应税服务3年内免征增值税。</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735164">
        <w:rPr>
          <w:rFonts w:ascii="楷体" w:eastAsia="楷体" w:hAnsi="楷体" w:cs="Helvetica" w:hint="eastAsia"/>
          <w:b/>
          <w:color w:val="FFC000"/>
          <w:sz w:val="21"/>
          <w:szCs w:val="21"/>
          <w:highlight w:val="darkCyan"/>
        </w:rPr>
        <w:t>享受上述优惠政策的自主择业的军队转业干部必须持有师以上部队颁发的转业证件。</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sz w:val="21"/>
          <w:szCs w:val="21"/>
          <w:shd w:val="pct15" w:color="auto" w:fill="FFFFFF"/>
        </w:rPr>
        <w:t>延续</w:t>
      </w:r>
      <w:r w:rsidRPr="00735164">
        <w:rPr>
          <w:rStyle w:val="a4"/>
          <w:rFonts w:ascii="仿宋" w:eastAsia="仿宋" w:hAnsi="仿宋" w:hint="eastAsia"/>
          <w:color w:val="FF0000"/>
          <w:sz w:val="21"/>
          <w:szCs w:val="21"/>
          <w:shd w:val="pct15" w:color="auto" w:fill="FFFFFF"/>
        </w:rPr>
        <w:t>财税（2013）106号</w:t>
      </w:r>
      <w:r w:rsidRPr="00735164">
        <w:rPr>
          <w:rStyle w:val="a4"/>
          <w:rFonts w:ascii="仿宋" w:eastAsia="仿宋" w:hAnsi="仿宋" w:hint="eastAsia"/>
          <w:sz w:val="21"/>
          <w:szCs w:val="21"/>
          <w:shd w:val="pct15" w:color="auto" w:fill="FFFFFF"/>
        </w:rPr>
        <w:t>文有关政策规定。</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二、增值税即征即退</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027A6">
        <w:rPr>
          <w:rFonts w:ascii="仿宋" w:eastAsia="仿宋" w:hAnsi="仿宋" w:cs="Helvetica" w:hint="eastAsia"/>
          <w:b/>
          <w:color w:val="C00000"/>
          <w:sz w:val="21"/>
          <w:szCs w:val="21"/>
          <w:highlight w:val="cyan"/>
        </w:rPr>
        <w:t>（一）一般纳税人提供管道运输服务，对其增值税实际税负超过3%的部分实行增值税即征即退政策。</w:t>
      </w:r>
    </w:p>
    <w:p w:rsidR="00685E5D" w:rsidRPr="00735164"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735164">
        <w:rPr>
          <w:rStyle w:val="a4"/>
          <w:rFonts w:ascii="仿宋" w:eastAsia="仿宋" w:hAnsi="仿宋" w:hint="eastAsia"/>
          <w:sz w:val="21"/>
          <w:szCs w:val="21"/>
          <w:shd w:val="pct15" w:color="auto" w:fill="FFFFFF"/>
        </w:rPr>
        <w:t>延续原</w:t>
      </w:r>
      <w:r w:rsidRPr="00735164">
        <w:rPr>
          <w:rStyle w:val="a4"/>
          <w:rFonts w:ascii="仿宋" w:eastAsia="仿宋" w:hAnsi="仿宋" w:hint="eastAsia"/>
          <w:color w:val="FF0000"/>
          <w:sz w:val="21"/>
          <w:szCs w:val="21"/>
          <w:shd w:val="pct15" w:color="auto" w:fill="FFFFFF"/>
        </w:rPr>
        <w:t>财税（2013）106号</w:t>
      </w:r>
      <w:r w:rsidRPr="00735164">
        <w:rPr>
          <w:rStyle w:val="a4"/>
          <w:rFonts w:ascii="仿宋" w:eastAsia="仿宋" w:hAnsi="仿宋" w:hint="eastAsia"/>
          <w:sz w:val="21"/>
          <w:szCs w:val="21"/>
          <w:shd w:val="pct15" w:color="auto" w:fill="FFFFFF"/>
        </w:rPr>
        <w:t>有关政策规定，取消了原“2015年12月31日前”的时间限制。</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735164">
        <w:rPr>
          <w:rFonts w:ascii="仿宋" w:eastAsia="仿宋" w:hAnsi="仿宋" w:cs="Helvetica" w:hint="eastAsia"/>
          <w:b/>
          <w:color w:val="C00000"/>
          <w:sz w:val="21"/>
          <w:szCs w:val="21"/>
        </w:rPr>
        <w:t>（二）经人民银行、银监会或者商务部批准从事融资租赁业务的试点纳税人中的一般纳税人，提供有形动产融资租赁服务和有形动产融资性售后回租服务，对其增值税实际税负超过3%的部分实行增值税即征即退政策。商务部授权的省级商务主管部门和国家经济技术开发区批准的从事融资租赁业务和融资性售后回租业务的试点纳税人中的一般纳税人，2016年5月1日后实收资本达到1.7亿元的，从达到标准的当月起按照上述规定执行；2016年5月1日后实收资本未达到1.7亿元但注册资本达到1.7亿元的，在2016年7月31日前仍可按照上述规定执行，2016年8月1日后开展的有形动产融资租赁业务和有形动产融资性售后回租业务不得按照上述规定执行。</w:t>
      </w:r>
    </w:p>
    <w:p w:rsidR="00685E5D" w:rsidRPr="00735164" w:rsidRDefault="00685E5D" w:rsidP="00735164">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027A6">
        <w:rPr>
          <w:rFonts w:ascii="仿宋" w:eastAsia="仿宋" w:hAnsi="仿宋" w:cs="Helvetica" w:hint="eastAsia"/>
          <w:b/>
          <w:color w:val="C00000"/>
          <w:sz w:val="21"/>
          <w:szCs w:val="21"/>
          <w:highlight w:val="cyan"/>
        </w:rPr>
        <w:t>（三）本规定所称增值税实际税负，是指纳税人当期提供应税服务实际缴纳的增值税额占纳税人当期提供应税服务取得的全部价款和价外费用的比例。</w:t>
      </w:r>
    </w:p>
    <w:p w:rsidR="00685E5D" w:rsidRPr="00336163"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336163">
        <w:rPr>
          <w:rStyle w:val="a4"/>
          <w:rFonts w:ascii="仿宋" w:eastAsia="仿宋" w:hAnsi="仿宋" w:hint="eastAsia"/>
          <w:sz w:val="21"/>
          <w:szCs w:val="21"/>
          <w:shd w:val="pct15" w:color="auto" w:fill="FFFFFF"/>
        </w:rPr>
        <w:lastRenderedPageBreak/>
        <w:t>延续</w:t>
      </w:r>
      <w:r w:rsidRPr="00336163">
        <w:rPr>
          <w:rStyle w:val="a4"/>
          <w:rFonts w:ascii="仿宋" w:eastAsia="仿宋" w:hAnsi="仿宋" w:hint="eastAsia"/>
          <w:color w:val="FF0000"/>
          <w:sz w:val="21"/>
          <w:szCs w:val="21"/>
          <w:shd w:val="pct15" w:color="auto" w:fill="FFFFFF"/>
        </w:rPr>
        <w:t>财税（2013）106号</w:t>
      </w:r>
      <w:r w:rsidRPr="00336163">
        <w:rPr>
          <w:rStyle w:val="a4"/>
          <w:rFonts w:ascii="仿宋" w:eastAsia="仿宋" w:hAnsi="仿宋" w:hint="eastAsia"/>
          <w:sz w:val="21"/>
          <w:szCs w:val="21"/>
          <w:shd w:val="pct15" w:color="auto" w:fill="FFFFFF"/>
        </w:rPr>
        <w:t>文政策，但做出调整：（1）取消了该即征即退政策的时间限制；（2）对纳税人的注册资本金额要求调整为实收资本金额要求，并对未达标的纳税人规定了三个月的过渡期；（3）</w:t>
      </w:r>
      <w:r w:rsidRPr="00336163">
        <w:rPr>
          <w:rStyle w:val="a4"/>
          <w:rFonts w:ascii="仿宋" w:eastAsia="仿宋" w:hAnsi="仿宋" w:hint="eastAsia"/>
          <w:color w:val="FF0000"/>
          <w:sz w:val="21"/>
          <w:szCs w:val="21"/>
          <w:shd w:val="pct15" w:color="auto" w:fill="FFFFFF"/>
        </w:rPr>
        <w:t>融资性售后回租虽然作为“贷款服务”征收增值税，但仍可按照上述规定享受即征即退增值税政策，但仅限于有形动产的售后回租业务。</w:t>
      </w:r>
    </w:p>
    <w:p w:rsidR="00685E5D" w:rsidRPr="00247C64" w:rsidRDefault="00685E5D" w:rsidP="00247C64">
      <w:pPr>
        <w:pStyle w:val="a3"/>
        <w:shd w:val="clear" w:color="auto" w:fill="FFFFFF"/>
        <w:spacing w:before="0" w:beforeAutospacing="0" w:after="0" w:afterAutospacing="0" w:line="360" w:lineRule="auto"/>
        <w:ind w:firstLineChars="200" w:firstLine="422"/>
        <w:jc w:val="center"/>
        <w:rPr>
          <w:rFonts w:ascii="仿宋" w:eastAsia="仿宋" w:hAnsi="仿宋" w:cs="Helvetica"/>
          <w:color w:val="3E3E3E"/>
          <w:sz w:val="21"/>
          <w:szCs w:val="21"/>
        </w:rPr>
      </w:pPr>
      <w:r w:rsidRPr="00247C64">
        <w:rPr>
          <w:rStyle w:val="a4"/>
          <w:rFonts w:ascii="仿宋" w:eastAsia="仿宋" w:hAnsi="仿宋" w:cs="Helvetica" w:hint="eastAsia"/>
          <w:color w:val="007AAA"/>
          <w:sz w:val="21"/>
          <w:szCs w:val="21"/>
        </w:rPr>
        <w:t>三、扣减增值税规定</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336163">
        <w:rPr>
          <w:rFonts w:ascii="仿宋" w:eastAsia="仿宋" w:hAnsi="仿宋" w:cs="Helvetica" w:hint="eastAsia"/>
          <w:b/>
          <w:color w:val="C00000"/>
          <w:sz w:val="21"/>
          <w:szCs w:val="21"/>
        </w:rPr>
        <w:t>（一）退役士兵创业就业。</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1.对自主就业退役士兵从事个体经营的，</w:t>
      </w:r>
      <w:r w:rsidRPr="00B95666">
        <w:rPr>
          <w:rFonts w:ascii="楷体" w:eastAsia="楷体" w:hAnsi="楷体" w:cs="Helvetica" w:hint="eastAsia"/>
          <w:b/>
          <w:color w:val="FF0000"/>
          <w:sz w:val="21"/>
          <w:szCs w:val="21"/>
          <w:highlight w:val="yellow"/>
        </w:rPr>
        <w:t>在3年内按每户每年8000元为限额依次扣减其当年实际应缴纳的增值税、城市维护建设税、教育费附加、地方教育附加和个人所得税。限额标准最高可上浮20%</w:t>
      </w:r>
      <w:r w:rsidRPr="00336163">
        <w:rPr>
          <w:rFonts w:ascii="楷体" w:eastAsia="楷体" w:hAnsi="楷体" w:cs="Helvetica" w:hint="eastAsia"/>
          <w:b/>
          <w:color w:val="FFC000"/>
          <w:sz w:val="21"/>
          <w:szCs w:val="21"/>
          <w:highlight w:val="darkCyan"/>
        </w:rPr>
        <w:t>，各省、自治区、直辖市人民政府可根据本地区实际情况在此幅度内确定具体限额标准，并报财政部和国家税务总局备案。</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纳税人年度应缴纳税款小于上述扣减限额的，以其实际缴纳的税款为限；大于上述扣减限额的，应以上述扣减限额为限。</w:t>
      </w:r>
      <w:r w:rsidRPr="00B95666">
        <w:rPr>
          <w:rFonts w:ascii="楷体" w:eastAsia="楷体" w:hAnsi="楷体" w:cs="Helvetica" w:hint="eastAsia"/>
          <w:b/>
          <w:color w:val="FF0000"/>
          <w:sz w:val="21"/>
          <w:szCs w:val="21"/>
          <w:highlight w:val="yellow"/>
        </w:rPr>
        <w:t>纳税人的实际经营期不足一年的，应当以实际月份换算其减免税限额。</w:t>
      </w:r>
      <w:r w:rsidRPr="00336163">
        <w:rPr>
          <w:rFonts w:ascii="楷体" w:eastAsia="楷体" w:hAnsi="楷体" w:cs="Helvetica" w:hint="eastAsia"/>
          <w:b/>
          <w:color w:val="FFC000"/>
          <w:sz w:val="21"/>
          <w:szCs w:val="21"/>
          <w:highlight w:val="darkCyan"/>
        </w:rPr>
        <w:t>换算公式为：减免税限额=年度减免税限额÷12×实际经营月数。</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纳税人在享受税收优惠政策的当月，持《中国人民解放军义务兵退出现役证》或《中国人民解放军士官退出现役证》以及税务机关要求的相关材料向主管税务机关备案。</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2.对商贸企业、服务型企业、劳动就业服务企业中的加工型企业和街道社区具有加工性质的小型企业实体，在新增加的岗位中，当年新招用自主就业退役士兵，</w:t>
      </w:r>
      <w:r w:rsidRPr="00B95666">
        <w:rPr>
          <w:rFonts w:ascii="楷体" w:eastAsia="楷体" w:hAnsi="楷体" w:cs="Helvetica" w:hint="eastAsia"/>
          <w:b/>
          <w:color w:val="FF0000"/>
          <w:sz w:val="21"/>
          <w:szCs w:val="21"/>
          <w:highlight w:val="yellow"/>
        </w:rPr>
        <w:t>与其签订1年以上期限劳动合同并依法缴纳社会保险费的，在3年内按实际招用人数予以定额依次扣减增值税、城市维护建设税、教育费附加、地方教育附加和企业所得税优惠。定额标准为每人每年4000元，最高可上浮50%</w:t>
      </w:r>
      <w:r w:rsidRPr="00336163">
        <w:rPr>
          <w:rFonts w:ascii="楷体" w:eastAsia="楷体" w:hAnsi="楷体" w:cs="Helvetica" w:hint="eastAsia"/>
          <w:b/>
          <w:color w:val="FFC000"/>
          <w:sz w:val="21"/>
          <w:szCs w:val="21"/>
          <w:highlight w:val="darkCyan"/>
        </w:rPr>
        <w:t>，各省、自治区、直辖市人民政府可根据本地区实际情况在此幅度内确定具体定额标准，并报财政部和国家税务总局备案。</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本条所称服务型企业是指从事《销售服务、无形资产、不动产注释》中“不动产租赁服务”、“商务辅助服务”（不含货物运输代理和代理报关服务）、“生活服务”（不含文化体育服务）范围内业务活动的企业以及按照《民办非企业单位登记管理暂行条例》（国务院令第251号）登记成立的民办非企业单位。</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纳税人按企业招用人数和签订的劳动合同时间核定企业减免税总额，在核定减免税总额内每月依次扣减增值税、城市维护建设税、教育费附加和地方教育附加。纳税人实际应缴纳的增值税、城市维护建设税、教育费附加和地方教育附加小于核定减免税总额的，以实际应缴纳的增值税、城市维护建设税、教育费附加和地方教育附加为限；实际应缴纳的增值税、城市维护建设税、教育费附加和地方教育附加大于核定减免税总额的，以核定减免税总额为限。</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lastRenderedPageBreak/>
        <w:t>纳税年度终了，如果企业实际减免的增值税、城市维护建设税、教育费附加和地方教育附加小于核定的减免税总额，企业在企业所得税汇算清缴时扣减企业所得税。当年扣减不足的，不再结转以后年度扣减。</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计算公式为：企业减免税总额=∑每名自主就业退役士兵本年度在本企业工作月份÷12×定额标准。</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企业自招用自主就业退役士兵的次月起享受税收优惠政策，并于享受税收优惠政策的当月，持下列材料向主管税务机关备案：</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（1）新招用自主就业退役士兵的《中国人民解放军义务兵退出现役证》或《中国人民解放军士官退出现役证》。</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（2）企业与新招用自主就业退役士兵签订的劳动合同（副本），企业为职工缴纳的社会保险费记录。</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（3）自主就业退役士兵本年度在企业工作时间表。</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（4）主管税务机关要求的其他相关材料。</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3.上述所称自主就业退役士兵是指依照《退役士兵安置条例》（国务院、中央军委令第608号）的规定退出现役并按自主就业方式安置的退役士兵。</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4.上述税收优惠政策的执行期限为2016年5月1日至2016年12月31日，纳税人在2016年12月31日未享受满3年的，可继续享受至3年期满为止。</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336163">
        <w:rPr>
          <w:rFonts w:ascii="楷体" w:eastAsia="楷体" w:hAnsi="楷体" w:cs="Helvetica" w:hint="eastAsia"/>
          <w:b/>
          <w:color w:val="FFC000"/>
          <w:sz w:val="21"/>
          <w:szCs w:val="21"/>
          <w:highlight w:val="darkCyan"/>
        </w:rPr>
        <w:t>按照《财政部、国家税务总局、民政部关于调整完善扶持自主就业退役士兵创业就业有关税收政策的通知》（财税〔2014〕42号）规定享受营业税优惠政策的纳税人，自2016年5月1日起按照上述规定享受增值税优惠政策，在2016年12月31日未享受满3年的，可继续享受至3年期满为止。</w:t>
      </w:r>
    </w:p>
    <w:p w:rsidR="00685E5D" w:rsidRPr="00336163" w:rsidRDefault="00685E5D" w:rsidP="00336163">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336163">
        <w:rPr>
          <w:rFonts w:ascii="楷体" w:eastAsia="楷体" w:hAnsi="楷体" w:cs="Helvetica" w:hint="eastAsia"/>
          <w:b/>
          <w:color w:val="FFC000"/>
          <w:sz w:val="21"/>
          <w:szCs w:val="21"/>
          <w:highlight w:val="darkCyan"/>
        </w:rPr>
        <w:t>《财政部、国家税务总局关于将铁路运输和邮政业纳入营业税改征增值税试点的通知》（财税〔2013〕106号）附件3第一条第（十二）项城镇退役士兵就业免征增值税政策，自2014年7月1日起停止执行。在2014年6月30日未享受满3年的，可继续享受至3年期满为止。</w:t>
      </w:r>
    </w:p>
    <w:p w:rsidR="00685E5D" w:rsidRPr="00B95666"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95666">
        <w:rPr>
          <w:rStyle w:val="a4"/>
          <w:rFonts w:ascii="仿宋" w:eastAsia="仿宋" w:hAnsi="仿宋" w:hint="eastAsia"/>
          <w:color w:val="FF0000"/>
          <w:sz w:val="21"/>
          <w:szCs w:val="21"/>
          <w:shd w:val="pct15" w:color="auto" w:fill="FFFFFF"/>
        </w:rPr>
        <w:t>财税〔2014〕42号</w:t>
      </w:r>
      <w:r w:rsidRPr="00B95666">
        <w:rPr>
          <w:rStyle w:val="a4"/>
          <w:rFonts w:ascii="仿宋" w:eastAsia="仿宋" w:hAnsi="仿宋" w:hint="eastAsia"/>
          <w:sz w:val="21"/>
          <w:szCs w:val="21"/>
          <w:shd w:val="pct15" w:color="auto" w:fill="FFFFFF"/>
        </w:rPr>
        <w:t>有关营业税政策的平移。</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B95666">
        <w:rPr>
          <w:rFonts w:ascii="仿宋" w:eastAsia="仿宋" w:hAnsi="仿宋" w:cs="Helvetica" w:hint="eastAsia"/>
          <w:b/>
          <w:color w:val="C00000"/>
          <w:sz w:val="21"/>
          <w:szCs w:val="21"/>
        </w:rPr>
        <w:t>（二）重点群体创业就业。</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95666">
        <w:rPr>
          <w:rFonts w:ascii="楷体" w:eastAsia="楷体" w:hAnsi="楷体" w:cs="Helvetica" w:hint="eastAsia"/>
          <w:b/>
          <w:color w:val="FFC000"/>
          <w:sz w:val="21"/>
          <w:szCs w:val="21"/>
          <w:highlight w:val="darkCyan"/>
        </w:rPr>
        <w:t>1.对持《就业创业证》（注明“自主创业税收政策”或“毕业年度内自主创业税收政策”）或2015年1月27日前取得的《就业失业登记证》（注明“自主创业税收政策”或附着《高校毕业生自主创业证》）的人员从事个体经营的，</w:t>
      </w:r>
      <w:r w:rsidRPr="00E215FF">
        <w:rPr>
          <w:rFonts w:ascii="楷体" w:eastAsia="楷体" w:hAnsi="楷体" w:cs="Helvetica" w:hint="eastAsia"/>
          <w:b/>
          <w:color w:val="FF0000"/>
          <w:sz w:val="21"/>
          <w:szCs w:val="21"/>
          <w:highlight w:val="yellow"/>
        </w:rPr>
        <w:t>在3年内按每户每年8000元为限额依次扣减其当年实际应缴纳的增值税、城市维护建设税、教育费附加、地方教育附加和个人所得税。限额标准最高可上</w:t>
      </w:r>
      <w:r w:rsidRPr="00E215FF">
        <w:rPr>
          <w:rFonts w:ascii="楷体" w:eastAsia="楷体" w:hAnsi="楷体" w:cs="Helvetica" w:hint="eastAsia"/>
          <w:b/>
          <w:color w:val="FF0000"/>
          <w:sz w:val="21"/>
          <w:szCs w:val="21"/>
          <w:highlight w:val="yellow"/>
        </w:rPr>
        <w:lastRenderedPageBreak/>
        <w:t>浮20%</w:t>
      </w:r>
      <w:r w:rsidRPr="00B95666">
        <w:rPr>
          <w:rFonts w:ascii="楷体" w:eastAsia="楷体" w:hAnsi="楷体" w:cs="Helvetica" w:hint="eastAsia"/>
          <w:b/>
          <w:color w:val="FFC000"/>
          <w:sz w:val="21"/>
          <w:szCs w:val="21"/>
          <w:highlight w:val="darkCyan"/>
        </w:rPr>
        <w:t>，各省、自治区、直辖市人民政府可根据本地区实际情况在此幅度内确定具体限额标准，并报财政部和国家税务总局备案。</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95666">
        <w:rPr>
          <w:rFonts w:ascii="楷体" w:eastAsia="楷体" w:hAnsi="楷体" w:cs="Helvetica" w:hint="eastAsia"/>
          <w:b/>
          <w:color w:val="FFC000"/>
          <w:sz w:val="21"/>
          <w:szCs w:val="21"/>
          <w:highlight w:val="darkCyan"/>
        </w:rPr>
        <w:t>纳税人年度应缴纳税款小于上述扣减限额的，以其实际缴纳的税款为限；大于上述扣减限额的，应以上述扣减限额为限。</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95666">
        <w:rPr>
          <w:rFonts w:ascii="楷体" w:eastAsia="楷体" w:hAnsi="楷体" w:cs="Helvetica" w:hint="eastAsia"/>
          <w:b/>
          <w:color w:val="FFC000"/>
          <w:sz w:val="21"/>
          <w:szCs w:val="21"/>
          <w:highlight w:val="darkCyan"/>
        </w:rPr>
        <w:t>上述人员是指：</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95666">
        <w:rPr>
          <w:rFonts w:ascii="楷体" w:eastAsia="楷体" w:hAnsi="楷体" w:cs="Helvetica" w:hint="eastAsia"/>
          <w:b/>
          <w:color w:val="FFC000"/>
          <w:sz w:val="21"/>
          <w:szCs w:val="21"/>
          <w:highlight w:val="darkCyan"/>
        </w:rPr>
        <w:t>（1）在人力资源社会保障部门公共就业服务机构登记失业半年以上的人员。</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95666">
        <w:rPr>
          <w:rFonts w:ascii="楷体" w:eastAsia="楷体" w:hAnsi="楷体" w:cs="Helvetica" w:hint="eastAsia"/>
          <w:b/>
          <w:color w:val="FFC000"/>
          <w:sz w:val="21"/>
          <w:szCs w:val="21"/>
          <w:highlight w:val="darkCyan"/>
        </w:rPr>
        <w:t>（2）零就业家庭、享受城市居民最低生活保障家庭劳动年龄内的登记失业人员。</w:t>
      </w:r>
    </w:p>
    <w:p w:rsidR="00685E5D" w:rsidRPr="00B95666" w:rsidRDefault="00685E5D" w:rsidP="00B95666">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95666">
        <w:rPr>
          <w:rFonts w:ascii="楷体" w:eastAsia="楷体" w:hAnsi="楷体" w:cs="Helvetica" w:hint="eastAsia"/>
          <w:b/>
          <w:color w:val="FFC000"/>
          <w:sz w:val="21"/>
          <w:szCs w:val="21"/>
          <w:highlight w:val="darkCyan"/>
        </w:rPr>
        <w:t>（3）毕业年度内高校毕业生。高校毕业生是指实施高等学历教育的普通高等学校、成人高等学校毕业的学生；毕业年度是指毕业所在自然年，即1月1日至12月31日。</w:t>
      </w:r>
    </w:p>
    <w:p w:rsidR="00685E5D" w:rsidRPr="00E215FF"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E215FF">
        <w:rPr>
          <w:rStyle w:val="a4"/>
          <w:rFonts w:ascii="仿宋" w:eastAsia="仿宋" w:hAnsi="仿宋" w:hint="eastAsia"/>
          <w:sz w:val="21"/>
          <w:szCs w:val="21"/>
          <w:shd w:val="pct15" w:color="auto" w:fill="FFFFFF"/>
        </w:rPr>
        <w:t>对比</w:t>
      </w:r>
      <w:r w:rsidRPr="00E215FF">
        <w:rPr>
          <w:rStyle w:val="a4"/>
          <w:rFonts w:ascii="仿宋" w:eastAsia="仿宋" w:hAnsi="仿宋" w:hint="eastAsia"/>
          <w:color w:val="FF0000"/>
          <w:sz w:val="21"/>
          <w:szCs w:val="21"/>
          <w:shd w:val="pct15" w:color="auto" w:fill="FFFFFF"/>
        </w:rPr>
        <w:t>财税（2013）106号</w:t>
      </w:r>
      <w:r w:rsidRPr="00E215FF">
        <w:rPr>
          <w:rStyle w:val="a4"/>
          <w:rFonts w:ascii="仿宋" w:eastAsia="仿宋" w:hAnsi="仿宋" w:hint="eastAsia"/>
          <w:sz w:val="21"/>
          <w:szCs w:val="21"/>
          <w:shd w:val="pct15" w:color="auto" w:fill="FFFFFF"/>
        </w:rPr>
        <w:t>文,“（十三）失业人员就业”，区别（1）《就业失业登记证》改为《就业创业证》；（2）增加“限额标准最高可上浮20%，各省、自治区、直辖市人民政府可根据本地区实际情况在此幅度内确定具体限额标准，并报财政部和国家税务总局备案。”（财税（2014）39号），上海确定的限额标准为上浮20%，即9600元。</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2.对商贸企业、服务型企业、劳动就业服务企业中的加工型企业和街道社区具有加工性质的小型企业实体，在新增加的岗位中，当年新招用在人力资源社会保障部门公共就业服务机构登记失业半年以上且持《就业创业证》或2015年1月27日前取得的《就业失业登记证》（注明“企业吸纳税收政策”）人员，</w:t>
      </w:r>
      <w:r w:rsidRPr="00D11BF2">
        <w:rPr>
          <w:rFonts w:ascii="楷体" w:eastAsia="楷体" w:hAnsi="楷体" w:cs="Helvetica" w:hint="eastAsia"/>
          <w:b/>
          <w:color w:val="FF0000"/>
          <w:sz w:val="21"/>
          <w:szCs w:val="21"/>
          <w:highlight w:val="yellow"/>
        </w:rPr>
        <w:t>与其签订1年以上期限劳动合同并依法缴纳社会保险费的，在3年内按实际招用人数予以定额依次扣减增值税、城市维护建设税、教育费附加、地方教育附加和企业所得税优惠。定额标准为每人每年4000元，最高可上浮30%，</w:t>
      </w:r>
      <w:r w:rsidRPr="00D11BF2">
        <w:rPr>
          <w:rFonts w:ascii="楷体" w:eastAsia="楷体" w:hAnsi="楷体" w:cs="Helvetica" w:hint="eastAsia"/>
          <w:b/>
          <w:color w:val="FFC000"/>
          <w:sz w:val="21"/>
          <w:szCs w:val="21"/>
          <w:highlight w:val="darkCyan"/>
        </w:rPr>
        <w:t>各省、自治区、直辖市人民政府可根据本地区实际情况在此幅度内确定具体定额标准，并报财政部和国家税务总局备案。</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按上述标准计算的税收扣减额应在企业当年实际应缴纳的增值税、城市维护建设税、教育费附加、地方教育附加和企业所得税税额中扣减，当年扣减不足的，不得结转下年使用。</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本条所称服务型企业是指从事《销售服务、无形资产、不动产注释》中“不动产租赁服务”、“商务辅助服务”（不含货物运输代理和代理报关服务）、“生活服务”（不含文化体育服务）范围内业务活动的企业以及按照《民办非企业单位登记管理暂行条例》（国务院令第251号）登记成立的民办非企业单位。</w:t>
      </w:r>
    </w:p>
    <w:p w:rsidR="00685E5D" w:rsidRPr="00D11BF2"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D11BF2">
        <w:rPr>
          <w:rStyle w:val="a4"/>
          <w:rFonts w:ascii="仿宋" w:eastAsia="仿宋" w:hAnsi="仿宋" w:hint="eastAsia"/>
          <w:color w:val="FF0000"/>
          <w:sz w:val="21"/>
          <w:szCs w:val="21"/>
          <w:shd w:val="pct15" w:color="auto" w:fill="FFFFFF"/>
        </w:rPr>
        <w:t>对比财税（2013）106号</w:t>
      </w:r>
      <w:r w:rsidRPr="00D11BF2">
        <w:rPr>
          <w:rStyle w:val="a4"/>
          <w:rFonts w:ascii="仿宋" w:eastAsia="仿宋" w:hAnsi="仿宋" w:hint="eastAsia"/>
          <w:sz w:val="21"/>
          <w:szCs w:val="21"/>
          <w:shd w:val="pct15" w:color="auto" w:fill="FFFFFF"/>
        </w:rPr>
        <w:t>文，区别：（1）享受扣减政策主体由原“服务型企业（除广告服务业）”调整为“对商贸企业、服务型企业、劳动就业服务企业中的加工型企业和街道社区具有加工性质的小型企业实体”。（2）定额标准由“每人每年4000元，可上下浮动20%”，调整为“每人每年4000元，最高可上浮30%”。（３）“服务型企业”的范围由原“是指从事营业税“服务业”</w:t>
      </w:r>
      <w:r w:rsidRPr="00D11BF2">
        <w:rPr>
          <w:rStyle w:val="a4"/>
          <w:rFonts w:ascii="仿宋" w:eastAsia="仿宋" w:hAnsi="仿宋" w:hint="eastAsia"/>
          <w:sz w:val="21"/>
          <w:szCs w:val="21"/>
          <w:shd w:val="pct15" w:color="auto" w:fill="FFFFFF"/>
        </w:rPr>
        <w:lastRenderedPageBreak/>
        <w:t>税目范围内业务的企业”调整为“指从事《销售服务、无形资产、不动产注释》中“不动产租赁服务”、“商务辅助服务”（不含货物运输代理和代理报关服务）、“生活服务”（不含文化体育服务）范围内业务活动的企业以及按照《民办非企业单位登记管理暂行条例》（国务院令第251号）登记成立的民办非企业单位。”</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3.享受上述优惠政策的人员按以下规定申领《就业创业证》：</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1）按照《就业服务与就业管理规定》（劳动和社会保障部令第28号）第六十三条的规定，在法定劳动年龄内，有劳动能力，有就业要求，处于无业状态的城镇常住人员，在公共就业服务机构进行失业登记，申领《就业创业证》。其中，农村进城务工人员和其他非本地户籍人员在常住地稳定就业满6个月的，失业后可以在常住地登记。</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（2）零就业家庭凭社区出具的证明，城镇低保家庭凭低保证明，在公共就业服务机构登记失业，申领《就业创业证》。</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3）毕业年度内高校毕业生在校期间凭学生证向公共就业服务机构按规定申领《就业创业证》，或委托所在高校就业指导中心向公共就业服务机构按规定代为其申领《就业创业证》；毕业年度内高校毕业生离校后直接向公共就业服务机构按规定申领《就业创业证》。</w:t>
      </w:r>
    </w:p>
    <w:p w:rsidR="00685E5D" w:rsidRPr="00D11BF2" w:rsidRDefault="00685E5D" w:rsidP="00D11BF2">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D11BF2">
        <w:rPr>
          <w:rFonts w:ascii="楷体" w:eastAsia="楷体" w:hAnsi="楷体" w:cs="Helvetica" w:hint="eastAsia"/>
          <w:b/>
          <w:color w:val="FFC000"/>
          <w:sz w:val="21"/>
          <w:szCs w:val="21"/>
          <w:highlight w:val="darkCyan"/>
        </w:rPr>
        <w:t>（4）上述人员申领相关凭证后，由就业和创业地人力资源社会保障部门对人员范围、就业失业状态、已享受政策情况进行核实，在《就业创业证》上注明“自主创业税收政策”、“毕业年度内自主创业税收政策”或“企业吸纳税收政策”字样，同时符合自主创业和企业吸纳税收政策条件的，可同时加注；主管税务机关在《就业创业证》上加盖戳记，注明减免税所属时间。</w:t>
      </w:r>
    </w:p>
    <w:p w:rsidR="00685E5D" w:rsidRPr="00F9261A"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9261A">
        <w:rPr>
          <w:rStyle w:val="a4"/>
          <w:rFonts w:ascii="仿宋" w:eastAsia="仿宋" w:hAnsi="仿宋" w:hint="eastAsia"/>
          <w:sz w:val="21"/>
          <w:szCs w:val="21"/>
          <w:shd w:val="pct15" w:color="auto" w:fill="FFFFFF"/>
        </w:rPr>
        <w:t>对比</w:t>
      </w:r>
      <w:r w:rsidRPr="00F9261A">
        <w:rPr>
          <w:rStyle w:val="a4"/>
          <w:rFonts w:ascii="仿宋" w:eastAsia="仿宋" w:hAnsi="仿宋" w:hint="eastAsia"/>
          <w:color w:val="FF0000"/>
          <w:sz w:val="21"/>
          <w:szCs w:val="21"/>
          <w:shd w:val="pct15" w:color="auto" w:fill="FFFFFF"/>
        </w:rPr>
        <w:t>财税（2013）106号</w:t>
      </w:r>
      <w:r w:rsidRPr="00F9261A">
        <w:rPr>
          <w:rStyle w:val="a4"/>
          <w:rFonts w:ascii="仿宋" w:eastAsia="仿宋" w:hAnsi="仿宋" w:hint="eastAsia"/>
          <w:sz w:val="21"/>
          <w:szCs w:val="21"/>
          <w:shd w:val="pct15" w:color="auto" w:fill="FFFFFF"/>
        </w:rPr>
        <w:t>文，“享受上述优惠政策的人员按以下规定申领《就业失业登记证》、《高校毕业生自主创业证》等凭证”调整为享受上述优惠政策的人员按以下规定申领《就业创业证》。</w:t>
      </w:r>
    </w:p>
    <w:p w:rsidR="00685E5D" w:rsidRPr="00F9261A"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9261A">
        <w:rPr>
          <w:rStyle w:val="a4"/>
          <w:rFonts w:ascii="仿宋" w:eastAsia="仿宋" w:hAnsi="仿宋" w:hint="eastAsia"/>
          <w:sz w:val="21"/>
          <w:szCs w:val="21"/>
          <w:shd w:val="pct15" w:color="auto" w:fill="FFFFFF"/>
        </w:rPr>
        <w:t>对比</w:t>
      </w:r>
      <w:r w:rsidRPr="00F9261A">
        <w:rPr>
          <w:rStyle w:val="a4"/>
          <w:rFonts w:ascii="仿宋" w:eastAsia="仿宋" w:hAnsi="仿宋" w:hint="eastAsia"/>
          <w:color w:val="FF0000"/>
          <w:sz w:val="21"/>
          <w:szCs w:val="21"/>
          <w:shd w:val="pct15" w:color="auto" w:fill="FFFFFF"/>
        </w:rPr>
        <w:t>财税（2013）106号</w:t>
      </w:r>
      <w:r w:rsidRPr="00F9261A">
        <w:rPr>
          <w:rStyle w:val="a4"/>
          <w:rFonts w:ascii="仿宋" w:eastAsia="仿宋" w:hAnsi="仿宋" w:hint="eastAsia"/>
          <w:sz w:val="21"/>
          <w:szCs w:val="21"/>
          <w:shd w:val="pct15" w:color="auto" w:fill="FFFFFF"/>
        </w:rPr>
        <w:t>文，删除“３、享受上述优惠政策的人员按照下列规定申领《就业失业登记证》、《高校毕业生自主创业证》等凭证：”中的第４、５、６条规定：</w:t>
      </w:r>
    </w:p>
    <w:p w:rsidR="00685E5D" w:rsidRPr="00F9261A"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9261A">
        <w:rPr>
          <w:rStyle w:val="a4"/>
          <w:rFonts w:ascii="仿宋" w:eastAsia="仿宋" w:hAnsi="仿宋" w:hint="eastAsia"/>
          <w:sz w:val="21"/>
          <w:szCs w:val="21"/>
          <w:shd w:val="pct15" w:color="auto" w:fill="FFFFFF"/>
        </w:rPr>
        <w:t>（4）服务型企业招录的人员，在公共就业服务机构申领《就业失业登记证》。</w:t>
      </w:r>
    </w:p>
    <w:p w:rsidR="00685E5D" w:rsidRPr="00F9261A"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9261A">
        <w:rPr>
          <w:rStyle w:val="a4"/>
          <w:rFonts w:ascii="仿宋" w:eastAsia="仿宋" w:hAnsi="仿宋" w:hint="eastAsia"/>
          <w:sz w:val="21"/>
          <w:szCs w:val="21"/>
          <w:shd w:val="pct15" w:color="auto" w:fill="FFFFFF"/>
        </w:rPr>
        <w:t>（5）《再就业优惠证》不再发放，原持证人员应当到公共就业服务机构换发《就业失业登记证》。正在享受下岗失业人员再就业税收优惠政策的原持证人员，继续享受原税收优惠政策至期满为止。</w:t>
      </w:r>
    </w:p>
    <w:p w:rsidR="00685E5D" w:rsidRPr="00F9261A"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F9261A">
        <w:rPr>
          <w:rStyle w:val="a4"/>
          <w:rFonts w:ascii="仿宋" w:eastAsia="仿宋" w:hAnsi="仿宋" w:hint="eastAsia"/>
          <w:sz w:val="21"/>
          <w:szCs w:val="21"/>
          <w:shd w:val="pct15" w:color="auto" w:fill="FFFFFF"/>
        </w:rPr>
        <w:t>（6）上述人员申领相关凭证后，由就业和创业地人力资源社会保障部门对人员范围、就业失业状态、已享受政策情况审核认定，在《就业失业登记证》上注明“自主创业税收政策”或“企业吸纳税收政策”字样，同时符合自主创业和企业吸纳税收政策条件的，可同时加注；主管税务机关在《就业失业登记证》上加盖戳记，注明减免税所属时间。</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lastRenderedPageBreak/>
        <w:t>4.上述税收优惠政策的执行期限为2016年5月1日至2016年12月31日，纳税人在2016年12月31日未享受满3年的，可继续享受至3年期满为止。</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t>按照《财政部、国家税务总局 人力资源社会保障部关于继续实施支持和促进重点群体创业就业有关税收政策的通知》（财税〔2014〕39号）规定享受营业税优惠政策的纳税人，自2016年5月1日起按照上述规定享受增值税优惠政策，在2016年12月31日未享受满3年的，可继续享受至3年期满为止。</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t>《财政部、国家税务总局关于将铁路运输和邮政业纳入营业税改征增值税试点的通知》（财税〔2013〕106号）附件3第一条第（十三）项失业人员就业增值税优惠政策，自2014年1月1日起停止执行。在2013年12月31日未享受满3年的，可继续享受至3年期满为止。</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0000"/>
          <w:sz w:val="21"/>
          <w:szCs w:val="21"/>
          <w:highlight w:val="yellow"/>
        </w:rPr>
      </w:pPr>
      <w:r w:rsidRPr="00F9261A">
        <w:rPr>
          <w:rFonts w:ascii="楷体" w:eastAsia="楷体" w:hAnsi="楷体" w:cs="Helvetica" w:hint="eastAsia"/>
          <w:b/>
          <w:color w:val="FFC000"/>
          <w:sz w:val="21"/>
          <w:szCs w:val="21"/>
          <w:highlight w:val="darkCyan"/>
        </w:rPr>
        <w:t>四、金融企业发放贷款后，</w:t>
      </w:r>
      <w:r w:rsidRPr="003027A6">
        <w:rPr>
          <w:rFonts w:ascii="楷体" w:eastAsia="楷体" w:hAnsi="楷体" w:cs="Helvetica" w:hint="eastAsia"/>
          <w:b/>
          <w:color w:val="FF0000"/>
          <w:sz w:val="21"/>
          <w:szCs w:val="21"/>
          <w:highlight w:val="cyan"/>
        </w:rPr>
        <w:t>自结息日起90天内发生的应收未收利息按现行规定缴纳增值税，自结息日起90天后发生的应收未收利息暂不缴纳增值税，待实际收到利息时按规定缴纳增值税。</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t>上述所称金融企业，是指银行（包括国有、集体、股份制、合资、外资银行以及其他所有制形式的银行）、城市信用社、农村信用社、信托投资公司、财务公司。</w:t>
      </w:r>
    </w:p>
    <w:p w:rsidR="00685E5D" w:rsidRPr="00F9261A" w:rsidRDefault="00685E5D" w:rsidP="00247C64">
      <w:pPr>
        <w:pStyle w:val="a3"/>
        <w:spacing w:before="0" w:beforeAutospacing="0" w:after="0" w:afterAutospacing="0" w:line="360" w:lineRule="auto"/>
        <w:ind w:firstLineChars="200" w:firstLine="422"/>
        <w:rPr>
          <w:rFonts w:ascii="仿宋" w:eastAsia="仿宋" w:hAnsi="仿宋"/>
          <w:sz w:val="21"/>
          <w:szCs w:val="21"/>
        </w:rPr>
      </w:pPr>
      <w:r w:rsidRPr="00F9261A">
        <w:rPr>
          <w:rStyle w:val="a4"/>
          <w:rFonts w:ascii="仿宋" w:eastAsia="仿宋" w:hAnsi="仿宋" w:hint="eastAsia"/>
          <w:sz w:val="21"/>
          <w:szCs w:val="21"/>
        </w:rPr>
        <w:t>本条调整了营业税条例对于金融贷款利息收入的规定，明确了在改征增值税后金融贷款利息收入的增值税纳税义务时间。</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t>五、</w:t>
      </w:r>
      <w:r w:rsidRPr="003027A6">
        <w:rPr>
          <w:rFonts w:ascii="楷体" w:eastAsia="楷体" w:hAnsi="楷体" w:cs="Helvetica" w:hint="eastAsia"/>
          <w:b/>
          <w:color w:val="FF0000"/>
          <w:sz w:val="21"/>
          <w:szCs w:val="21"/>
          <w:highlight w:val="cyan"/>
        </w:rPr>
        <w:t>个人将购买不足2年的住房对外销售的，按照5%的征收率全额缴纳增值税；个人将购买2年以上（含2年）的住房对外销售的，免征增值税。</w:t>
      </w:r>
      <w:r w:rsidRPr="00F9261A">
        <w:rPr>
          <w:rFonts w:ascii="楷体" w:eastAsia="楷体" w:hAnsi="楷体" w:cs="Helvetica" w:hint="eastAsia"/>
          <w:b/>
          <w:color w:val="FFC000"/>
          <w:sz w:val="21"/>
          <w:szCs w:val="21"/>
          <w:highlight w:val="darkCyan"/>
        </w:rPr>
        <w:t>上述政策适用于北京市、上海市、广州市和深圳市之外的地区。</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t>个人将购买不足2年的住房对外销售的，按照5%的征收率全额缴纳增值税；个人将购买2年以上（含2年）的非普通住房对外销售的，以销售收入减去购买住房价款后的差额按照5%的征收率缴纳增值税；个人将购买2年以上（含2年）的普通住房对外销售的，免征增值税。上述政策仅适用于北京市、上海市、广州市和深圳市。</w:t>
      </w:r>
    </w:p>
    <w:p w:rsidR="00685E5D" w:rsidRPr="00F9261A" w:rsidRDefault="00685E5D" w:rsidP="00F9261A">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F9261A">
        <w:rPr>
          <w:rFonts w:ascii="楷体" w:eastAsia="楷体" w:hAnsi="楷体" w:cs="Helvetica" w:hint="eastAsia"/>
          <w:b/>
          <w:color w:val="FFC000"/>
          <w:sz w:val="21"/>
          <w:szCs w:val="21"/>
          <w:highlight w:val="darkCyan"/>
        </w:rPr>
        <w:t>办理免税的具体程序、购买房屋的时间、开具发票、非购买形式取得住房行为及其他相关税收管理规定，按照《国务院办公厅转发建设部等部门关于做好稳定住房价格工作意见的通知》（国办发〔2005〕26号）、《国家税务总局 财政部 建设部关于加强房地产税收管理的通知》（国税发〔2005〕89号）和《国家税务总局关于房地产税收政策执行中几个具体问题的通知》（国税发〔2005〕172号）的有关规定执行。</w:t>
      </w:r>
    </w:p>
    <w:p w:rsidR="00685E5D" w:rsidRPr="00BC424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BC4247">
        <w:rPr>
          <w:rStyle w:val="a4"/>
          <w:rFonts w:ascii="仿宋" w:eastAsia="仿宋" w:hAnsi="仿宋" w:hint="eastAsia"/>
          <w:color w:val="FF0000"/>
          <w:sz w:val="21"/>
          <w:szCs w:val="21"/>
          <w:shd w:val="pct15" w:color="auto" w:fill="FFFFFF"/>
        </w:rPr>
        <w:t>财税[2016]23号</w:t>
      </w:r>
      <w:r w:rsidRPr="00BC4247">
        <w:rPr>
          <w:rStyle w:val="a4"/>
          <w:rFonts w:ascii="仿宋" w:eastAsia="仿宋" w:hAnsi="仿宋" w:hint="eastAsia"/>
          <w:sz w:val="21"/>
          <w:szCs w:val="21"/>
          <w:shd w:val="pct15" w:color="auto" w:fill="FFFFFF"/>
        </w:rPr>
        <w:t>有关营业税政策的平移。</w:t>
      </w:r>
    </w:p>
    <w:p w:rsidR="00685E5D" w:rsidRPr="00BC4247" w:rsidRDefault="00685E5D" w:rsidP="00BC424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BC4247">
        <w:rPr>
          <w:rFonts w:ascii="楷体" w:eastAsia="楷体" w:hAnsi="楷体" w:cs="Helvetica" w:hint="eastAsia"/>
          <w:b/>
          <w:color w:val="FFC000"/>
          <w:sz w:val="21"/>
          <w:szCs w:val="21"/>
          <w:highlight w:val="darkCyan"/>
        </w:rPr>
        <w:lastRenderedPageBreak/>
        <w:t>六、上述增值税优惠政策除已规定期限的项目和第五条政策外，其他均在营改增试点期间执行。如果试点纳税人在纳入营改增试点之日前已经按照有关政策规定享受了营业税税收优惠，在剩余税收优惠政策期限内，按照本规定享受有关增值税优惠。</w:t>
      </w:r>
    </w:p>
    <w:p w:rsidR="00685E5D" w:rsidRPr="00D11BF2" w:rsidRDefault="00685E5D" w:rsidP="00D11BF2">
      <w:pPr>
        <w:pStyle w:val="2"/>
        <w:spacing w:before="0" w:after="0" w:line="360" w:lineRule="auto"/>
        <w:jc w:val="center"/>
        <w:rPr>
          <w:rStyle w:val="a4"/>
          <w:rFonts w:ascii="楷体" w:eastAsia="楷体" w:hAnsi="楷体" w:cs="Helvetica"/>
          <w:b/>
          <w:color w:val="FF0000"/>
          <w:sz w:val="28"/>
          <w:szCs w:val="28"/>
        </w:rPr>
      </w:pPr>
      <w:bookmarkStart w:id="9" w:name="_Toc447388605"/>
      <w:r w:rsidRPr="00D11BF2">
        <w:rPr>
          <w:rStyle w:val="a4"/>
          <w:rFonts w:ascii="楷体" w:eastAsia="楷体" w:hAnsi="楷体" w:cs="Helvetica" w:hint="eastAsia"/>
          <w:b/>
          <w:color w:val="FF0000"/>
          <w:sz w:val="28"/>
          <w:szCs w:val="28"/>
        </w:rPr>
        <w:t>跨境应税行为适用增值税零税率和免税政策的规定</w:t>
      </w:r>
      <w:bookmarkEnd w:id="9"/>
    </w:p>
    <w:p w:rsidR="00685E5D" w:rsidRPr="004C11C7" w:rsidRDefault="00685E5D" w:rsidP="004C11C7">
      <w:pPr>
        <w:pStyle w:val="a3"/>
        <w:shd w:val="clear" w:color="auto" w:fill="FFFFFF"/>
        <w:spacing w:before="0" w:beforeAutospacing="0" w:after="0" w:afterAutospacing="0" w:line="360" w:lineRule="auto"/>
        <w:ind w:firstLineChars="200" w:firstLine="420"/>
        <w:rPr>
          <w:rFonts w:ascii="仿宋" w:eastAsia="仿宋" w:hAnsi="仿宋" w:cs="Helvetica"/>
          <w:b/>
          <w:color w:val="0070C0"/>
          <w:sz w:val="21"/>
          <w:szCs w:val="21"/>
        </w:rPr>
      </w:pPr>
      <w:r w:rsidRPr="004C11C7">
        <w:rPr>
          <w:rStyle w:val="a4"/>
          <w:rFonts w:ascii="仿宋" w:eastAsia="仿宋" w:hAnsi="仿宋" w:cs="Helvetica" w:hint="eastAsia"/>
          <w:b w:val="0"/>
          <w:color w:val="0070C0"/>
          <w:sz w:val="21"/>
          <w:szCs w:val="21"/>
        </w:rPr>
        <w:t>一、</w:t>
      </w:r>
      <w:r w:rsidRPr="004C11C7">
        <w:rPr>
          <w:rFonts w:ascii="仿宋" w:eastAsia="仿宋" w:hAnsi="仿宋" w:cs="Helvetica" w:hint="eastAsia"/>
          <w:b/>
          <w:color w:val="0070C0"/>
          <w:sz w:val="21"/>
          <w:szCs w:val="21"/>
        </w:rPr>
        <w:t>中华人民共和国境内（以下称境内）的单位和个人销售的下列服务和无形资产，适用增值税零税率：</w:t>
      </w:r>
    </w:p>
    <w:p w:rsidR="00685E5D" w:rsidRPr="004C11C7" w:rsidRDefault="00685E5D" w:rsidP="004C11C7">
      <w:pPr>
        <w:pStyle w:val="a3"/>
        <w:shd w:val="clear" w:color="auto" w:fill="FFFFFF"/>
        <w:spacing w:before="0" w:beforeAutospacing="0" w:after="0" w:afterAutospacing="0" w:line="360" w:lineRule="auto"/>
        <w:ind w:firstLineChars="150" w:firstLine="316"/>
        <w:rPr>
          <w:rFonts w:ascii="仿宋" w:eastAsia="仿宋" w:hAnsi="仿宋" w:cs="Helvetica"/>
          <w:b/>
          <w:color w:val="C00000"/>
          <w:sz w:val="21"/>
          <w:szCs w:val="21"/>
        </w:rPr>
      </w:pPr>
      <w:r w:rsidRPr="004C11C7">
        <w:rPr>
          <w:rFonts w:ascii="仿宋" w:eastAsia="仿宋" w:hAnsi="仿宋" w:cs="Helvetica" w:hint="eastAsia"/>
          <w:b/>
          <w:color w:val="C00000"/>
          <w:sz w:val="21"/>
          <w:szCs w:val="21"/>
        </w:rPr>
        <w:t>（一）国际运输服务。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国际运输服务，是指：</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1.在境内载运旅客或者货物出境。</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2.在境外载运旅客或者货物入境。</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3.在境外载运旅客或者货物。</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（二）航天运输服务。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（三）向境外单位提供的</w:t>
      </w:r>
      <w:r w:rsidRPr="004C11C7">
        <w:rPr>
          <w:rStyle w:val="a4"/>
          <w:rFonts w:ascii="仿宋" w:eastAsia="仿宋" w:hAnsi="仿宋" w:cs="Helvetica" w:hint="eastAsia"/>
          <w:color w:val="FF0000"/>
          <w:sz w:val="21"/>
          <w:szCs w:val="21"/>
        </w:rPr>
        <w:t>完全在境外消费</w:t>
      </w:r>
      <w:r w:rsidRPr="004C11C7">
        <w:rPr>
          <w:rFonts w:ascii="仿宋" w:eastAsia="仿宋" w:hAnsi="仿宋" w:cs="Helvetica" w:hint="eastAsia"/>
          <w:b/>
          <w:color w:val="C00000"/>
          <w:sz w:val="21"/>
          <w:szCs w:val="21"/>
        </w:rPr>
        <w:t>的下列服务：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1.研发服务。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2.合同能源管理服务。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3.设计服务。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4.广播影视节目(作品)的制作和发行服务。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5.软件服务。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6.电路设计及测试服务。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7.信息系统服务。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8.业务流程管理服务。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9.离岸服务外包业务。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离岸服务外包业务，包括信息技术外包服务（ITO）、技术性业务流程外包服务（BPO）、技术性知识流程外包服务（KPO），其所涉及的具体业务活动，按照《销售服务、无形资产、不动产注释》相对应的业务活动执行。</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10.转让技术。</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（四）财政部和国家税务总局规定的其他服务。</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hint="eastAsia"/>
          <w:sz w:val="21"/>
          <w:szCs w:val="21"/>
          <w:shd w:val="pct15" w:color="auto" w:fill="FFFFFF"/>
        </w:rPr>
        <w:t> </w:t>
      </w:r>
      <w:r w:rsidRPr="004C11C7">
        <w:rPr>
          <w:rStyle w:val="a4"/>
          <w:rFonts w:ascii="仿宋" w:eastAsia="仿宋" w:hAnsi="仿宋" w:hint="eastAsia"/>
          <w:sz w:val="21"/>
          <w:szCs w:val="21"/>
          <w:shd w:val="pct15" w:color="auto" w:fill="FFFFFF"/>
        </w:rPr>
        <w:t>上述项目均平移</w:t>
      </w:r>
      <w:r w:rsidRPr="004C11C7">
        <w:rPr>
          <w:rStyle w:val="a4"/>
          <w:rFonts w:ascii="仿宋" w:eastAsia="仿宋" w:hAnsi="仿宋" w:hint="eastAsia"/>
          <w:color w:val="FF0000"/>
          <w:sz w:val="21"/>
          <w:szCs w:val="21"/>
          <w:shd w:val="pct15" w:color="auto" w:fill="FFFFFF"/>
        </w:rPr>
        <w:t>财税〔2013〕106号、财税〔2015〕118号</w:t>
      </w:r>
      <w:r w:rsidRPr="004C11C7">
        <w:rPr>
          <w:rStyle w:val="a4"/>
          <w:rFonts w:ascii="仿宋" w:eastAsia="仿宋" w:hAnsi="仿宋" w:hint="eastAsia"/>
          <w:sz w:val="21"/>
          <w:szCs w:val="21"/>
          <w:shd w:val="pct15" w:color="auto" w:fill="FFFFFF"/>
        </w:rPr>
        <w:t>相关政策，但增加了“完全在境外消费的”的限制条件。</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lastRenderedPageBreak/>
        <w:t>根据本附件第七条规定，“完全在境外消费”是指：</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（一）服务的实际接受方在境外，且与境内的货物和不动产无关。</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（二）无形资产完全在境外使用，且与境内的货物和不动产无关。</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（三）财政部和国家税务总局规定的其他情形。</w:t>
      </w:r>
    </w:p>
    <w:p w:rsidR="00685E5D" w:rsidRPr="004C11C7" w:rsidRDefault="00685E5D" w:rsidP="004C11C7">
      <w:pPr>
        <w:pStyle w:val="a3"/>
        <w:shd w:val="clear" w:color="auto" w:fill="FFFFFF"/>
        <w:spacing w:before="0" w:beforeAutospacing="0" w:after="0" w:afterAutospacing="0" w:line="360" w:lineRule="auto"/>
        <w:ind w:firstLineChars="200" w:firstLine="420"/>
        <w:rPr>
          <w:rFonts w:ascii="仿宋" w:eastAsia="仿宋" w:hAnsi="仿宋" w:cs="Helvetica"/>
          <w:b/>
          <w:color w:val="0070C0"/>
          <w:sz w:val="21"/>
          <w:szCs w:val="21"/>
        </w:rPr>
      </w:pPr>
      <w:r w:rsidRPr="004C11C7">
        <w:rPr>
          <w:rStyle w:val="a4"/>
          <w:rFonts w:ascii="仿宋" w:eastAsia="仿宋" w:hAnsi="仿宋" w:cs="Helvetica" w:hint="eastAsia"/>
          <w:b w:val="0"/>
          <w:color w:val="0070C0"/>
          <w:sz w:val="21"/>
          <w:szCs w:val="21"/>
        </w:rPr>
        <w:t>二、</w:t>
      </w:r>
      <w:r w:rsidRPr="004C11C7">
        <w:rPr>
          <w:rFonts w:ascii="仿宋" w:eastAsia="仿宋" w:hAnsi="仿宋" w:cs="Helvetica" w:hint="eastAsia"/>
          <w:b/>
          <w:color w:val="0070C0"/>
          <w:sz w:val="21"/>
          <w:szCs w:val="21"/>
        </w:rPr>
        <w:t>境内的单位和个人销售的下列服务和无形资产免征增值税，但财政部和国家税务总局规定适用增值税零税率的除外：</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（一）下列服务：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1.工程项目在境外的建筑服务。</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新增条款。本条的处理原则与3-7条保持一致，原因在于建筑服务有较为清晰的劳务发生地，与第（三）项向境外单位提供的处理原则不一样。</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2.工程项目在境外的工程监理服务。</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新增条款。工程监理与建筑服务紧密相关，同时给予免税政策。</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3.工程、矿产资源在境外的工程勘察勘探服务。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4.会议展览地点在境外的会议展览服务。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5.存储地点在境外的仓储服务。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6.标的物在境外使用的有形动产租赁服务。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7.在境外提供的广播影视节目(作品)的播映服务。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8.在境外提供的文化体育服务、教育医疗服务、旅游服务。</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本条“文化体育服务”免税是对</w:t>
      </w:r>
      <w:r w:rsidRPr="004C11C7">
        <w:rPr>
          <w:rStyle w:val="a4"/>
          <w:rFonts w:ascii="仿宋" w:eastAsia="仿宋" w:hAnsi="仿宋" w:hint="eastAsia"/>
          <w:color w:val="FF0000"/>
          <w:sz w:val="21"/>
          <w:szCs w:val="21"/>
          <w:shd w:val="pct15" w:color="auto" w:fill="FFFFFF"/>
        </w:rPr>
        <w:t>财税〔2009〕111号</w:t>
      </w:r>
      <w:r w:rsidRPr="004C11C7">
        <w:rPr>
          <w:rStyle w:val="a4"/>
          <w:rFonts w:ascii="仿宋" w:eastAsia="仿宋" w:hAnsi="仿宋" w:hint="eastAsia"/>
          <w:sz w:val="21"/>
          <w:szCs w:val="21"/>
          <w:shd w:val="pct15" w:color="auto" w:fill="FFFFFF"/>
        </w:rPr>
        <w:t>第三条规定的平移。新增“教育医疗服务、旅游服务”两项。</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（二）为出口货物提供的邮政服务、收派服务、保险服务。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为出口货物提供的保险服务，包括出口货物保险和出口信用保险。</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为出口货物提供的保险服务的免税政策是对</w:t>
      </w:r>
      <w:r w:rsidRPr="004C11C7">
        <w:rPr>
          <w:rStyle w:val="a4"/>
          <w:rFonts w:ascii="仿宋" w:eastAsia="仿宋" w:hAnsi="仿宋" w:hint="eastAsia"/>
          <w:color w:val="FF0000"/>
          <w:sz w:val="21"/>
          <w:szCs w:val="21"/>
          <w:shd w:val="pct15" w:color="auto" w:fill="FFFFFF"/>
        </w:rPr>
        <w:t>《营业税暂行条例》</w:t>
      </w:r>
      <w:r w:rsidRPr="004C11C7">
        <w:rPr>
          <w:rStyle w:val="a4"/>
          <w:rFonts w:ascii="仿宋" w:eastAsia="仿宋" w:hAnsi="仿宋" w:hint="eastAsia"/>
          <w:sz w:val="21"/>
          <w:szCs w:val="21"/>
          <w:shd w:val="pct15" w:color="auto" w:fill="FFFFFF"/>
        </w:rPr>
        <w:t>第八条相关规定的平移。</w:t>
      </w:r>
    </w:p>
    <w:p w:rsid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（三）向境外单位提供的完全在境外消费的下列服务和无形资产：</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1.电信服务。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2.知识产权服务。</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3.物流辅助服务（仓储服务、收派服务除外）。</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4.鉴证咨询服务。</w:t>
      </w:r>
    </w:p>
    <w:p w:rsidR="00685E5D" w:rsidRPr="000D1EE8"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D1EE8">
        <w:rPr>
          <w:rFonts w:ascii="楷体" w:eastAsia="楷体" w:hAnsi="楷体" w:hint="eastAsia"/>
          <w:b/>
          <w:bCs/>
          <w:color w:val="FFC000"/>
          <w:sz w:val="21"/>
          <w:szCs w:val="21"/>
          <w:highlight w:val="darkCyan"/>
        </w:rPr>
        <w:t>5.专业技术服务。</w:t>
      </w:r>
    </w:p>
    <w:p w:rsidR="00685E5D" w:rsidRPr="000D1EE8"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D1EE8">
        <w:rPr>
          <w:rFonts w:ascii="楷体" w:eastAsia="楷体" w:hAnsi="楷体" w:hint="eastAsia"/>
          <w:b/>
          <w:bCs/>
          <w:color w:val="FFC000"/>
          <w:sz w:val="21"/>
          <w:szCs w:val="21"/>
          <w:highlight w:val="darkCyan"/>
        </w:rPr>
        <w:t>6.商务辅助服务。</w:t>
      </w:r>
    </w:p>
    <w:p w:rsidR="00685E5D" w:rsidRPr="000D1EE8"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D1EE8">
        <w:rPr>
          <w:rFonts w:ascii="楷体" w:eastAsia="楷体" w:hAnsi="楷体" w:cs="Helvetica" w:hint="eastAsia"/>
          <w:b/>
          <w:color w:val="FFC000"/>
          <w:sz w:val="21"/>
          <w:szCs w:val="21"/>
          <w:highlight w:val="darkCyan"/>
        </w:rPr>
        <w:lastRenderedPageBreak/>
        <w:t>7.广告投放地在境外的广告服务。</w:t>
      </w:r>
    </w:p>
    <w:p w:rsidR="00685E5D" w:rsidRPr="000D1EE8"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0D1EE8">
        <w:rPr>
          <w:rFonts w:ascii="楷体" w:eastAsia="楷体" w:hAnsi="楷体" w:hint="eastAsia"/>
          <w:b/>
          <w:bCs/>
          <w:color w:val="FFC000"/>
          <w:sz w:val="21"/>
          <w:szCs w:val="21"/>
          <w:highlight w:val="darkCyan"/>
        </w:rPr>
        <w:t>8.无形资产。</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color w:val="FF0000"/>
          <w:sz w:val="21"/>
          <w:szCs w:val="21"/>
          <w:shd w:val="pct15" w:color="auto" w:fill="FFFFFF"/>
        </w:rPr>
      </w:pPr>
      <w:r w:rsidRPr="004C11C7">
        <w:rPr>
          <w:rStyle w:val="a4"/>
          <w:rFonts w:ascii="仿宋" w:eastAsia="仿宋" w:hAnsi="仿宋" w:hint="eastAsia"/>
          <w:sz w:val="21"/>
          <w:szCs w:val="21"/>
          <w:shd w:val="pct15" w:color="auto" w:fill="FFFFFF"/>
        </w:rPr>
        <w:t>同</w:t>
      </w:r>
      <w:r w:rsidRPr="004C11C7">
        <w:rPr>
          <w:rStyle w:val="a4"/>
          <w:rFonts w:ascii="仿宋" w:eastAsia="仿宋" w:hAnsi="仿宋" w:hint="eastAsia"/>
          <w:color w:val="FF0000"/>
          <w:sz w:val="21"/>
          <w:szCs w:val="21"/>
          <w:shd w:val="pct15" w:color="auto" w:fill="FFFFFF"/>
        </w:rPr>
        <w:t>财税〔2013〕106号</w:t>
      </w:r>
      <w:r w:rsidRPr="004C11C7">
        <w:rPr>
          <w:rStyle w:val="a4"/>
          <w:rFonts w:ascii="仿宋" w:eastAsia="仿宋" w:hAnsi="仿宋" w:hint="eastAsia"/>
          <w:sz w:val="21"/>
          <w:szCs w:val="21"/>
          <w:shd w:val="pct15" w:color="auto" w:fill="FFFFFF"/>
        </w:rPr>
        <w:t>文附件4比较,向境外单位提供的免征增值税的服务的范围扩大到了专业技术服务、商务辅助服务和销售无形资产。</w:t>
      </w:r>
      <w:r w:rsidRPr="004C11C7">
        <w:rPr>
          <w:rStyle w:val="a4"/>
          <w:rFonts w:ascii="仿宋" w:eastAsia="仿宋" w:hAnsi="仿宋" w:hint="eastAsia"/>
          <w:color w:val="FF0000"/>
          <w:sz w:val="21"/>
          <w:szCs w:val="21"/>
          <w:shd w:val="pct15" w:color="auto" w:fill="FFFFFF"/>
        </w:rPr>
        <w:t>值得注意的是向境外单位提供的免征增值税的服务必须完全在境外消费，否则不能享受免税政策。</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（四）以无运输工具承运方式提供的国际运输服务。</w:t>
      </w:r>
    </w:p>
    <w:p w:rsidR="00685E5D" w:rsidRPr="004C11C7"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4C11C7">
        <w:rPr>
          <w:rStyle w:val="a4"/>
          <w:rFonts w:ascii="仿宋" w:eastAsia="仿宋" w:hAnsi="仿宋" w:hint="eastAsia"/>
          <w:sz w:val="21"/>
          <w:szCs w:val="21"/>
          <w:shd w:val="pct15" w:color="auto" w:fill="FFFFFF"/>
        </w:rPr>
        <w:t>新增项目</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（五）为境外单位之间的货币资金融通及其他金融业务提供的直接收费金融服务，且该服务与境内的货物、无形资产和不动产无关。</w:t>
      </w:r>
    </w:p>
    <w:p w:rsidR="00685E5D" w:rsidRPr="00247C64" w:rsidRDefault="00685E5D" w:rsidP="00247C64">
      <w:pPr>
        <w:pStyle w:val="a3"/>
        <w:spacing w:before="0" w:beforeAutospacing="0" w:after="0" w:afterAutospacing="0" w:line="360" w:lineRule="auto"/>
        <w:ind w:firstLineChars="200" w:firstLine="422"/>
        <w:rPr>
          <w:rFonts w:ascii="仿宋" w:eastAsia="仿宋" w:hAnsi="仿宋"/>
          <w:sz w:val="21"/>
          <w:szCs w:val="21"/>
        </w:rPr>
      </w:pPr>
      <w:r w:rsidRPr="00247C64">
        <w:rPr>
          <w:rStyle w:val="a4"/>
          <w:rFonts w:ascii="仿宋" w:eastAsia="仿宋" w:hAnsi="仿宋" w:hint="eastAsia"/>
          <w:sz w:val="21"/>
          <w:szCs w:val="21"/>
        </w:rPr>
        <w:t>新增项目</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仿宋" w:eastAsia="仿宋" w:hAnsi="仿宋" w:cs="Helvetica"/>
          <w:b/>
          <w:color w:val="C00000"/>
          <w:sz w:val="21"/>
          <w:szCs w:val="21"/>
        </w:rPr>
      </w:pPr>
      <w:r w:rsidRPr="004C11C7">
        <w:rPr>
          <w:rFonts w:ascii="仿宋" w:eastAsia="仿宋" w:hAnsi="仿宋" w:cs="Helvetica" w:hint="eastAsia"/>
          <w:b/>
          <w:color w:val="C00000"/>
          <w:sz w:val="21"/>
          <w:szCs w:val="21"/>
        </w:rPr>
        <w:t>（六）财政部和国家税务总局规定的其他服务。</w:t>
      </w:r>
    </w:p>
    <w:p w:rsidR="00685E5D" w:rsidRPr="004C11C7" w:rsidRDefault="00685E5D" w:rsidP="004C11C7">
      <w:pPr>
        <w:pStyle w:val="a3"/>
        <w:shd w:val="clear" w:color="auto" w:fill="FFFFFF"/>
        <w:spacing w:before="0" w:beforeAutospacing="0" w:after="0" w:afterAutospacing="0" w:line="360" w:lineRule="auto"/>
        <w:ind w:firstLineChars="200" w:firstLine="420"/>
        <w:rPr>
          <w:rFonts w:ascii="仿宋" w:eastAsia="仿宋" w:hAnsi="仿宋" w:cs="Helvetica"/>
          <w:b/>
          <w:color w:val="0070C0"/>
          <w:sz w:val="21"/>
          <w:szCs w:val="21"/>
        </w:rPr>
      </w:pPr>
      <w:r w:rsidRPr="004C11C7">
        <w:rPr>
          <w:rStyle w:val="a4"/>
          <w:rFonts w:ascii="仿宋" w:eastAsia="仿宋" w:hAnsi="仿宋" w:cs="Helvetica" w:hint="eastAsia"/>
          <w:b w:val="0"/>
          <w:color w:val="0070C0"/>
          <w:sz w:val="21"/>
          <w:szCs w:val="21"/>
        </w:rPr>
        <w:t>三、</w:t>
      </w:r>
      <w:r w:rsidRPr="004C11C7">
        <w:rPr>
          <w:rFonts w:ascii="仿宋" w:eastAsia="仿宋" w:hAnsi="仿宋" w:cs="Helvetica" w:hint="eastAsia"/>
          <w:b/>
          <w:color w:val="0070C0"/>
          <w:sz w:val="21"/>
          <w:szCs w:val="21"/>
        </w:rPr>
        <w:t>按照国家有关规定应取得相关资质的国际运输服务项目，纳税人取得相关资质的，适用增值税零税率政策，未取得的，适用增值税免税政策。</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境内的单位或个人提供程租服务，如果租赁的交通工具用于国际运输服务和港澳台运输服务，由出租方按规定申请适用增值税零税率。</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4C11C7">
        <w:rPr>
          <w:rFonts w:ascii="楷体" w:eastAsia="楷体" w:hAnsi="楷体" w:cs="Helvetica" w:hint="eastAsia"/>
          <w:b/>
          <w:color w:val="FFC000"/>
          <w:sz w:val="21"/>
          <w:szCs w:val="21"/>
          <w:highlight w:val="darkCyan"/>
        </w:rPr>
        <w:t>境内的单位和个人向境内单位或个人提供期租、湿租服务，如果承租方利用租赁的交通工具向其他单位或个人提供国际运输服务和港澳台运输服务，由承租方适用增值税零税率。境内的单位或个人向境外单位或个人提供期租、湿租服务，由出租方适用增值税零税率。</w:t>
      </w:r>
    </w:p>
    <w:p w:rsidR="00685E5D" w:rsidRPr="004C11C7" w:rsidRDefault="00685E5D" w:rsidP="004C11C7">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4C11C7">
        <w:rPr>
          <w:rFonts w:ascii="楷体" w:eastAsia="楷体" w:hAnsi="楷体" w:cs="Helvetica" w:hint="eastAsia"/>
          <w:b/>
          <w:color w:val="FFC000"/>
          <w:sz w:val="21"/>
          <w:szCs w:val="21"/>
          <w:highlight w:val="darkCyan"/>
        </w:rPr>
        <w:t>境内单位和个人以无运输工具承运方式提供的国际运输服务，由境内实际承运人适用增值税零税率；无运输工具承运业务的经营者适用增值税免税政策。</w:t>
      </w:r>
    </w:p>
    <w:p w:rsidR="00113C09" w:rsidRDefault="00685E5D" w:rsidP="00113C09">
      <w:pPr>
        <w:pStyle w:val="a3"/>
        <w:shd w:val="clear" w:color="auto" w:fill="FFFFFF"/>
        <w:spacing w:before="0" w:beforeAutospacing="0" w:after="0" w:afterAutospacing="0" w:line="360" w:lineRule="auto"/>
        <w:ind w:firstLineChars="200" w:firstLine="422"/>
        <w:rPr>
          <w:rFonts w:ascii="仿宋" w:eastAsia="仿宋" w:hAnsi="仿宋" w:cs="Helvetica"/>
          <w:b/>
          <w:color w:val="0070C0"/>
          <w:sz w:val="21"/>
          <w:szCs w:val="21"/>
        </w:rPr>
      </w:pPr>
      <w:r w:rsidRPr="00113C09">
        <w:rPr>
          <w:rStyle w:val="a4"/>
          <w:rFonts w:ascii="仿宋" w:eastAsia="仿宋" w:hAnsi="仿宋" w:cs="Helvetica" w:hint="eastAsia"/>
          <w:color w:val="0070C0"/>
          <w:sz w:val="21"/>
          <w:szCs w:val="21"/>
        </w:rPr>
        <w:t>四、</w:t>
      </w:r>
      <w:r w:rsidRPr="00113C09">
        <w:rPr>
          <w:rFonts w:ascii="仿宋" w:eastAsia="仿宋" w:hAnsi="仿宋" w:cs="Helvetica" w:hint="eastAsia"/>
          <w:b/>
          <w:color w:val="0070C0"/>
          <w:sz w:val="21"/>
          <w:szCs w:val="21"/>
        </w:rPr>
        <w:t>境内的单位和个人提供适用增值税零税率的服务或者无形资产，如果属于适用简易计税方法的，实行免征增值税办法。</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13C09">
        <w:rPr>
          <w:rFonts w:ascii="楷体" w:eastAsia="楷体" w:hAnsi="楷体" w:cs="Helvetica" w:hint="eastAsia"/>
          <w:b/>
          <w:color w:val="FFC000"/>
          <w:sz w:val="21"/>
          <w:szCs w:val="21"/>
          <w:highlight w:val="darkCyan"/>
        </w:rPr>
        <w:t>如果属于适用增值税一般计税方法的，生产企业实行免抵退税办法，外贸企业外购服务或者无形资产出口实行免退税办法，外贸企业直接将服务或自行研发的无形资产出口，视同生产企业连同其出口货物统一实行免抵退税办法。</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113C09">
        <w:rPr>
          <w:rFonts w:ascii="楷体" w:eastAsia="楷体" w:hAnsi="楷体" w:cs="Helvetica" w:hint="eastAsia"/>
          <w:b/>
          <w:color w:val="FFC000"/>
          <w:sz w:val="21"/>
          <w:szCs w:val="21"/>
          <w:highlight w:val="darkCyan"/>
        </w:rPr>
        <w:t>服务和无形资产的退税率为其按照《试点实施办法》第十五条第（一）至（三）项规定适用的增值税税率。实行退（免）税办法的服务和无形资产，如果主管税务机关认定出口价格偏高的，有权按照核定的出口价格计算退（免）税，核定的出口价格低于外贸企业购进价格的，低于部分对应的进项税额不予退税，转入成本。</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仿宋" w:eastAsia="仿宋" w:hAnsi="仿宋" w:cs="Helvetica"/>
          <w:b/>
          <w:color w:val="FF0000"/>
          <w:sz w:val="21"/>
          <w:szCs w:val="21"/>
        </w:rPr>
      </w:pPr>
      <w:r w:rsidRPr="00113C09">
        <w:rPr>
          <w:rStyle w:val="a4"/>
          <w:rFonts w:ascii="仿宋" w:eastAsia="仿宋" w:hAnsi="仿宋" w:cs="Helvetica" w:hint="eastAsia"/>
          <w:color w:val="0070C0"/>
          <w:sz w:val="21"/>
          <w:szCs w:val="21"/>
        </w:rPr>
        <w:lastRenderedPageBreak/>
        <w:t>五、</w:t>
      </w:r>
      <w:r w:rsidRPr="00113C09">
        <w:rPr>
          <w:rFonts w:ascii="仿宋" w:eastAsia="仿宋" w:hAnsi="仿宋" w:cs="Helvetica" w:hint="eastAsia"/>
          <w:b/>
          <w:color w:val="0070C0"/>
          <w:sz w:val="21"/>
          <w:szCs w:val="21"/>
        </w:rPr>
        <w:t>境内的单位和个人销售适用增值税零税率的服务或无形资产的，</w:t>
      </w:r>
      <w:r w:rsidRPr="00113C09">
        <w:rPr>
          <w:rFonts w:ascii="仿宋" w:eastAsia="仿宋" w:hAnsi="仿宋" w:cs="Helvetica" w:hint="eastAsia"/>
          <w:b/>
          <w:color w:val="FF0000"/>
          <w:sz w:val="21"/>
          <w:szCs w:val="21"/>
          <w:highlight w:val="yellow"/>
        </w:rPr>
        <w:t>可以放弃适用增值税零税率，选择免税或按规定缴纳增值税。放弃适用增值税零税率后，36个月内不得再申请适用增值税零税率。</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仿宋" w:eastAsia="仿宋" w:hAnsi="仿宋" w:cs="Helvetica"/>
          <w:b/>
          <w:color w:val="0070C0"/>
          <w:sz w:val="21"/>
          <w:szCs w:val="21"/>
        </w:rPr>
      </w:pPr>
      <w:r w:rsidRPr="00113C09">
        <w:rPr>
          <w:rStyle w:val="a4"/>
          <w:rFonts w:ascii="仿宋" w:eastAsia="仿宋" w:hAnsi="仿宋" w:cs="Helvetica" w:hint="eastAsia"/>
          <w:color w:val="0070C0"/>
          <w:sz w:val="21"/>
          <w:szCs w:val="21"/>
        </w:rPr>
        <w:t>六、</w:t>
      </w:r>
      <w:r w:rsidRPr="00113C09">
        <w:rPr>
          <w:rFonts w:ascii="仿宋" w:eastAsia="仿宋" w:hAnsi="仿宋" w:cs="Helvetica" w:hint="eastAsia"/>
          <w:b/>
          <w:color w:val="0070C0"/>
          <w:sz w:val="21"/>
          <w:szCs w:val="21"/>
        </w:rPr>
        <w:t>境内的单位和个人销售适用增值税零税率的服务或无形资产，按月向主管退税的税务机关申报办理增值税退（免）税手续。具体管理办法由国家税务总局商财政部另行制定。</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仿宋" w:eastAsia="仿宋" w:hAnsi="仿宋" w:cs="Helvetica"/>
          <w:b/>
          <w:color w:val="0070C0"/>
          <w:sz w:val="21"/>
          <w:szCs w:val="21"/>
        </w:rPr>
      </w:pPr>
      <w:r w:rsidRPr="00113C09">
        <w:rPr>
          <w:rStyle w:val="a4"/>
          <w:rFonts w:ascii="仿宋" w:eastAsia="仿宋" w:hAnsi="仿宋" w:cs="Helvetica" w:hint="eastAsia"/>
          <w:color w:val="0070C0"/>
          <w:sz w:val="21"/>
          <w:szCs w:val="21"/>
        </w:rPr>
        <w:t>七、</w:t>
      </w:r>
      <w:r w:rsidRPr="00113C09">
        <w:rPr>
          <w:rFonts w:ascii="仿宋" w:eastAsia="仿宋" w:hAnsi="仿宋" w:cs="Helvetica" w:hint="eastAsia"/>
          <w:b/>
          <w:color w:val="0070C0"/>
          <w:sz w:val="21"/>
          <w:szCs w:val="21"/>
        </w:rPr>
        <w:t>本规定所称完全在境外消费，是指：</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13C09">
        <w:rPr>
          <w:rFonts w:ascii="楷体" w:eastAsia="楷体" w:hAnsi="楷体" w:cs="Helvetica" w:hint="eastAsia"/>
          <w:b/>
          <w:color w:val="FFC000"/>
          <w:sz w:val="21"/>
          <w:szCs w:val="21"/>
          <w:highlight w:val="darkCyan"/>
        </w:rPr>
        <w:t>（一）服务的实际接受方在境外，且与境内的货物和不动产无关。</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highlight w:val="darkCyan"/>
        </w:rPr>
      </w:pPr>
      <w:r w:rsidRPr="00113C09">
        <w:rPr>
          <w:rFonts w:ascii="楷体" w:eastAsia="楷体" w:hAnsi="楷体" w:cs="Helvetica" w:hint="eastAsia"/>
          <w:b/>
          <w:color w:val="FFC000"/>
          <w:sz w:val="21"/>
          <w:szCs w:val="21"/>
          <w:highlight w:val="darkCyan"/>
        </w:rPr>
        <w:t>（二）无形资产完全在境外使用，且与境内的货物和不动产无关。</w:t>
      </w:r>
    </w:p>
    <w:p w:rsidR="00685E5D" w:rsidRPr="00113C09" w:rsidRDefault="00685E5D" w:rsidP="00113C09">
      <w:pPr>
        <w:pStyle w:val="a3"/>
        <w:shd w:val="clear" w:color="auto" w:fill="FFFFFF"/>
        <w:spacing w:before="0" w:beforeAutospacing="0" w:after="0" w:afterAutospacing="0" w:line="360" w:lineRule="auto"/>
        <w:ind w:firstLineChars="200" w:firstLine="422"/>
        <w:rPr>
          <w:rFonts w:ascii="楷体" w:eastAsia="楷体" w:hAnsi="楷体" w:cs="Helvetica"/>
          <w:b/>
          <w:color w:val="FFC000"/>
          <w:sz w:val="21"/>
          <w:szCs w:val="21"/>
        </w:rPr>
      </w:pPr>
      <w:r w:rsidRPr="00113C09">
        <w:rPr>
          <w:rFonts w:ascii="楷体" w:eastAsia="楷体" w:hAnsi="楷体" w:cs="Helvetica" w:hint="eastAsia"/>
          <w:b/>
          <w:color w:val="FFC000"/>
          <w:sz w:val="21"/>
          <w:szCs w:val="21"/>
          <w:highlight w:val="darkCyan"/>
        </w:rPr>
        <w:t>（三）财政部和国家税务总局规定的其他情形。</w:t>
      </w:r>
    </w:p>
    <w:p w:rsidR="00685E5D" w:rsidRPr="00113C0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13C09">
        <w:rPr>
          <w:rStyle w:val="a4"/>
          <w:rFonts w:ascii="仿宋" w:eastAsia="仿宋" w:hAnsi="仿宋" w:hint="eastAsia"/>
          <w:sz w:val="21"/>
          <w:szCs w:val="21"/>
          <w:shd w:val="pct15" w:color="auto" w:fill="FFFFFF"/>
        </w:rPr>
        <w:t>新增条款，对第一条第(三)项、第二条第(三)项所规定的“完全在境外消费”做出明确解释。</w:t>
      </w:r>
    </w:p>
    <w:p w:rsidR="00685E5D" w:rsidRPr="00113C09" w:rsidRDefault="00685E5D" w:rsidP="00113C09">
      <w:pPr>
        <w:pStyle w:val="a3"/>
        <w:shd w:val="clear" w:color="auto" w:fill="FFFFFF"/>
        <w:spacing w:before="0" w:beforeAutospacing="0" w:after="0" w:afterAutospacing="0" w:line="360" w:lineRule="auto"/>
        <w:ind w:firstLineChars="200" w:firstLine="420"/>
        <w:rPr>
          <w:rFonts w:ascii="仿宋" w:eastAsia="仿宋" w:hAnsi="仿宋" w:cs="Helvetica"/>
          <w:b/>
          <w:color w:val="0070C0"/>
          <w:sz w:val="21"/>
          <w:szCs w:val="21"/>
        </w:rPr>
      </w:pPr>
      <w:r w:rsidRPr="00113C09">
        <w:rPr>
          <w:rStyle w:val="a4"/>
          <w:rFonts w:ascii="仿宋" w:eastAsia="仿宋" w:hAnsi="仿宋" w:cs="Helvetica" w:hint="eastAsia"/>
          <w:b w:val="0"/>
          <w:color w:val="0070C0"/>
          <w:sz w:val="21"/>
          <w:szCs w:val="21"/>
        </w:rPr>
        <w:t>八、</w:t>
      </w:r>
      <w:r w:rsidRPr="00113C09">
        <w:rPr>
          <w:rFonts w:ascii="仿宋" w:eastAsia="仿宋" w:hAnsi="仿宋" w:cs="Helvetica" w:hint="eastAsia"/>
          <w:b/>
          <w:color w:val="0070C0"/>
          <w:sz w:val="21"/>
          <w:szCs w:val="21"/>
        </w:rPr>
        <w:t>境内单位和个人发生的与香港、澳门、台湾有关的应税行为，除本文另有规定外，参照上述规定执行。</w:t>
      </w:r>
    </w:p>
    <w:p w:rsidR="00685E5D" w:rsidRPr="00113C09" w:rsidRDefault="00685E5D" w:rsidP="00247C64">
      <w:pPr>
        <w:pStyle w:val="a3"/>
        <w:spacing w:before="0" w:beforeAutospacing="0" w:after="0" w:afterAutospacing="0" w:line="360" w:lineRule="auto"/>
        <w:ind w:firstLineChars="200" w:firstLine="422"/>
        <w:rPr>
          <w:rFonts w:ascii="仿宋" w:eastAsia="仿宋" w:hAnsi="仿宋"/>
          <w:sz w:val="21"/>
          <w:szCs w:val="21"/>
          <w:shd w:val="pct15" w:color="auto" w:fill="FFFFFF"/>
        </w:rPr>
      </w:pPr>
      <w:r w:rsidRPr="00113C09">
        <w:rPr>
          <w:rStyle w:val="a4"/>
          <w:rFonts w:ascii="仿宋" w:eastAsia="仿宋" w:hAnsi="仿宋" w:hint="eastAsia"/>
          <w:sz w:val="21"/>
          <w:szCs w:val="21"/>
          <w:shd w:val="pct15" w:color="auto" w:fill="FFFFFF"/>
        </w:rPr>
        <w:t>同</w:t>
      </w:r>
      <w:r w:rsidRPr="00113C09">
        <w:rPr>
          <w:rStyle w:val="a4"/>
          <w:rFonts w:ascii="仿宋" w:eastAsia="仿宋" w:hAnsi="仿宋" w:hint="eastAsia"/>
          <w:color w:val="FF0000"/>
          <w:sz w:val="21"/>
          <w:szCs w:val="21"/>
          <w:shd w:val="pct15" w:color="auto" w:fill="FFFFFF"/>
        </w:rPr>
        <w:t>财税〔2013〕106号</w:t>
      </w:r>
      <w:r w:rsidRPr="00113C09">
        <w:rPr>
          <w:rStyle w:val="a4"/>
          <w:rFonts w:ascii="仿宋" w:eastAsia="仿宋" w:hAnsi="仿宋" w:hint="eastAsia"/>
          <w:sz w:val="21"/>
          <w:szCs w:val="21"/>
          <w:shd w:val="pct15" w:color="auto" w:fill="FFFFFF"/>
        </w:rPr>
        <w:t>文附件4比较,本条本次作为单设条款，明确了境内单位和个人发生的与香港、澳门、台湾有关的应税行为，除另有规定外可以参照规定享受零税率和免征增值税政策。</w:t>
      </w:r>
    </w:p>
    <w:p w:rsidR="00685E5D" w:rsidRPr="00113C09" w:rsidRDefault="00685E5D" w:rsidP="00113C09">
      <w:pPr>
        <w:pStyle w:val="a3"/>
        <w:shd w:val="clear" w:color="auto" w:fill="FFFFFF"/>
        <w:spacing w:before="0" w:beforeAutospacing="0" w:after="0" w:afterAutospacing="0" w:line="360" w:lineRule="auto"/>
        <w:ind w:firstLineChars="200" w:firstLine="420"/>
        <w:rPr>
          <w:rFonts w:ascii="仿宋" w:eastAsia="仿宋" w:hAnsi="仿宋" w:cs="Helvetica"/>
          <w:b/>
          <w:color w:val="0070C0"/>
          <w:sz w:val="21"/>
          <w:szCs w:val="21"/>
        </w:rPr>
      </w:pPr>
      <w:r w:rsidRPr="00113C09">
        <w:rPr>
          <w:rStyle w:val="a4"/>
          <w:rFonts w:ascii="仿宋" w:eastAsia="仿宋" w:hAnsi="仿宋" w:cs="Helvetica" w:hint="eastAsia"/>
          <w:b w:val="0"/>
          <w:color w:val="0070C0"/>
          <w:sz w:val="21"/>
          <w:szCs w:val="21"/>
        </w:rPr>
        <w:t>九、</w:t>
      </w:r>
      <w:r w:rsidRPr="00113C09">
        <w:rPr>
          <w:rFonts w:ascii="仿宋" w:eastAsia="仿宋" w:hAnsi="仿宋" w:cs="Helvetica" w:hint="eastAsia"/>
          <w:b/>
          <w:color w:val="0070C0"/>
          <w:sz w:val="21"/>
          <w:szCs w:val="21"/>
        </w:rPr>
        <w:t>2016年4月30日前签订的合同，符合</w:t>
      </w:r>
      <w:r w:rsidRPr="00113C09">
        <w:rPr>
          <w:rFonts w:ascii="仿宋" w:eastAsia="仿宋" w:hAnsi="仿宋" w:cs="Helvetica" w:hint="eastAsia"/>
          <w:b/>
          <w:color w:val="FF0000"/>
          <w:sz w:val="21"/>
          <w:szCs w:val="21"/>
        </w:rPr>
        <w:t>《财政部、国家税务总局关于将铁路运输和邮政业纳入营业税改征增值税试点的通知》（财税〔2013〕106号）</w:t>
      </w:r>
      <w:r w:rsidRPr="00113C09">
        <w:rPr>
          <w:rFonts w:ascii="仿宋" w:eastAsia="仿宋" w:hAnsi="仿宋" w:cs="Helvetica" w:hint="eastAsia"/>
          <w:b/>
          <w:color w:val="0070C0"/>
          <w:sz w:val="21"/>
          <w:szCs w:val="21"/>
        </w:rPr>
        <w:t>附件4和</w:t>
      </w:r>
      <w:r w:rsidRPr="00113C09">
        <w:rPr>
          <w:rFonts w:ascii="仿宋" w:eastAsia="仿宋" w:hAnsi="仿宋" w:cs="Helvetica" w:hint="eastAsia"/>
          <w:b/>
          <w:color w:val="FF0000"/>
          <w:sz w:val="21"/>
          <w:szCs w:val="21"/>
        </w:rPr>
        <w:t>《财政部、国家税务总局关于影视等出口服务适用增值税零税率政策的通知》（财税〔2015〕118号）</w:t>
      </w:r>
      <w:r w:rsidRPr="00113C09">
        <w:rPr>
          <w:rFonts w:ascii="仿宋" w:eastAsia="仿宋" w:hAnsi="仿宋" w:cs="Helvetica" w:hint="eastAsia"/>
          <w:b/>
          <w:color w:val="0070C0"/>
          <w:sz w:val="21"/>
          <w:szCs w:val="21"/>
        </w:rPr>
        <w:t>规定的零税率或者免税政策条件的，在合同到期前可以继续享受零税率或者免税政策。</w:t>
      </w:r>
    </w:p>
    <w:p w:rsidR="00685E5D" w:rsidRDefault="00685E5D" w:rsidP="00247C64">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113C09">
        <w:rPr>
          <w:rStyle w:val="a4"/>
          <w:rFonts w:ascii="仿宋" w:eastAsia="仿宋" w:hAnsi="仿宋" w:hint="eastAsia"/>
          <w:sz w:val="21"/>
          <w:szCs w:val="21"/>
          <w:shd w:val="pct15" w:color="auto" w:fill="FFFFFF"/>
        </w:rPr>
        <w:t>本条对2016年4月30日前签订的合同，做出了过渡衔接的规定。即：对于2016年4月30日前签订的合同，符合</w:t>
      </w:r>
      <w:r w:rsidRPr="00113C09">
        <w:rPr>
          <w:rStyle w:val="a4"/>
          <w:rFonts w:ascii="仿宋" w:eastAsia="仿宋" w:hAnsi="仿宋" w:hint="eastAsia"/>
          <w:color w:val="FF0000"/>
          <w:sz w:val="21"/>
          <w:szCs w:val="21"/>
          <w:shd w:val="pct15" w:color="auto" w:fill="FFFFFF"/>
        </w:rPr>
        <w:t>财税〔2013〕106号</w:t>
      </w:r>
      <w:r w:rsidRPr="00113C09">
        <w:rPr>
          <w:rStyle w:val="a4"/>
          <w:rFonts w:ascii="仿宋" w:eastAsia="仿宋" w:hAnsi="仿宋" w:hint="eastAsia"/>
          <w:sz w:val="21"/>
          <w:szCs w:val="21"/>
          <w:shd w:val="pct15" w:color="auto" w:fill="FFFFFF"/>
        </w:rPr>
        <w:t>和</w:t>
      </w:r>
      <w:r w:rsidRPr="00113C09">
        <w:rPr>
          <w:rStyle w:val="a4"/>
          <w:rFonts w:ascii="仿宋" w:eastAsia="仿宋" w:hAnsi="仿宋" w:hint="eastAsia"/>
          <w:color w:val="FF0000"/>
          <w:sz w:val="21"/>
          <w:szCs w:val="21"/>
          <w:shd w:val="pct15" w:color="auto" w:fill="FFFFFF"/>
        </w:rPr>
        <w:t>财税〔2015〕118号</w:t>
      </w:r>
      <w:r w:rsidRPr="00113C09">
        <w:rPr>
          <w:rStyle w:val="a4"/>
          <w:rFonts w:ascii="仿宋" w:eastAsia="仿宋" w:hAnsi="仿宋" w:hint="eastAsia"/>
          <w:sz w:val="21"/>
          <w:szCs w:val="21"/>
          <w:shd w:val="pct15" w:color="auto" w:fill="FFFFFF"/>
        </w:rPr>
        <w:t>的零税率或者免税政策规定的，可以继续享受零税率或者免税政策至合同到期。</w:t>
      </w:r>
    </w:p>
    <w:p w:rsidR="005F1C33" w:rsidRDefault="005F1C33" w:rsidP="00247C64">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p>
    <w:p w:rsidR="005F1C33" w:rsidRPr="003D51F3" w:rsidRDefault="005F1C33" w:rsidP="005F1C33">
      <w:pPr>
        <w:pStyle w:val="a3"/>
        <w:snapToGrid w:val="0"/>
        <w:spacing w:before="0" w:beforeAutospacing="0" w:after="0" w:afterAutospacing="0" w:line="360" w:lineRule="auto"/>
        <w:jc w:val="center"/>
        <w:rPr>
          <w:rStyle w:val="a4"/>
          <w:rFonts w:ascii="楷体" w:eastAsia="楷体" w:hAnsi="楷体"/>
          <w:color w:val="FF0000"/>
          <w:sz w:val="21"/>
          <w:szCs w:val="21"/>
          <w:shd w:val="pct15" w:color="auto" w:fill="FFFFFF"/>
        </w:rPr>
      </w:pPr>
      <w:r w:rsidRPr="003D51F3">
        <w:rPr>
          <w:rStyle w:val="a4"/>
          <w:rFonts w:ascii="楷体" w:eastAsia="楷体" w:hAnsi="楷体" w:hint="eastAsia"/>
          <w:color w:val="FF0000"/>
          <w:sz w:val="21"/>
          <w:szCs w:val="21"/>
          <w:shd w:val="pct15" w:color="auto" w:fill="FFFFFF"/>
        </w:rPr>
        <w:t>财政部、国家税务总局关于营业税改征增值税试点有关文化事业建设费政策及征收管理问题的通知</w:t>
      </w:r>
    </w:p>
    <w:p w:rsidR="005F1C33" w:rsidRPr="007C1BCC" w:rsidRDefault="005F1C33" w:rsidP="005F1C33">
      <w:pPr>
        <w:pStyle w:val="a3"/>
        <w:snapToGrid w:val="0"/>
        <w:spacing w:before="0" w:beforeAutospacing="0" w:after="0" w:afterAutospacing="0" w:line="360" w:lineRule="auto"/>
        <w:ind w:firstLineChars="200" w:firstLine="422"/>
        <w:jc w:val="center"/>
        <w:rPr>
          <w:rStyle w:val="a4"/>
          <w:rFonts w:ascii="楷体" w:eastAsia="楷体" w:hAnsi="楷体"/>
          <w:color w:val="FF0000"/>
          <w:sz w:val="21"/>
          <w:szCs w:val="21"/>
          <w:shd w:val="pct15" w:color="auto" w:fill="FFFFFF"/>
        </w:rPr>
      </w:pPr>
      <w:r w:rsidRPr="007C1BCC">
        <w:rPr>
          <w:rStyle w:val="a4"/>
          <w:rFonts w:ascii="楷体" w:eastAsia="楷体" w:hAnsi="楷体" w:hint="eastAsia"/>
          <w:color w:val="FF0000"/>
          <w:sz w:val="21"/>
          <w:szCs w:val="21"/>
          <w:shd w:val="pct15" w:color="auto" w:fill="FFFFFF"/>
        </w:rPr>
        <w:t>财税〔2016〕25号   2016-3-28</w:t>
      </w:r>
    </w:p>
    <w:p w:rsidR="005F1C33" w:rsidRPr="00044A62" w:rsidRDefault="005F1C33" w:rsidP="005F1C33">
      <w:pPr>
        <w:pStyle w:val="a3"/>
        <w:snapToGrid w:val="0"/>
        <w:spacing w:before="0" w:beforeAutospacing="0" w:after="0" w:afterAutospacing="0" w:line="360" w:lineRule="auto"/>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各省、自治区、直辖市、计划单列市财政厅（局）、国家税务局、地方税务局：</w:t>
      </w:r>
    </w:p>
    <w:p w:rsidR="005F1C33" w:rsidRPr="009119DE"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为促进文化事业发展，现就营业税改征增值税（以下简称营改增）试点中文化事业建设费政策及征收管理有关问题通知如下：</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一、在中华人民共和国境内提供广告服务的</w:t>
      </w:r>
      <w:r w:rsidRPr="007C1BCC">
        <w:rPr>
          <w:rStyle w:val="a4"/>
          <w:rFonts w:ascii="楷体" w:eastAsia="楷体" w:hAnsi="楷体" w:hint="eastAsia"/>
          <w:color w:val="FF0000"/>
          <w:sz w:val="21"/>
          <w:szCs w:val="21"/>
          <w:shd w:val="pct15" w:color="auto" w:fill="FFFFFF"/>
        </w:rPr>
        <w:t>广告媒介单位和户外广告经营单位</w:t>
      </w:r>
      <w:r w:rsidRPr="007C1BCC">
        <w:rPr>
          <w:rStyle w:val="a4"/>
          <w:rFonts w:ascii="楷体" w:eastAsia="楷体" w:hAnsi="楷体" w:hint="eastAsia"/>
          <w:color w:val="FFC000"/>
          <w:sz w:val="21"/>
          <w:szCs w:val="21"/>
          <w:shd w:val="pct15" w:color="auto" w:fill="FFFFFF"/>
        </w:rPr>
        <w:t>，</w:t>
      </w:r>
      <w:r w:rsidRPr="00044A62">
        <w:rPr>
          <w:rStyle w:val="a4"/>
          <w:rFonts w:ascii="楷体" w:eastAsia="楷体" w:hAnsi="楷体" w:hint="eastAsia"/>
          <w:color w:val="FFC000"/>
          <w:sz w:val="21"/>
          <w:szCs w:val="21"/>
          <w:shd w:val="pct15" w:color="auto" w:fill="FFFFFF"/>
        </w:rPr>
        <w:t>应按照本通知规定缴纳文化事业建设费。</w:t>
      </w:r>
    </w:p>
    <w:p w:rsidR="005F1C33" w:rsidRPr="007C1BCC"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二、中华人民共和国境外的</w:t>
      </w:r>
      <w:r w:rsidRPr="00044A62">
        <w:rPr>
          <w:rStyle w:val="a4"/>
          <w:rFonts w:ascii="楷体" w:eastAsia="楷体" w:hAnsi="楷体" w:hint="eastAsia"/>
          <w:color w:val="FF0000"/>
          <w:sz w:val="21"/>
          <w:szCs w:val="21"/>
          <w:shd w:val="pct15" w:color="auto" w:fill="FFFFFF"/>
        </w:rPr>
        <w:t>广告媒介单位</w:t>
      </w:r>
      <w:r w:rsidRPr="00044A62">
        <w:rPr>
          <w:rStyle w:val="a4"/>
          <w:rFonts w:ascii="楷体" w:eastAsia="楷体" w:hAnsi="楷体" w:hint="eastAsia"/>
          <w:color w:val="FFC000"/>
          <w:sz w:val="21"/>
          <w:szCs w:val="21"/>
          <w:shd w:val="pct15" w:color="auto" w:fill="FFFFFF"/>
        </w:rPr>
        <w:t>和</w:t>
      </w:r>
      <w:r w:rsidRPr="00044A62">
        <w:rPr>
          <w:rStyle w:val="a4"/>
          <w:rFonts w:ascii="楷体" w:eastAsia="楷体" w:hAnsi="楷体" w:hint="eastAsia"/>
          <w:color w:val="FF0000"/>
          <w:sz w:val="21"/>
          <w:szCs w:val="21"/>
          <w:shd w:val="pct15" w:color="auto" w:fill="FFFFFF"/>
        </w:rPr>
        <w:t>户外广告经营单位</w:t>
      </w:r>
      <w:r w:rsidRPr="00044A62">
        <w:rPr>
          <w:rStyle w:val="a4"/>
          <w:rFonts w:ascii="楷体" w:eastAsia="楷体" w:hAnsi="楷体" w:hint="eastAsia"/>
          <w:color w:val="FFC000"/>
          <w:sz w:val="21"/>
          <w:szCs w:val="21"/>
          <w:shd w:val="pct15" w:color="auto" w:fill="FFFFFF"/>
        </w:rPr>
        <w:t>在境内提供广告服务，在境内未设有经营机构的，以广告服务接受方为文化事业建设费的扣缴义务人。</w:t>
      </w:r>
    </w:p>
    <w:p w:rsidR="005F1C33" w:rsidRPr="007C1BCC"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lastRenderedPageBreak/>
        <w:t>三、缴纳文化事业建设费的单位（以下简称缴纳义务人）应按照提供广告服务取得的计费销售额和3%的费率计算应缴费额，计算公式如下：</w:t>
      </w:r>
    </w:p>
    <w:p w:rsidR="005F1C33" w:rsidRPr="003D51F3"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7C1BCC">
        <w:rPr>
          <w:rStyle w:val="a4"/>
          <w:rFonts w:ascii="楷体" w:eastAsia="楷体" w:hAnsi="楷体" w:hint="eastAsia"/>
          <w:color w:val="FF0000"/>
          <w:sz w:val="21"/>
          <w:szCs w:val="21"/>
          <w:shd w:val="pct15" w:color="auto" w:fill="FFFFFF"/>
        </w:rPr>
        <w:t>应缴费额＝计费销售额×3%</w:t>
      </w:r>
    </w:p>
    <w:p w:rsidR="005F1C33" w:rsidRPr="007C1BCC"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7C1BCC">
        <w:rPr>
          <w:rStyle w:val="a4"/>
          <w:rFonts w:ascii="楷体" w:eastAsia="楷体" w:hAnsi="楷体" w:hint="eastAsia"/>
          <w:color w:val="FF0000"/>
          <w:sz w:val="21"/>
          <w:szCs w:val="21"/>
          <w:shd w:val="pct15" w:color="auto" w:fill="FFFFFF"/>
        </w:rPr>
        <w:t>计费销售额，为缴纳义务人提供广告服务取得的全部含税价款和价外费用，减除支付给其他广告公司或广告发布者的含税广告发布费后的余额。</w:t>
      </w:r>
    </w:p>
    <w:p w:rsidR="005F1C33" w:rsidRPr="000E6E3B"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7C1BCC">
        <w:rPr>
          <w:rStyle w:val="a4"/>
          <w:rFonts w:ascii="楷体" w:eastAsia="楷体" w:hAnsi="楷体" w:hint="eastAsia"/>
          <w:color w:val="FF0000"/>
          <w:sz w:val="21"/>
          <w:szCs w:val="21"/>
          <w:shd w:val="pct15" w:color="auto" w:fill="FFFFFF"/>
        </w:rPr>
        <w:t>缴纳义务人减除价款的，应当取得增值税专用发票或国家税务总局规定的其他合法有效凭证，否则，不得减除。</w:t>
      </w:r>
    </w:p>
    <w:p w:rsidR="005F1C33" w:rsidRPr="003D51F3"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四、按规定扣缴文化事业建设费的，扣缴义务人应按下列公式计算应扣缴费额：</w:t>
      </w:r>
    </w:p>
    <w:p w:rsidR="005F1C33" w:rsidRPr="003D51F3"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7C1BCC">
        <w:rPr>
          <w:rStyle w:val="a4"/>
          <w:rFonts w:ascii="楷体" w:eastAsia="楷体" w:hAnsi="楷体" w:hint="eastAsia"/>
          <w:color w:val="FF0000"/>
          <w:sz w:val="21"/>
          <w:szCs w:val="21"/>
          <w:shd w:val="pct15" w:color="auto" w:fill="FFFFFF"/>
        </w:rPr>
        <w:t>应扣缴费额＝支付的广告服务含税价款×费率</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五、文化事业建设费的缴纳义务发生时间和缴纳地点，与缴纳义务人的增值税纳税义务发生时间和纳税地点相同。</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文化事业建设费的扣缴义务发生时间，为缴纳义务人的增值税纳税义务发生时间。</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文化事业建设费的扣缴义务人应当向其机构所在地或者居住地主管税务机关申报缴纳其扣缴的文化事业建设费。</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六、文化事业建设费的缴纳期限与缴纳义务人的增值税纳税期限相同。</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文化事业建设费扣缴义务人解缴税款的期限，应按照前款规定执行。</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七、增值税小规模纳税人中月销售额不超过2万元（按季纳税6万元）的企业和非企业性单位提供的应税服务，免征文化事业建设费。</w:t>
      </w:r>
    </w:p>
    <w:p w:rsidR="005F1C33" w:rsidRPr="000E6E3B"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自2015年1月1日起至2017年12月31日，对按月纳税的月销售额不超过3万元（含3万元），以及按季纳税的季度销售额不超过9万元（含9万元）的缴纳义务人，免征文化事业建设费。</w:t>
      </w:r>
    </w:p>
    <w:p w:rsidR="005F1C33" w:rsidRPr="000E6E3B"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7C1BCC">
        <w:rPr>
          <w:rStyle w:val="a4"/>
          <w:rFonts w:ascii="楷体" w:eastAsia="楷体" w:hAnsi="楷体" w:hint="eastAsia"/>
          <w:color w:val="FFC000"/>
          <w:sz w:val="21"/>
          <w:szCs w:val="21"/>
          <w:shd w:val="pct15" w:color="auto" w:fill="FFFFFF"/>
        </w:rPr>
        <w:t>八、</w:t>
      </w:r>
      <w:r w:rsidRPr="007C1BCC">
        <w:rPr>
          <w:rStyle w:val="a4"/>
          <w:rFonts w:ascii="楷体" w:eastAsia="楷体" w:hAnsi="楷体" w:hint="eastAsia"/>
          <w:color w:val="FF0000"/>
          <w:sz w:val="21"/>
          <w:szCs w:val="21"/>
          <w:shd w:val="pct15" w:color="auto" w:fill="FFFFFF"/>
        </w:rPr>
        <w:t>营改增后的文化事业建设费，由国家税务局征收。</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九、营改增试点中文化事业建设费的预算科目、预算级次和缴库办法等，参照</w:t>
      </w:r>
      <w:r w:rsidRPr="007C1BCC">
        <w:rPr>
          <w:rStyle w:val="a4"/>
          <w:rFonts w:ascii="楷体" w:eastAsia="楷体" w:hAnsi="楷体" w:hint="eastAsia"/>
          <w:color w:val="FF0000"/>
          <w:sz w:val="21"/>
          <w:szCs w:val="21"/>
          <w:shd w:val="pct15" w:color="auto" w:fill="FFFFFF"/>
        </w:rPr>
        <w:t>《财政部关于开征文化事业建设费有关预算管理问题的通知》（财预字〔1996〕469号）</w:t>
      </w:r>
      <w:r w:rsidRPr="00044A62">
        <w:rPr>
          <w:rStyle w:val="a4"/>
          <w:rFonts w:ascii="楷体" w:eastAsia="楷体" w:hAnsi="楷体" w:hint="eastAsia"/>
          <w:color w:val="FFC000"/>
          <w:sz w:val="21"/>
          <w:szCs w:val="21"/>
          <w:shd w:val="pct15" w:color="auto" w:fill="FFFFFF"/>
        </w:rPr>
        <w:t>的规定执行，具体如下：</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中央所属企事业单位缴纳的文化事业建设费，中央所属企事业单位组成的联营企业、股份制企业缴纳的文化事业建设费，中央所属企事业单位与集体企业、私营企业组成的联营企业、股份制企业缴纳的文化事业建设费，中央所属企事业单位与港、澳、台商组成的合资经营企业（港或澳、台资）、合作经营企业（港或澳、台资）缴纳的文化事业建设费，中央所属企事业单位与外商组成的中外合资经营企业、中外合作经营企业缴纳的文化事业建设费，全部作为中央预算收入，由税务机关开具税收缴款书，以“1030217文化事业建设费收入”项级科目就地缴入中央国库。</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地方所属企事业单位、集体企业、私营企业、港澳台商独资经营企业、外商独资企业缴纳的文化事业建设费，地方所属企事业单位、集体企业、私营企业组成的联营企业、股份制企业缴纳的文化事业建设费，地方所属企事业单位、集体企业、私营企业与港、澳、台商组成的合资经营企业（港或澳、台资）、合作经营企业（港或澳、台资）缴纳的文化事业建设费，地方所属企事业单位、集体企业、私营企业与外商组成的中外合资经营企业、中外合作经营企业缴纳的文化事业建设费，全</w:t>
      </w:r>
      <w:r w:rsidRPr="00044A62">
        <w:rPr>
          <w:rStyle w:val="a4"/>
          <w:rFonts w:ascii="楷体" w:eastAsia="楷体" w:hAnsi="楷体" w:hint="eastAsia"/>
          <w:color w:val="FFC000"/>
          <w:sz w:val="21"/>
          <w:szCs w:val="21"/>
          <w:shd w:val="pct15" w:color="auto" w:fill="FFFFFF"/>
        </w:rPr>
        <w:lastRenderedPageBreak/>
        <w:t>部作为地方预算收入，由税务机关开具税收缴款书，以“1030217文化事业建设费收入”项级科目，按各地方规定的缴库级次就地缴入地方国库。</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中央所属企事业单位与地方所属企事业单位组成的联营企业、股份制企业缴纳的文化事业建设费，中央所属企事业单位与地方所属企事业单位联合与集体企业、私营企业、港澳台商、外商组成的联营企业、股份制企业、合资经营企业（港或澳、台资）、合作经营企业（港或澳、台资）、中外合资经营企业、中外合作经营企业缴纳的文化事业建设费，按中央、地方各自投资占中央和地方投资之和的比例，分别作为中央预算收入和地方预算收入，由税务机关开具税收缴款书就地缴入中央国库和地方规定的地方国库。</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十、文化事业建设费纳入财政预算管理，用于文化事业建设。具体管理和使用办法，另行制定。</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十一、本通知所称广告服务，是指</w:t>
      </w:r>
      <w:r w:rsidRPr="00044A62">
        <w:rPr>
          <w:rStyle w:val="a4"/>
          <w:rFonts w:ascii="楷体" w:eastAsia="楷体" w:hAnsi="楷体" w:hint="eastAsia"/>
          <w:color w:val="FF0000"/>
          <w:sz w:val="21"/>
          <w:szCs w:val="21"/>
          <w:shd w:val="pct15" w:color="auto" w:fill="FFFFFF"/>
        </w:rPr>
        <w:t>《财政部国家税务总局关于全面推开营业税改征增值祝试点的通知》（财税〔2016〕36号）</w:t>
      </w:r>
      <w:r w:rsidRPr="00044A62">
        <w:rPr>
          <w:rStyle w:val="a4"/>
          <w:rFonts w:ascii="楷体" w:eastAsia="楷体" w:hAnsi="楷体" w:hint="eastAsia"/>
          <w:color w:val="FFC000"/>
          <w:sz w:val="21"/>
          <w:szCs w:val="21"/>
          <w:shd w:val="pct15" w:color="auto" w:fill="FFFFFF"/>
        </w:rPr>
        <w:t>的</w:t>
      </w:r>
      <w:r w:rsidRPr="00044A62">
        <w:rPr>
          <w:rStyle w:val="a4"/>
          <w:rFonts w:ascii="楷体" w:eastAsia="楷体" w:hAnsi="楷体" w:hint="eastAsia"/>
          <w:color w:val="FF0000"/>
          <w:sz w:val="21"/>
          <w:szCs w:val="21"/>
          <w:shd w:val="pct15" w:color="auto" w:fill="FFFFFF"/>
        </w:rPr>
        <w:t>《销售服务、无形资产、不动产注释》</w:t>
      </w:r>
      <w:r w:rsidRPr="00044A62">
        <w:rPr>
          <w:rStyle w:val="a4"/>
          <w:rFonts w:ascii="楷体" w:eastAsia="楷体" w:hAnsi="楷体" w:hint="eastAsia"/>
          <w:color w:val="FFC000"/>
          <w:sz w:val="21"/>
          <w:szCs w:val="21"/>
          <w:shd w:val="pct15" w:color="auto" w:fill="FFFFFF"/>
        </w:rPr>
        <w:t>中“广告服务”范围内的服务。</w:t>
      </w:r>
    </w:p>
    <w:p w:rsidR="005F1C33" w:rsidRPr="00044A62"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十二、本通知所称广告媒介单位和户外广告经营单位，是指发布、播映、宣传、展示户外广告和其他广告的单位，以及从事广告代理服务的单位。</w:t>
      </w:r>
    </w:p>
    <w:p w:rsidR="005F1C33" w:rsidRPr="00392831" w:rsidRDefault="005F1C33" w:rsidP="005F1C33">
      <w:pPr>
        <w:pStyle w:val="a3"/>
        <w:snapToGrid w:val="0"/>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044A62">
        <w:rPr>
          <w:rStyle w:val="a4"/>
          <w:rFonts w:ascii="楷体" w:eastAsia="楷体" w:hAnsi="楷体" w:hint="eastAsia"/>
          <w:color w:val="FFC000"/>
          <w:sz w:val="21"/>
          <w:szCs w:val="21"/>
          <w:shd w:val="pct15" w:color="auto" w:fill="FFFFFF"/>
        </w:rPr>
        <w:t>十三、本通知自2016年5月1日起执行</w:t>
      </w:r>
      <w:r w:rsidRPr="009119DE">
        <w:rPr>
          <w:rStyle w:val="a4"/>
          <w:rFonts w:ascii="楷体" w:eastAsia="楷体" w:hAnsi="楷体" w:hint="eastAsia"/>
          <w:color w:val="FFC000"/>
          <w:sz w:val="21"/>
          <w:szCs w:val="21"/>
          <w:shd w:val="pct15" w:color="auto" w:fill="FFFFFF"/>
        </w:rPr>
        <w:t>。</w:t>
      </w:r>
      <w:r w:rsidRPr="007C1BCC">
        <w:rPr>
          <w:rStyle w:val="a4"/>
          <w:rFonts w:ascii="楷体" w:eastAsia="楷体" w:hAnsi="楷体" w:hint="eastAsia"/>
          <w:strike/>
          <w:color w:val="FF0000"/>
          <w:sz w:val="21"/>
          <w:szCs w:val="21"/>
          <w:shd w:val="pct15" w:color="auto" w:fill="FFFFFF"/>
        </w:rPr>
        <w:t>《关于营业税改征增值税试点有关文化事业建设费征收管理问题的通知》（财综〔2013〕88号）同时废止。</w:t>
      </w:r>
      <w:r w:rsidRPr="00392831">
        <w:rPr>
          <w:rStyle w:val="a4"/>
          <w:rFonts w:ascii="楷体" w:eastAsia="楷体" w:hAnsi="楷体" w:hint="eastAsia"/>
          <w:strike/>
          <w:color w:val="FF0000"/>
          <w:sz w:val="21"/>
          <w:szCs w:val="21"/>
          <w:shd w:val="pct15" w:color="auto" w:fill="FFFFFF"/>
        </w:rPr>
        <w:t xml:space="preserve"> </w:t>
      </w:r>
    </w:p>
    <w:p w:rsidR="00832143" w:rsidRPr="00832143" w:rsidRDefault="00832143" w:rsidP="00832143">
      <w:pPr>
        <w:snapToGrid w:val="0"/>
        <w:spacing w:line="360" w:lineRule="atLeast"/>
        <w:ind w:firstLineChars="150" w:firstLine="316"/>
        <w:jc w:val="center"/>
        <w:rPr>
          <w:rFonts w:ascii="仿宋" w:eastAsia="仿宋" w:hAnsi="仿宋"/>
          <w:b/>
          <w:color w:val="FF0000"/>
          <w:szCs w:val="21"/>
          <w:shd w:val="pct15" w:color="auto" w:fill="FFFFFF"/>
        </w:rPr>
      </w:pPr>
      <w:r w:rsidRPr="00832143">
        <w:rPr>
          <w:rFonts w:ascii="仿宋" w:eastAsia="仿宋" w:hAnsi="仿宋" w:hint="eastAsia"/>
          <w:b/>
          <w:color w:val="FF0000"/>
          <w:szCs w:val="21"/>
          <w:shd w:val="pct15" w:color="auto" w:fill="FFFFFF"/>
        </w:rPr>
        <w:t>财政部 国家税务总局关于做好全面推开营业税改征增值税试点准备工作的通知</w:t>
      </w:r>
    </w:p>
    <w:p w:rsidR="00832143" w:rsidRPr="00832143" w:rsidRDefault="00832143" w:rsidP="00832143">
      <w:pPr>
        <w:snapToGrid w:val="0"/>
        <w:spacing w:line="360" w:lineRule="atLeast"/>
        <w:ind w:firstLineChars="150" w:firstLine="316"/>
        <w:jc w:val="center"/>
        <w:rPr>
          <w:rFonts w:ascii="仿宋" w:eastAsia="仿宋" w:hAnsi="仿宋"/>
          <w:b/>
          <w:color w:val="0070C0"/>
          <w:szCs w:val="21"/>
          <w:shd w:val="pct15" w:color="auto" w:fill="FFFFFF"/>
        </w:rPr>
      </w:pPr>
      <w:r w:rsidRPr="00832143">
        <w:rPr>
          <w:rFonts w:ascii="仿宋" w:eastAsia="仿宋" w:hAnsi="仿宋" w:hint="eastAsia"/>
          <w:b/>
          <w:color w:val="0070C0"/>
          <w:szCs w:val="21"/>
          <w:shd w:val="pct15" w:color="auto" w:fill="FFFFFF"/>
        </w:rPr>
        <w:t>财税〔2016〕32号    2016-3-7</w:t>
      </w:r>
    </w:p>
    <w:p w:rsidR="00832143" w:rsidRPr="00832143" w:rsidRDefault="00832143" w:rsidP="00832143">
      <w:pPr>
        <w:snapToGrid w:val="0"/>
        <w:spacing w:line="360" w:lineRule="atLeast"/>
        <w:ind w:firstLineChars="150" w:firstLine="316"/>
        <w:jc w:val="left"/>
        <w:rPr>
          <w:rFonts w:ascii="楷体" w:eastAsia="楷体" w:hAnsi="楷体"/>
          <w:b/>
          <w:color w:val="0070C0"/>
          <w:szCs w:val="21"/>
          <w:shd w:val="pct15" w:color="auto" w:fill="FFFFFF"/>
        </w:rPr>
      </w:pPr>
      <w:r w:rsidRPr="00832143">
        <w:rPr>
          <w:rFonts w:ascii="楷体" w:eastAsia="楷体" w:hAnsi="楷体" w:hint="eastAsia"/>
          <w:b/>
          <w:bCs/>
          <w:color w:val="00B050"/>
          <w:szCs w:val="21"/>
          <w:u w:val="single"/>
          <w:shd w:val="pct15" w:color="auto" w:fill="FFFFFF"/>
        </w:rPr>
        <w:t>自国务院提交十二届全国人大四次会议审议《政府工作报告》提出自2016年5月1 日起全面实施营改增起，</w:t>
      </w:r>
      <w:r w:rsidRPr="00832143">
        <w:rPr>
          <w:rFonts w:ascii="宋体" w:eastAsia="楷体" w:hAnsi="宋体" w:cs="宋体" w:hint="eastAsia"/>
          <w:b/>
          <w:bCs/>
          <w:color w:val="00B050"/>
          <w:szCs w:val="21"/>
          <w:u w:val="single"/>
          <w:shd w:val="pct15" w:color="auto" w:fill="FFFFFF"/>
        </w:rPr>
        <w:t> </w:t>
      </w:r>
      <w:r w:rsidRPr="00832143">
        <w:rPr>
          <w:rFonts w:ascii="楷体" w:eastAsia="楷体" w:hAnsi="楷体" w:hint="eastAsia"/>
          <w:b/>
          <w:bCs/>
          <w:color w:val="00B050"/>
          <w:szCs w:val="21"/>
          <w:u w:val="single"/>
          <w:shd w:val="pct15" w:color="auto" w:fill="FFFFFF"/>
        </w:rPr>
        <w:t>理论界实务界被这略显突发的事件而沸腾。时间如此紧迫，确实令人压力不小，财政部与税总压力更重，只得立即行动。财税[2016]32号与税总发[2016]32号的特急文件自然可见一斑。然而广大中小企业的响应却略显迟缓，这不能不说是一桩憾事。事务所也正在忙于审计高峰，连仔细阅读文件的时间都不多，缺乏后台强有力的技术支持将成为业务发展的致命短板。</w:t>
      </w:r>
    </w:p>
    <w:p w:rsidR="00832143" w:rsidRPr="00832143" w:rsidRDefault="00832143" w:rsidP="00832143">
      <w:pPr>
        <w:snapToGrid w:val="0"/>
        <w:spacing w:line="360" w:lineRule="atLeast"/>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各省、自治区、直辖市、计划单列市财政厅(局)、国家税务局、地方税务局、新疆生产建设兵团财务局：</w:t>
      </w:r>
    </w:p>
    <w:p w:rsidR="00832143" w:rsidRPr="00832143" w:rsidRDefault="00832143" w:rsidP="00832143">
      <w:pPr>
        <w:snapToGrid w:val="0"/>
        <w:spacing w:line="360" w:lineRule="atLeast"/>
        <w:ind w:firstLineChars="150" w:firstLine="316"/>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国务院提交十二届全国人大四次会议审议的</w:t>
      </w:r>
      <w:r w:rsidRPr="00832143">
        <w:rPr>
          <w:rFonts w:ascii="仿宋" w:eastAsia="仿宋" w:hAnsi="仿宋" w:hint="eastAsia"/>
          <w:b/>
          <w:color w:val="FF0000"/>
          <w:szCs w:val="21"/>
          <w:shd w:val="pct15" w:color="auto" w:fill="FFFFFF"/>
        </w:rPr>
        <w:t>《政府工作报告》</w:t>
      </w:r>
      <w:r w:rsidRPr="00832143">
        <w:rPr>
          <w:rFonts w:ascii="仿宋" w:eastAsia="仿宋" w:hAnsi="仿宋" w:hint="eastAsia"/>
          <w:b/>
          <w:szCs w:val="21"/>
          <w:shd w:val="pct15" w:color="auto" w:fill="FFFFFF"/>
        </w:rPr>
        <w:t>提出，全面实施营业税改征增值税(以下简称营改增)，从5与1日起，将试点范围推广到建筑业、房地产业、金融业、生活服务业，为确保税制转换平稳顺利，改革目标如期实现，各级财税部门要按照职责分工，立即开展前期准备工作。现将有关事项通知如下：</w:t>
      </w:r>
    </w:p>
    <w:p w:rsidR="00832143" w:rsidRPr="00832143" w:rsidRDefault="00832143" w:rsidP="00832143">
      <w:pPr>
        <w:snapToGrid w:val="0"/>
        <w:spacing w:line="360" w:lineRule="atLeast"/>
        <w:ind w:firstLineChars="200" w:firstLine="42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一、全面推开营改增试点，是党中央、国务院全面深化改革的重要决策部署，是打造中国经济升级版的重大战略举措，也是一项重大政治任务。各级财税部门务必高度重视，在改革时间紧、任务重的情况下，体现责任担当，在当地党委、政府的领导下，依托营改增改革领导小组工作机制，以强烈的责任感、使命感和紧迫感，采取切实有效措施，相互配合，制定改革路线图、时间表，倒排工期，细化分工，落实责任，圆满完成改革任务。</w:t>
      </w:r>
    </w:p>
    <w:p w:rsidR="00832143" w:rsidRPr="00832143" w:rsidRDefault="00832143" w:rsidP="00832143">
      <w:pPr>
        <w:snapToGrid w:val="0"/>
        <w:spacing w:line="360" w:lineRule="atLeast"/>
        <w:ind w:firstLineChars="200" w:firstLine="42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二、全面推开营改增试点后，现行营业税人将全部纳入试点范围，由缴纳营业税改为增值税。从本通知下发之日起，各省国税、地税部门要统一组织，即时开展纳税人档案交接并做好其他准备</w:t>
      </w:r>
      <w:r w:rsidRPr="00832143">
        <w:rPr>
          <w:rFonts w:ascii="仿宋" w:eastAsia="仿宋" w:hAnsi="仿宋" w:hint="eastAsia"/>
          <w:b/>
          <w:szCs w:val="21"/>
          <w:shd w:val="pct15" w:color="auto" w:fill="FFFFFF"/>
        </w:rPr>
        <w:lastRenderedPageBreak/>
        <w:t>工作，确保5月1日税制转换如期实现。全面推开营改增试点政策文件另行发布。</w:t>
      </w:r>
    </w:p>
    <w:p w:rsidR="00832143" w:rsidRPr="00832143" w:rsidRDefault="00832143" w:rsidP="00832143">
      <w:pPr>
        <w:snapToGrid w:val="0"/>
        <w:spacing w:line="360" w:lineRule="atLeast"/>
        <w:ind w:firstLineChars="200" w:firstLine="42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三、各级财政部门应统筹协调，加强与税务部门、行业主管部门以及财政系统内部的沟通，协调各方做好试点准备工作，为改革营造有利环境，为税务部门管开展工作提供必要的支持和保障。</w:t>
      </w:r>
    </w:p>
    <w:p w:rsidR="00832143" w:rsidRPr="00832143" w:rsidRDefault="00832143" w:rsidP="00832143">
      <w:pPr>
        <w:snapToGrid w:val="0"/>
        <w:spacing w:line="360" w:lineRule="atLeast"/>
        <w:ind w:firstLineChars="200" w:firstLine="42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四、各级国税部门应积极主动，提交的纳税人数据迁移需求要全面、详细。要统筹好信息化硬件设备资源，调整、优化软件系统，做好各信息系统的联调联试，按轻重缓急，渐次上线，为改革做好充分的技术支持保障。要科学布局办税服务大厅，合理配置人力资源，进一步优化纳税服务，加强涉水咨询、辅导和帮助，为纳税人提供高效、便利的办税环境和条件。</w:t>
      </w:r>
    </w:p>
    <w:p w:rsidR="00832143" w:rsidRPr="00832143" w:rsidRDefault="00832143" w:rsidP="00832143">
      <w:pPr>
        <w:snapToGrid w:val="0"/>
        <w:spacing w:line="360" w:lineRule="atLeast"/>
        <w:ind w:firstLineChars="200" w:firstLine="42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五、各级地税部门要体现大局意识，梳理纳税人档案，清理造册，移交数据要完整、准确，确保纳税人交接不留死角，信息资料不再返工，同时要继续做好税制转换日之前的营业税征收工作，确保纳税人数据迁移与正常征收工作两不误。</w:t>
      </w:r>
    </w:p>
    <w:p w:rsidR="00832143" w:rsidRPr="00832143" w:rsidRDefault="00832143" w:rsidP="00832143">
      <w:pPr>
        <w:snapToGrid w:val="0"/>
        <w:spacing w:line="360" w:lineRule="atLeast"/>
        <w:ind w:firstLineChars="200" w:firstLine="42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六、全面推进营改增试点政策文件发布后，各地要抓好宣传、培训和政策解读工作。宣传工作要严格遵守新闻纪律，统一对外发布信息，正确引导社会舆论，从多方面阐释改革积极意义，增进社会各界对改革的认同，为改革顺利推进营造良好的舆论氛围，通过培训和政策解读，帮助纳税人理解新税制、遵从新税制、获益新税制，实现税企良性互动、税制平稳转换。改革推进过程中遇到问题，及时向财政部、税务总局报告。</w:t>
      </w:r>
    </w:p>
    <w:p w:rsidR="00832143" w:rsidRPr="00832143" w:rsidRDefault="00832143" w:rsidP="00832143">
      <w:pPr>
        <w:snapToGrid w:val="0"/>
        <w:spacing w:line="360" w:lineRule="atLeast"/>
        <w:ind w:firstLineChars="2700" w:firstLine="5692"/>
        <w:jc w:val="left"/>
        <w:rPr>
          <w:rFonts w:ascii="仿宋" w:eastAsia="仿宋" w:hAnsi="仿宋"/>
          <w:b/>
          <w:szCs w:val="21"/>
          <w:shd w:val="pct15" w:color="auto" w:fill="FFFFFF"/>
        </w:rPr>
      </w:pPr>
      <w:r w:rsidRPr="00832143">
        <w:rPr>
          <w:rFonts w:ascii="仿宋" w:eastAsia="仿宋" w:hAnsi="仿宋" w:hint="eastAsia"/>
          <w:b/>
          <w:szCs w:val="21"/>
          <w:shd w:val="pct15" w:color="auto" w:fill="FFFFFF"/>
        </w:rPr>
        <w:t>财政部 国家税务总局</w:t>
      </w:r>
    </w:p>
    <w:p w:rsidR="005F1C33" w:rsidRPr="00832143" w:rsidRDefault="00832143" w:rsidP="00832143">
      <w:pPr>
        <w:pStyle w:val="a3"/>
        <w:spacing w:before="0" w:beforeAutospacing="0" w:after="0" w:afterAutospacing="0" w:line="360" w:lineRule="auto"/>
        <w:ind w:firstLineChars="200" w:firstLine="422"/>
        <w:rPr>
          <w:rStyle w:val="a4"/>
          <w:rFonts w:ascii="仿宋" w:eastAsia="仿宋" w:hAnsi="仿宋"/>
          <w:b w:val="0"/>
          <w:sz w:val="21"/>
          <w:szCs w:val="21"/>
          <w:shd w:val="pct15" w:color="auto" w:fill="FFFFFF"/>
        </w:rPr>
      </w:pPr>
      <w:r w:rsidRPr="00832143">
        <w:rPr>
          <w:rFonts w:ascii="仿宋" w:eastAsia="仿宋" w:hAnsi="仿宋" w:hint="eastAsia"/>
          <w:b/>
          <w:sz w:val="21"/>
          <w:szCs w:val="21"/>
          <w:u w:val="double" w:color="00B050"/>
          <w:shd w:val="pct15" w:color="auto" w:fill="FFFFFF"/>
        </w:rPr>
        <w:t xml:space="preserve">　                                        　2016年3月7日            </w:t>
      </w:r>
    </w:p>
    <w:p w:rsidR="009119DE" w:rsidRDefault="009119DE" w:rsidP="009119DE">
      <w:pPr>
        <w:snapToGrid w:val="0"/>
        <w:spacing w:line="360" w:lineRule="atLeast"/>
        <w:jc w:val="center"/>
        <w:rPr>
          <w:rFonts w:ascii="仿宋" w:eastAsia="仿宋" w:hAnsi="仿宋"/>
          <w:b/>
          <w:color w:val="FF0000"/>
          <w:szCs w:val="21"/>
          <w:shd w:val="pct15" w:color="auto" w:fill="FFFFFF"/>
        </w:rPr>
      </w:pPr>
      <w:r w:rsidRPr="00C71E48">
        <w:rPr>
          <w:rFonts w:ascii="仿宋" w:eastAsia="仿宋" w:hAnsi="仿宋" w:hint="eastAsia"/>
          <w:b/>
          <w:color w:val="FF0000"/>
          <w:szCs w:val="21"/>
          <w:shd w:val="pct15" w:color="auto" w:fill="FFFFFF"/>
        </w:rPr>
        <w:t>四大行业 两档税率 不动产纳入抵扣范围</w:t>
      </w:r>
    </w:p>
    <w:p w:rsidR="009119DE" w:rsidRDefault="009119DE" w:rsidP="009119DE">
      <w:pPr>
        <w:snapToGrid w:val="0"/>
        <w:spacing w:line="360" w:lineRule="atLeast"/>
        <w:jc w:val="center"/>
        <w:rPr>
          <w:rFonts w:ascii="仿宋" w:eastAsia="仿宋" w:hAnsi="仿宋"/>
          <w:b/>
          <w:bCs/>
          <w:color w:val="FF0000"/>
          <w:szCs w:val="21"/>
          <w:shd w:val="pct15" w:color="auto" w:fill="FFFFFF"/>
        </w:rPr>
      </w:pPr>
      <w:r w:rsidRPr="00C71E48">
        <w:rPr>
          <w:rFonts w:ascii="仿宋" w:eastAsia="仿宋" w:hAnsi="仿宋" w:hint="eastAsia"/>
          <w:b/>
          <w:color w:val="FF0000"/>
          <w:szCs w:val="21"/>
          <w:shd w:val="pct15" w:color="auto" w:fill="FFFFFF"/>
        </w:rPr>
        <w:t>——财政部税政司、国家税务总局货物劳务税司负责人就全面推开营改增试点答记者问</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szCs w:val="21"/>
          <w:shd w:val="pct15" w:color="auto" w:fill="FFFFFF"/>
        </w:rPr>
        <w:t xml:space="preserve">3月18日，国务院常务会议审议通过了全面推开营改增试点方案，明确自2016年5月1日起，全面推开营改增试点，将建筑业、房地产业、金融业和生活服务业纳入试点范围。财政部税政司、国家税务总局货物劳务税司负责人就全面推开营改增试点有关问题回答了记者提问。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问：全面推开营改增试点，有哪些新的措施和改革内容？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全面推开营改增试点，基本内容是实行“双扩”，一是扩大试点行业范围。将建筑业、房地产业、金融业、生活服务业4个行业纳入营改增试点范围，自此，现行营业税纳税人全部改征增值税。其中，建筑业和房地产业适用11%税率，金融业和生活服务业适用6%税率。</w:t>
      </w:r>
      <w:r w:rsidRPr="00C71E48">
        <w:rPr>
          <w:rFonts w:ascii="仿宋" w:eastAsia="仿宋" w:hAnsi="仿宋" w:hint="eastAsia"/>
          <w:b/>
          <w:szCs w:val="21"/>
          <w:shd w:val="pct15" w:color="auto" w:fill="FFFFFF"/>
        </w:rPr>
        <w:t>这些新增试点行业，涉及纳税人近1000万户，是前期营改增试点纳税人总户数的近1.7倍；年营业税规模约1.9万亿元，占原营业税总收入的比例约80%</w:t>
      </w:r>
      <w:r w:rsidRPr="00C71E48">
        <w:rPr>
          <w:rFonts w:ascii="仿宋" w:eastAsia="仿宋" w:hAnsi="仿宋" w:hint="eastAsia"/>
          <w:b/>
          <w:color w:val="FF0000"/>
          <w:szCs w:val="21"/>
          <w:shd w:val="pct15" w:color="auto" w:fill="FFFFFF"/>
        </w:rPr>
        <w:t>。二是将不动产纳入抵扣范围。</w:t>
      </w:r>
      <w:r w:rsidRPr="00C71E48">
        <w:rPr>
          <w:rFonts w:ascii="仿宋" w:eastAsia="仿宋" w:hAnsi="仿宋" w:hint="eastAsia"/>
          <w:b/>
          <w:szCs w:val="21"/>
          <w:shd w:val="pct15" w:color="auto" w:fill="FFFFFF"/>
        </w:rPr>
        <w:t xml:space="preserve">继上一轮增值税转型改革将企业购进机器设备纳入抵扣范围之后，本次改革又将不动产纳入抵扣范围，无论是制造业、商业等原增值税纳税人，还是营改增试点纳税人，都可抵扣新增不动产所含增值税。根据国务院常务会议审议通过的全面推开营改增试点方案，财政部会同国家税务总局正在抓紧起草全面推开营改增试点的政策文件和配套操作办法，将于近期发布。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问：全面推开营改增试点的意义？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w:t>
      </w:r>
      <w:r w:rsidRPr="00C71E48">
        <w:rPr>
          <w:rFonts w:ascii="仿宋" w:eastAsia="仿宋" w:hAnsi="仿宋" w:hint="eastAsia"/>
          <w:b/>
          <w:szCs w:val="21"/>
          <w:shd w:val="pct15" w:color="auto" w:fill="FFFFFF"/>
        </w:rPr>
        <w:t xml:space="preserve">营改增作为深化财税体制改革的重头戏和供给侧结构性改革的重要举措，前期试点已经取得了积极成效，全面推开营改增试点，覆盖面更广，意义更大。 </w:t>
      </w:r>
    </w:p>
    <w:p w:rsidR="00C71E48" w:rsidRPr="00C71E48" w:rsidRDefault="00C71E48" w:rsidP="00C71E48">
      <w:pPr>
        <w:snapToGrid w:val="0"/>
        <w:spacing w:line="360" w:lineRule="atLeast"/>
        <w:ind w:firstLineChars="150" w:firstLine="316"/>
        <w:jc w:val="left"/>
        <w:rPr>
          <w:rFonts w:ascii="仿宋" w:eastAsia="仿宋" w:hAnsi="仿宋"/>
          <w:b/>
          <w:color w:val="FF0000"/>
          <w:szCs w:val="21"/>
          <w:shd w:val="pct15" w:color="auto" w:fill="FFFFFF"/>
        </w:rPr>
      </w:pPr>
      <w:r w:rsidRPr="00C71E48">
        <w:rPr>
          <w:rFonts w:ascii="仿宋" w:eastAsia="仿宋" w:hAnsi="仿宋" w:hint="eastAsia"/>
          <w:b/>
          <w:color w:val="FF0000"/>
          <w:szCs w:val="21"/>
          <w:shd w:val="pct15" w:color="auto" w:fill="FFFFFF"/>
        </w:rPr>
        <w:t>一是实现了增值税对货物和服务的全覆盖，基本消除了重复征税，打通了增值税抵扣链条，促进了社会分工协作，有力地支持了服务业发展和制造业转型升级。二是将不动产纳入抵扣范围，比较完整地实现了规范的消费型增值税制度，有利于扩大企业投资，增强企业经营活力。三是进一步</w:t>
      </w:r>
      <w:r w:rsidRPr="00C71E48">
        <w:rPr>
          <w:rFonts w:ascii="仿宋" w:eastAsia="仿宋" w:hAnsi="仿宋" w:hint="eastAsia"/>
          <w:b/>
          <w:color w:val="FF0000"/>
          <w:szCs w:val="21"/>
          <w:shd w:val="pct15" w:color="auto" w:fill="FFFFFF"/>
        </w:rPr>
        <w:lastRenderedPageBreak/>
        <w:t xml:space="preserve">减轻企业税负，是财税领域打出“降成本”组合拳的重要一招，用短期财政收入的“减”换取持续发展势能的“增”，为经济保持中高速增长、迈向中高端水平打下坚实基础。四是创造了更加公平、中性的税收环境，有效释放市场在经济活动中的作用和活力，在推动产业转型、结构优化、消费升级、创新创业和深化供给侧结构性改革等方面将发挥重要的促进作用。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问：营改增试点已经实施4年多，请介绍一下试点运行情况？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w:t>
      </w:r>
      <w:r w:rsidRPr="00C71E48">
        <w:rPr>
          <w:rFonts w:ascii="仿宋" w:eastAsia="仿宋" w:hAnsi="仿宋" w:hint="eastAsia"/>
          <w:b/>
          <w:szCs w:val="21"/>
          <w:shd w:val="pct15" w:color="auto" w:fill="FFFFFF"/>
        </w:rPr>
        <w:t xml:space="preserve">为进一步深化税制改革，解决增值税和营业税并存导致的重复征税问题，2011年10月，国务院决定开展营改增试点，逐步将征收营业税的行业改为征收增值税。2012年1月1日起，率先在上海实施了交通运输业和部分现代服务业营改增试点。2012年9月1日~2012年12月1日，交通运输业和部分现代服务业营改增试点由上海市分4批次扩大至北京市、江苏省、安徽省、福建省（含厦门市）、广东省（含深圳市）、天津市、浙江省（含宁波市）、湖北省8省（直辖市）；2013年8月1日起，交通运输业和部分现代服务业营改增试点推向全国，同时将广播影视服务纳入试点范围；2014年1月1日起，铁路运输业和邮政业在全国范围实施营改增试点；2014年6月1日起，电信业在全国范围实施营改增试点。至此，营改增试点已覆盖“3+7”个行业，即交通运输业、邮政业、电信业3个大类行业和研发技术、信息技术、文化创意、物流辅助、有形动产租赁、鉴证咨询、广播影视7个现代服务业。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szCs w:val="21"/>
          <w:shd w:val="pct15" w:color="auto" w:fill="FFFFFF"/>
        </w:rPr>
        <w:t xml:space="preserve">在国务院的统一部署下，改革试点工作平稳有序推进，试点纳税人的会计核算、纳税申报、税款缴纳正常有序进行，税务机关纳税服务、税收征管、风险防控等各项工作落实到位，征纳双方已经基本适应了新税制的各项要求，营改增前期试点行业已经从税制转换阶段过渡到常态运行阶段。针对试点过程中部分企业税负暂时上升问题，财政部和国家税务总局通过加强政策解读、出台过渡政策等方式予以妥善解决。总的看，前期试点工作进展顺利，反映良好，基本实现了规范税制、减轻税负、促进发展、带动改革的预期目标。据统计，截至2015年底，全国营改增试点纳税人共计592万户，其中一般纳税人113万户，小规模纳税人479万户；累计实现减税6412亿元，其中，试点纳税人因税制转换减税3133亿元，原增值税纳税人因增加抵扣减税3279亿元。 </w:t>
      </w:r>
    </w:p>
    <w:p w:rsidR="00C71E48" w:rsidRPr="00C71E48" w:rsidRDefault="00C71E48" w:rsidP="00C71E48">
      <w:pPr>
        <w:snapToGrid w:val="0"/>
        <w:spacing w:line="360" w:lineRule="atLeast"/>
        <w:ind w:firstLineChars="150" w:firstLine="316"/>
        <w:jc w:val="left"/>
        <w:rPr>
          <w:rFonts w:ascii="仿宋" w:eastAsia="仿宋" w:hAnsi="仿宋"/>
          <w:b/>
          <w:color w:val="FF0000"/>
          <w:szCs w:val="21"/>
          <w:shd w:val="pct15" w:color="auto" w:fill="FFFFFF"/>
        </w:rPr>
      </w:pPr>
      <w:r w:rsidRPr="00C71E48">
        <w:rPr>
          <w:rFonts w:ascii="仿宋" w:eastAsia="仿宋" w:hAnsi="仿宋" w:hint="eastAsia"/>
          <w:b/>
          <w:color w:val="FF0000"/>
          <w:szCs w:val="21"/>
          <w:shd w:val="pct15" w:color="auto" w:fill="FFFFFF"/>
        </w:rPr>
        <w:t xml:space="preserve">营改增试点从制度上缓解了货物和服务税制不统一和重复征税的问题，贯通了服务业内部和二、三产业之间的抵扣链条，减轻了企业税负，激发了企业活力，促进了社会分工协作，有力地支持了服务业发展和制造业转型升级，提升了货物贸易和服务贸易出口竞争力，是推进经济结构转型升级的重要举措。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问：李克强总理在政府工作报告中提出，全面实施营改增，要确保所有行业税负只减不增，请问将采取哪些措施落实总理提出的要求？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w:t>
      </w:r>
      <w:r w:rsidRPr="00C71E48">
        <w:rPr>
          <w:rFonts w:ascii="仿宋" w:eastAsia="仿宋" w:hAnsi="仿宋" w:hint="eastAsia"/>
          <w:b/>
          <w:szCs w:val="21"/>
          <w:shd w:val="pct15" w:color="auto" w:fill="FFFFFF"/>
        </w:rPr>
        <w:t xml:space="preserve">营改增试点从制度上基本消除货物和服务税制不统一、重复征税的问题，有效减轻企业税负。从前期试点情况看，截至2015年底，营改增累计实现减税6412亿元，无论是试点纳税人还是原增值税纳税人，都实现了较大规模的减税，这充分证明营改增的制度框架体现了总体减税的要求。 </w:t>
      </w:r>
    </w:p>
    <w:p w:rsidR="00C71E48" w:rsidRPr="00C71E48" w:rsidRDefault="00C71E48" w:rsidP="00C71E48">
      <w:pPr>
        <w:snapToGrid w:val="0"/>
        <w:spacing w:line="360" w:lineRule="atLeast"/>
        <w:ind w:firstLineChars="150" w:firstLine="316"/>
        <w:jc w:val="left"/>
        <w:rPr>
          <w:rFonts w:ascii="仿宋" w:eastAsia="仿宋" w:hAnsi="仿宋"/>
          <w:b/>
          <w:color w:val="FF0000"/>
          <w:szCs w:val="21"/>
          <w:shd w:val="pct15" w:color="auto" w:fill="FFFFFF"/>
        </w:rPr>
      </w:pPr>
      <w:r w:rsidRPr="00C71E48">
        <w:rPr>
          <w:rFonts w:ascii="仿宋" w:eastAsia="仿宋" w:hAnsi="仿宋" w:hint="eastAsia"/>
          <w:b/>
          <w:szCs w:val="21"/>
          <w:shd w:val="pct15" w:color="auto" w:fill="FFFFFF"/>
        </w:rPr>
        <w:t>今年3月5日李克强总理在《政府工作报告》中提出，5月1日起，全面实施营改增，并承诺确保所有行业税负只减不增。全面实施营改增，是我国实施积极财政政策的重要着力点。当前实体经济较为困难，为了进一步减轻企业负担，在设计全面推开营改增试点方案时，按照改革和稳增长两兼顾、两促进的原则，作出妥善安排。</w:t>
      </w:r>
      <w:r w:rsidRPr="00C71E48">
        <w:rPr>
          <w:rFonts w:ascii="仿宋" w:eastAsia="仿宋" w:hAnsi="仿宋" w:hint="eastAsia"/>
          <w:b/>
          <w:color w:val="FF0000"/>
          <w:szCs w:val="21"/>
          <w:shd w:val="pct15" w:color="auto" w:fill="FFFFFF"/>
        </w:rPr>
        <w:t>一是一次性将建筑业、房地产业、金融业、生活服务业全部纳入试点范围；二是将新增不动产所含增值税全部纳入抵扣范围。同时，明确新增试点行业的原营业税优惠政策原则上予以延续，对老合同、老项目以及特定行业采取过渡性措施，确保全面推开</w:t>
      </w:r>
      <w:r w:rsidRPr="00C71E48">
        <w:rPr>
          <w:rFonts w:ascii="仿宋" w:eastAsia="仿宋" w:hAnsi="仿宋" w:hint="eastAsia"/>
          <w:b/>
          <w:color w:val="FF0000"/>
          <w:szCs w:val="21"/>
          <w:shd w:val="pct15" w:color="auto" w:fill="FFFFFF"/>
        </w:rPr>
        <w:lastRenderedPageBreak/>
        <w:t xml:space="preserve">营改增试点后，总体上实现所有行业全面减税、绝大部分企业税负有不同程度降低的政策效果。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四大行业 两档税率 不动产纳入抵扣范围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问：营改增试点全面推开后，对前期试点行业和原增值税纳税人税负有何影响？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w:t>
      </w:r>
      <w:r w:rsidRPr="00C71E48">
        <w:rPr>
          <w:rFonts w:ascii="仿宋" w:eastAsia="仿宋" w:hAnsi="仿宋" w:hint="eastAsia"/>
          <w:b/>
          <w:szCs w:val="21"/>
          <w:shd w:val="pct15" w:color="auto" w:fill="FFFFFF"/>
        </w:rPr>
        <w:t xml:space="preserve">将营改增试点范围扩大到建筑业、房地产业、金融业、生活服务业，并将所有企业新增不动产所含增值税纳入抵扣范围后，各类企业购买和租入上述项目所支付的增值税都可以抵扣。特别是将不动产纳入抵扣范围，减税规模较大、受益面较广，通过外购、租入、自建等方式新增不动产的企业都将因此获益，前期试点纳税人总体税负会因此下降。同时，原增值税纳税人可抵扣项目范围较前期试点进一步扩大，总体税负也会相应下降。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问：全面推开营改增试点后，增值税立法有何考虑？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w:t>
      </w:r>
      <w:r w:rsidRPr="00C71E48">
        <w:rPr>
          <w:rFonts w:ascii="仿宋" w:eastAsia="仿宋" w:hAnsi="仿宋" w:hint="eastAsia"/>
          <w:b/>
          <w:szCs w:val="21"/>
          <w:shd w:val="pct15" w:color="auto" w:fill="FFFFFF"/>
        </w:rPr>
        <w:t xml:space="preserve">全面推开营改增试点，将实现增值税对货物和服务的全覆盖；不动产纳入抵扣范围，实现向比较完整的消费型增值税制度的转型。我们将密切跟踪试点情况，及时总结试点经验，进一步完善增值税制度，同时，按照中央要求和全国人大部署，抓紧启动增值税立法程序，尽快将增值税暂行条例上升为法律。 </w:t>
      </w:r>
    </w:p>
    <w:p w:rsidR="00C71E48" w:rsidRPr="00C71E48" w:rsidRDefault="00C71E48" w:rsidP="00C71E48">
      <w:pPr>
        <w:snapToGrid w:val="0"/>
        <w:spacing w:line="360" w:lineRule="atLeast"/>
        <w:ind w:firstLineChars="150" w:firstLine="316"/>
        <w:jc w:val="left"/>
        <w:rPr>
          <w:rFonts w:ascii="仿宋" w:eastAsia="仿宋" w:hAnsi="仿宋"/>
          <w:b/>
          <w:color w:val="0070C0"/>
          <w:szCs w:val="21"/>
          <w:shd w:val="pct15" w:color="auto" w:fill="FFFFFF"/>
        </w:rPr>
      </w:pPr>
      <w:r w:rsidRPr="00C71E48">
        <w:rPr>
          <w:rFonts w:ascii="仿宋" w:eastAsia="仿宋" w:hAnsi="仿宋" w:hint="eastAsia"/>
          <w:b/>
          <w:color w:val="0070C0"/>
          <w:szCs w:val="21"/>
          <w:shd w:val="pct15" w:color="auto" w:fill="FFFFFF"/>
        </w:rPr>
        <w:t xml:space="preserve">问：目前距离5月1日已不足2个月时间，请问财税部门对下一步工作有何打算？如何帮助企业尽快做好试点准备工作？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color w:val="FF0000"/>
          <w:szCs w:val="21"/>
          <w:shd w:val="pct15" w:color="auto" w:fill="FFFFFF"/>
        </w:rPr>
        <w:t>答：</w:t>
      </w:r>
      <w:r w:rsidRPr="00C71E48">
        <w:rPr>
          <w:rFonts w:ascii="仿宋" w:eastAsia="仿宋" w:hAnsi="仿宋" w:hint="eastAsia"/>
          <w:b/>
          <w:szCs w:val="21"/>
          <w:shd w:val="pct15" w:color="auto" w:fill="FFFFFF"/>
        </w:rPr>
        <w:t xml:space="preserve">目前，距全面推开营改增试点已不足2个月时间，建筑业、房地产业、金融业、生活服务业4个行业涉及近1000万户纳税人，试点准备的时间紧、任务重。为了确保试点的如期顺利推进，帮助纳税人尽快做好试点准备、平稳实现税制转换，财税部门已作部署安排，重点做好以下工作：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szCs w:val="21"/>
          <w:shd w:val="pct15" w:color="auto" w:fill="FFFFFF"/>
        </w:rPr>
        <w:t xml:space="preserve">一是抓紧准备营改增的政策文件和配套操作办法，尽快公布。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szCs w:val="21"/>
          <w:shd w:val="pct15" w:color="auto" w:fill="FFFFFF"/>
        </w:rPr>
        <w:t xml:space="preserve">二是充分利用广播、电视、报刊、网络等媒体媒介，做好包括政策解读、操作实务、服务措施和热点难点等在内的宣讲工作，及时回应社会关切和纳税人诉求，为改革顺利推进营造良好的舆论环境。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szCs w:val="21"/>
          <w:shd w:val="pct15" w:color="auto" w:fill="FFFFFF"/>
        </w:rPr>
        <w:t xml:space="preserve">三是国税、地税部门早日对接，建立联席工作制度，及时办理纳税人档案交接手续。切实做到无缝衔接、平滑过渡、按时办结，交接过程中不给纳税人增加不必要的负担。 </w:t>
      </w:r>
    </w:p>
    <w:p w:rsidR="00C71E48" w:rsidRPr="00C71E48" w:rsidRDefault="00C71E48" w:rsidP="00C71E48">
      <w:pPr>
        <w:snapToGrid w:val="0"/>
        <w:spacing w:line="360" w:lineRule="atLeast"/>
        <w:ind w:firstLineChars="150" w:firstLine="316"/>
        <w:jc w:val="left"/>
        <w:rPr>
          <w:rFonts w:ascii="仿宋" w:eastAsia="仿宋" w:hAnsi="仿宋"/>
          <w:b/>
          <w:szCs w:val="21"/>
          <w:shd w:val="pct15" w:color="auto" w:fill="FFFFFF"/>
        </w:rPr>
      </w:pPr>
      <w:r w:rsidRPr="00C71E48">
        <w:rPr>
          <w:rFonts w:ascii="仿宋" w:eastAsia="仿宋" w:hAnsi="仿宋" w:hint="eastAsia"/>
          <w:b/>
          <w:szCs w:val="21"/>
          <w:shd w:val="pct15" w:color="auto" w:fill="FFFFFF"/>
        </w:rPr>
        <w:t xml:space="preserve">四是税务部门分批次做好对试点纳税人的培训辅导以及税控器具的发放、安装，确保试点纳税人懂政策、能开票、会申报，帮助试点纳税人适应新税制、遵从新税制、获益新税制。 </w:t>
      </w:r>
    </w:p>
    <w:p w:rsidR="001A7B5C" w:rsidRPr="00C71E48" w:rsidRDefault="00C71E48" w:rsidP="00C71E48">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C71E48">
        <w:rPr>
          <w:rFonts w:ascii="仿宋" w:eastAsia="仿宋" w:hAnsi="仿宋" w:hint="eastAsia"/>
          <w:b/>
          <w:sz w:val="21"/>
          <w:szCs w:val="21"/>
          <w:shd w:val="pct15" w:color="auto" w:fill="FFFFFF"/>
        </w:rPr>
        <w:t>五是税务部门进一步优化纳税服务，科学布局办税服务厅，充分考虑试点纳税人各种诉</w:t>
      </w:r>
      <w:r w:rsidRPr="00C71E48">
        <w:rPr>
          <w:rFonts w:ascii="仿宋" w:eastAsia="仿宋" w:hAnsi="仿宋" w:hint="eastAsia"/>
          <w:b/>
          <w:sz w:val="21"/>
          <w:szCs w:val="21"/>
          <w:u w:val="double" w:color="00B050"/>
          <w:shd w:val="pct15" w:color="auto" w:fill="FFFFFF"/>
        </w:rPr>
        <w:t xml:space="preserve">求和工作量，增设服务窗口，开设绿色通道，给纳税人提供更便利高效的办税服务。        </w:t>
      </w:r>
    </w:p>
    <w:p w:rsidR="006B0485" w:rsidRPr="006B0485" w:rsidRDefault="006B0485" w:rsidP="006B0485">
      <w:pPr>
        <w:widowControl/>
        <w:shd w:val="clear" w:color="auto" w:fill="24639D"/>
        <w:spacing w:line="221" w:lineRule="atLeast"/>
        <w:jc w:val="center"/>
        <w:rPr>
          <w:rFonts w:ascii="微软雅黑" w:eastAsia="微软雅黑" w:hAnsi="微软雅黑" w:cs="宋体"/>
          <w:color w:val="EDEFF0"/>
          <w:kern w:val="0"/>
          <w:sz w:val="14"/>
          <w:szCs w:val="14"/>
        </w:rPr>
      </w:pPr>
      <w:r w:rsidRPr="006B0485">
        <w:rPr>
          <w:rFonts w:ascii="微软雅黑" w:eastAsia="微软雅黑" w:hAnsi="微软雅黑" w:cs="宋体" w:hint="eastAsia"/>
          <w:color w:val="000000"/>
          <w:kern w:val="0"/>
          <w:sz w:val="30"/>
          <w:szCs w:val="30"/>
        </w:rPr>
        <w:t>财税[2016]39号 财政部国家税务总局关于营业税改征增值税试点若干政策的通知</w:t>
      </w:r>
    </w:p>
    <w:p w:rsidR="006B0485" w:rsidRDefault="006B0485" w:rsidP="006B0485">
      <w:pPr>
        <w:widowControl/>
        <w:shd w:val="clear" w:color="auto" w:fill="24639D"/>
        <w:jc w:val="left"/>
        <w:rPr>
          <w:rFonts w:ascii="楷体" w:eastAsia="楷体" w:hAnsi="楷体" w:cs="宋体"/>
          <w:b/>
          <w:bCs/>
          <w:color w:val="00B050"/>
          <w:kern w:val="0"/>
          <w:sz w:val="18"/>
          <w:szCs w:val="18"/>
          <w:u w:val="single"/>
        </w:rPr>
      </w:pPr>
      <w:r w:rsidRPr="006B0485">
        <w:rPr>
          <w:rFonts w:ascii="楷体" w:eastAsia="楷体" w:hAnsi="楷体" w:cs="宋体" w:hint="eastAsia"/>
          <w:b/>
          <w:bCs/>
          <w:color w:val="00B050"/>
          <w:kern w:val="0"/>
          <w:sz w:val="18"/>
          <w:szCs w:val="18"/>
          <w:u w:val="single"/>
        </w:rPr>
        <w:t>又是一个营改增的补丁类公告，可以想见类似的补丁类公告还会层出不穷，2016年的二季度确实会让广大纳税人刻骨铭心！</w:t>
      </w:r>
    </w:p>
    <w:p w:rsidR="006B0485" w:rsidRPr="00F23359" w:rsidRDefault="006B0485" w:rsidP="006B0485">
      <w:pPr>
        <w:widowControl/>
        <w:shd w:val="clear" w:color="auto" w:fill="24639D"/>
        <w:jc w:val="center"/>
        <w:rPr>
          <w:rFonts w:ascii="楷体" w:eastAsia="楷体" w:hAnsi="楷体" w:cs="宋体"/>
          <w:b/>
          <w:bCs/>
          <w:color w:val="FF0000"/>
          <w:kern w:val="0"/>
          <w:szCs w:val="21"/>
          <w:highlight w:val="yellow"/>
        </w:rPr>
      </w:pPr>
      <w:r w:rsidRPr="006B0485">
        <w:rPr>
          <w:rFonts w:ascii="微软雅黑" w:eastAsia="微软雅黑" w:hAnsi="微软雅黑" w:cs="宋体" w:hint="eastAsia"/>
          <w:color w:val="000000"/>
          <w:kern w:val="0"/>
          <w:sz w:val="16"/>
          <w:szCs w:val="16"/>
        </w:rPr>
        <w:br/>
        <w:t> </w:t>
      </w:r>
      <w:r w:rsidRPr="00F23359">
        <w:rPr>
          <w:rFonts w:ascii="微软雅黑" w:eastAsia="微软雅黑" w:hAnsi="微软雅黑" w:cs="宋体" w:hint="eastAsia"/>
          <w:color w:val="000000"/>
          <w:kern w:val="0"/>
          <w:szCs w:val="21"/>
        </w:rPr>
        <w:t xml:space="preserve">   </w:t>
      </w:r>
      <w:r w:rsidRPr="00F23359">
        <w:rPr>
          <w:rFonts w:ascii="楷体" w:eastAsia="楷体" w:hAnsi="楷体" w:cs="宋体" w:hint="eastAsia"/>
          <w:b/>
          <w:bCs/>
          <w:color w:val="FF0000"/>
          <w:kern w:val="0"/>
          <w:szCs w:val="21"/>
          <w:highlight w:val="yellow"/>
        </w:rPr>
        <w:t>财政部国家税务总局关于营业税改征增值税试点若干政策的通知</w:t>
      </w:r>
    </w:p>
    <w:p w:rsidR="006B0485" w:rsidRPr="00F23359" w:rsidRDefault="006B0485" w:rsidP="006B0485">
      <w:pPr>
        <w:widowControl/>
        <w:shd w:val="clear" w:color="auto" w:fill="24639D"/>
        <w:ind w:firstLine="422"/>
        <w:jc w:val="center"/>
        <w:rPr>
          <w:rFonts w:ascii="微软雅黑" w:eastAsia="微软雅黑" w:hAnsi="微软雅黑" w:cs="宋体"/>
          <w:color w:val="000000"/>
          <w:kern w:val="0"/>
          <w:szCs w:val="21"/>
        </w:rPr>
      </w:pPr>
      <w:r w:rsidRPr="00F23359">
        <w:rPr>
          <w:rFonts w:ascii="楷体" w:eastAsia="楷体" w:hAnsi="楷体" w:cs="宋体" w:hint="eastAsia"/>
          <w:b/>
          <w:bCs/>
          <w:color w:val="FF0000"/>
          <w:kern w:val="0"/>
          <w:szCs w:val="21"/>
          <w:highlight w:val="yellow"/>
        </w:rPr>
        <w:t>财税[2016]39号</w:t>
      </w:r>
      <w:r w:rsidRPr="00F23359">
        <w:rPr>
          <w:rFonts w:ascii="宋体" w:eastAsia="宋体" w:hAnsi="宋体" w:cs="宋体" w:hint="eastAsia"/>
          <w:b/>
          <w:bCs/>
          <w:color w:val="FF0000"/>
          <w:kern w:val="0"/>
          <w:szCs w:val="21"/>
          <w:highlight w:val="yellow"/>
        </w:rPr>
        <w:t>  </w:t>
      </w:r>
      <w:r w:rsidRPr="00F23359">
        <w:rPr>
          <w:rFonts w:ascii="楷体" w:eastAsia="楷体" w:hAnsi="楷体" w:cs="楷体" w:hint="eastAsia"/>
          <w:b/>
          <w:bCs/>
          <w:color w:val="FF0000"/>
          <w:kern w:val="0"/>
          <w:szCs w:val="21"/>
          <w:highlight w:val="yellow"/>
        </w:rPr>
        <w:t xml:space="preserve"> 2016-3-23</w:t>
      </w:r>
    </w:p>
    <w:p w:rsidR="006B0485" w:rsidRPr="00F23359" w:rsidRDefault="006B0485" w:rsidP="00F23359">
      <w:pPr>
        <w:widowControl/>
        <w:shd w:val="clear" w:color="auto" w:fill="24639D"/>
        <w:spacing w:line="360" w:lineRule="auto"/>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lastRenderedPageBreak/>
        <w:t>各省、自治区、直辖市、计划单列市财政厅（局）、国家税务局、地方税务局，新疆生产建设兵团财务局：</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现将营业税改征增值税试点若干政策明确如下：</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cyan"/>
        </w:rPr>
      </w:pPr>
      <w:r w:rsidRPr="00F23359">
        <w:rPr>
          <w:rFonts w:ascii="楷体" w:eastAsia="楷体" w:hAnsi="楷体" w:cs="宋体" w:hint="eastAsia"/>
          <w:b/>
          <w:bCs/>
          <w:color w:val="FFC000"/>
          <w:kern w:val="0"/>
          <w:szCs w:val="21"/>
          <w:highlight w:val="darkCyan"/>
        </w:rPr>
        <w:t>一、中国移动通信集团公司、中国联合网络通信集团有限公司、中国电信集团公司及其成员单位通过手机短信公益特服号为公益性机构（名单见附件1)</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0000"/>
          <w:kern w:val="0"/>
          <w:szCs w:val="21"/>
          <w:highlight w:val="cyan"/>
        </w:rPr>
        <w:t>接受捐款，以其取得的全部价款和价外费用，扣除支付给公益性机构捐款后的余额为销售额</w:t>
      </w:r>
      <w:r w:rsidRPr="00F23359">
        <w:rPr>
          <w:rFonts w:ascii="楷体" w:eastAsia="楷体" w:hAnsi="楷体" w:cs="宋体" w:hint="eastAsia"/>
          <w:b/>
          <w:bCs/>
          <w:color w:val="FFC000"/>
          <w:kern w:val="0"/>
          <w:szCs w:val="21"/>
          <w:highlight w:val="darkCyan"/>
        </w:rPr>
        <w:t>。</w:t>
      </w:r>
      <w:r w:rsidRPr="00F23359">
        <w:rPr>
          <w:rFonts w:ascii="楷体" w:eastAsia="楷体" w:hAnsi="楷体" w:cs="宋体" w:hint="eastAsia"/>
          <w:b/>
          <w:bCs/>
          <w:color w:val="FF0000"/>
          <w:kern w:val="0"/>
          <w:szCs w:val="21"/>
          <w:highlight w:val="cyan"/>
        </w:rPr>
        <w:t>其接受的捐款，不得开具增值税专用发票。</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rPr>
      </w:pPr>
      <w:r w:rsidRPr="00F23359">
        <w:rPr>
          <w:rFonts w:ascii="楷体" w:eastAsia="楷体" w:hAnsi="楷体" w:cs="宋体" w:hint="eastAsia"/>
          <w:b/>
          <w:bCs/>
          <w:color w:val="FFC000"/>
          <w:kern w:val="0"/>
          <w:szCs w:val="21"/>
          <w:highlight w:val="yellow"/>
        </w:rPr>
        <w:t>二、</w:t>
      </w:r>
      <w:r w:rsidRPr="00F23359">
        <w:rPr>
          <w:rFonts w:ascii="楷体" w:eastAsia="楷体" w:hAnsi="楷体" w:cs="宋体" w:hint="eastAsia"/>
          <w:b/>
          <w:bCs/>
          <w:color w:val="FF0000"/>
          <w:kern w:val="0"/>
          <w:szCs w:val="21"/>
          <w:highlight w:val="yellow"/>
        </w:rPr>
        <w:t>中国证券登记结算公司的销售额，不包括以下资金项目：按规定提取的证券结算风险基金；代收代付的证券公司资金交收违约垫付资金利息；结算过程中代收代付的资金交收违约罚息。</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三、中国农业发展银行总行及其各分支机构提供涉农贷款（具体涉农贷款业务清单见附件2)</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取得的利息收入，可以选择适用简易计税方法按照3%的征收率计算缴纳增值税。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四、中国海洋石油总公司及所属单位海上自营油田开采的原油、天然气，停止按实物征收增值税，改为按照《增值税暂行条例》及其实施细则缴纳增值税。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五、美国ABS船级社在非营利宗旨不变、中国船级社在美国享受同等免税待遇的前提下，在中国境内提供的船检服务免征增值税。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六、</w:t>
      </w:r>
      <w:r w:rsidRPr="00F23359">
        <w:rPr>
          <w:rFonts w:ascii="楷体" w:eastAsia="楷体" w:hAnsi="楷体" w:cs="宋体" w:hint="eastAsia"/>
          <w:b/>
          <w:bCs/>
          <w:color w:val="FF0000"/>
          <w:kern w:val="0"/>
          <w:szCs w:val="21"/>
          <w:highlight w:val="yellow"/>
        </w:rPr>
        <w:t>青藏铁路公司提供的铁路运输服务免征增值税。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cyan"/>
        </w:rPr>
      </w:pPr>
      <w:r w:rsidRPr="00F23359">
        <w:rPr>
          <w:rFonts w:ascii="楷体" w:eastAsia="楷体" w:hAnsi="楷体" w:cs="宋体" w:hint="eastAsia"/>
          <w:b/>
          <w:bCs/>
          <w:color w:val="FFC000"/>
          <w:kern w:val="0"/>
          <w:szCs w:val="21"/>
          <w:highlight w:val="cyan"/>
        </w:rPr>
        <w:t>七、</w:t>
      </w:r>
      <w:r w:rsidRPr="00F23359">
        <w:rPr>
          <w:rFonts w:ascii="楷体" w:eastAsia="楷体" w:hAnsi="楷体" w:cs="宋体" w:hint="eastAsia"/>
          <w:b/>
          <w:bCs/>
          <w:color w:val="FF0000"/>
          <w:kern w:val="0"/>
          <w:szCs w:val="21"/>
          <w:highlight w:val="cyan"/>
        </w:rPr>
        <w:t>中国邮政集团公司及其所属邮政企业提供的邮政普遍服务和邮政特殊服务，免征增值税。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八、2016年12月31日前，中和农信项目管理有限公司和中国扶贫基金会举办的农户自立服务社（中心）以及中和农信项目管理有限公司独资成立的小额贷款公司从事农户小额贷款取得的利息收入，免征增值税。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所称小额贷款，是指单笔且该农户贷款余额总额在10万元（含）以下的贷款。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yellow"/>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九、中国信达资产管理股份有限公司、中国华融资产管理股份有限公司、中国长城资产管理公司和中国东方资产管理公司及各自经批准分设于各地的分支机构（以下称资产公司），</w:t>
      </w:r>
      <w:r w:rsidRPr="00F23359">
        <w:rPr>
          <w:rFonts w:ascii="楷体" w:eastAsia="楷体" w:hAnsi="楷体" w:cs="宋体" w:hint="eastAsia"/>
          <w:b/>
          <w:bCs/>
          <w:color w:val="FF0000"/>
          <w:kern w:val="0"/>
          <w:szCs w:val="21"/>
          <w:highlight w:val="cyan"/>
        </w:rPr>
        <w:t>在收购、承接和处置剩余政策性剥离不良资产和改制银行剥离不良资产过程中开展的以下业务，免征增值税：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lastRenderedPageBreak/>
        <w:t>（一）接受相关国有银行的不良债权，借款方以货物、不动产、无形资产、有价证券和票据等抵充贷款本息的，资产公司销售、转让该货物、不动产、无形资产、有价证券、票据以及利用该货物、不动产从事的融资租赁业务。</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（二）接受相关国有银行的不良债权取得的利息。</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（三）资产公司所属的投资咨询类公司，为本公司收购、承接、处置不良资产而提供的资产、项目评估和审计服务。</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中国长城资产管理公司和中国东方资产管理公司如经国务院批准改制后，继承其权利、义务的主体及其分支机构处置剩余政策性剥离不良资产和改制银行剥离不良资产，比照上述政策执行。</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上述政策性剥离不良资产，是指资产公司按照国务院规定的范围和额度，以账面价值进行收购的相关国有银行的不良资产。</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上述改制银行剥离不良资产，是指资产公司按照《中国银行和中国建设银行改制过程中可疑类贷款处置管理办法》（财金[2004]53号）、《中国工商银行改制过程中可疑类贷款处置管理办法》（银发[2005]148号）规定及中国交通银行股份制改造时国务院确定的不良资产的范围和额度收购的不良资产。</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上述处置不良资产，是指资产公司按照有关法律、行政法规，为使不良资产的价值得到实现而采取的债权转移的措施，具体包括运用出售、置换、资产重组、债转股、证券化等方法对贷款及其抵押品进行处置。</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资产公司（含中国长城资产管理公司和中国东方资产管理公司如经国务院批准改制后继承其权利、义务的主体）除收购、承接、处置本通知规定的政策性剥离不良资产和改制银行剥离不良资产业务外，从事其他经营业务应一律依法纳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除另有规定者外，资产公司所属、附属企业，不得享受资产公司免征增值税的政策。</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十、全国社会保障基金理事会、全国社会保障基金投资管理人运用全国社会保障基金买卖证券投资基金、股票、债券取得的金融商品转让收入，免征增值税。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十一、对下列国际航运保险业务免征增值税：</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1．注册在上海、天津的保险企业从事国际航运保险业务。</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2．注册在深圳市的保险企业向注册在前海深港现代服务业合作区的企业提供国际航运保险业务。</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3．注册在平潭的保险企业向注册在平潭的企业提供国际航运保险业务。</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上述政策除已规定期限的外，其他均在营业税改征增值税试点期间执行。</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本通知自2016年5月1日起执行。</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lastRenderedPageBreak/>
        <w:t>附件：1．手机短信公益特服号及公益性机构名单</w:t>
      </w:r>
    </w:p>
    <w:p w:rsidR="006B0485" w:rsidRPr="00F23359" w:rsidRDefault="006B0485" w:rsidP="00F23359">
      <w:pPr>
        <w:widowControl/>
        <w:shd w:val="clear" w:color="auto" w:fill="24639D"/>
        <w:spacing w:line="360" w:lineRule="auto"/>
        <w:ind w:firstLine="1145"/>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2．中国农业发展银行实行增值税简易征收的涉农贷款业务清单</w:t>
      </w:r>
    </w:p>
    <w:p w:rsidR="006B0485" w:rsidRPr="00F23359" w:rsidRDefault="006B0485" w:rsidP="00F23359">
      <w:pPr>
        <w:widowControl/>
        <w:shd w:val="clear" w:color="auto" w:fill="24639D"/>
        <w:spacing w:line="360" w:lineRule="auto"/>
        <w:ind w:firstLine="5488"/>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财政部 国家税务总局</w:t>
      </w:r>
    </w:p>
    <w:p w:rsidR="006B0485" w:rsidRPr="00F23359" w:rsidRDefault="006B0485" w:rsidP="00F23359">
      <w:pPr>
        <w:widowControl/>
        <w:shd w:val="clear" w:color="auto" w:fill="24639D"/>
        <w:spacing w:line="360" w:lineRule="auto"/>
        <w:ind w:firstLine="5587"/>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2016年3月23日</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附件1:</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手机短信公益特服号及公益性机构名单</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单位名称公益机构名称 特服号码</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中国移动通信集团公司中国红十字会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10699993</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中国联合网络通信有限公司中国红十字会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10699993</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中国移动通信集团公司中华环境保护基金会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10660888</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中国移动通信集团公司中国儿童少年基金会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10699958</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中国移动通信集团公司中华健康快车基金会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10699995</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中国移动通信集团公司中国绿化基金会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10699969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中国联合网络通信有限公司中国绿化基金会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10699969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中国电信股份有限公司中国绿化基金会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10699969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中国移动通信集团公司中国社会工作协会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10699919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中国联合网络通信有限公司中国社会工作协会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10699919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中国电信股份有限公司中国社会工作协会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10699919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中国移动通信集团公司中国青少年发展基金会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10699966</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中国移动通信集团公司中国扶贫基金会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中国联合网络通信有限公司中国扶贫基金会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10699999</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中国移动通信集团公司中国华侨公益基金会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10699996</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中国联合网络通信有限公司中国华侨公益基金会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10699996</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中国电信股份有限公司中国华侨公益基金会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10699996</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中国移动通信集团公司中国夕三女发展基金会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10699988</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中国红十字基金会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10699990</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中国红十字基金会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10699990</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中国电信股份有限公司</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中国红十字基金会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10699990</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中国移动通信集团公司</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中国宋庆龄基金会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10699998</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中国联合网络通信有限公司</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中国宋庆龄基金会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10699998</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lastRenderedPageBreak/>
        <w:t>中国电信股份有限公司</w:t>
      </w: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中国宋庆龄基金会</w:t>
      </w:r>
      <w:r w:rsidRPr="00F23359">
        <w:rPr>
          <w:rFonts w:ascii="宋体" w:eastAsia="宋体" w:hAnsi="宋体" w:cs="宋体" w:hint="eastAsia"/>
          <w:b/>
          <w:bCs/>
          <w:color w:val="FFC000"/>
          <w:kern w:val="0"/>
          <w:szCs w:val="21"/>
          <w:highlight w:val="darkCyan"/>
        </w:rPr>
        <w:t> </w:t>
      </w:r>
      <w:r w:rsidRPr="00F23359">
        <w:rPr>
          <w:rFonts w:ascii="楷体" w:eastAsia="楷体" w:hAnsi="楷体" w:cs="楷体" w:hint="eastAsia"/>
          <w:b/>
          <w:bCs/>
          <w:color w:val="FFC000"/>
          <w:kern w:val="0"/>
          <w:szCs w:val="21"/>
          <w:highlight w:val="darkCyan"/>
        </w:rPr>
        <w:t xml:space="preserve"> 10699998</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附件2:</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中国农业发展银行实行增值税简易征收的涉农贷款业务清单</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一、粮食、棉花、油料、食糖、猪肉、化肥、羊毛等重要农产品（含农副产品）收储、调控、购销贷款。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二、农业农村基础设施建设、水利建设贷款。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三、农村土地流转和规模化经营贷款。</w:t>
      </w:r>
    </w:p>
    <w:p w:rsidR="006B0485" w:rsidRPr="00F23359" w:rsidRDefault="006B0485" w:rsidP="00F23359">
      <w:pPr>
        <w:widowControl/>
        <w:shd w:val="clear" w:color="auto" w:fill="24639D"/>
        <w:spacing w:line="360" w:lineRule="auto"/>
        <w:ind w:firstLine="525"/>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四、农民集中住房建设、农村人居环境建设、涉农棚户区改造贷款。</w:t>
      </w:r>
    </w:p>
    <w:p w:rsidR="006B0485" w:rsidRPr="00F23359" w:rsidRDefault="006B0485" w:rsidP="00F23359">
      <w:pPr>
        <w:widowControl/>
        <w:shd w:val="clear" w:color="auto" w:fill="24639D"/>
        <w:spacing w:line="360" w:lineRule="auto"/>
        <w:ind w:firstLine="525"/>
        <w:jc w:val="left"/>
        <w:rPr>
          <w:rFonts w:ascii="微软雅黑" w:eastAsia="微软雅黑" w:hAnsi="微软雅黑" w:cs="宋体"/>
          <w:color w:val="000000"/>
          <w:kern w:val="0"/>
          <w:szCs w:val="21"/>
          <w:highlight w:val="darkCyan"/>
        </w:rPr>
      </w:pPr>
      <w:r w:rsidRPr="00F23359">
        <w:rPr>
          <w:rFonts w:ascii="楷体" w:eastAsia="楷体" w:hAnsi="楷体" w:cs="宋体" w:hint="eastAsia"/>
          <w:b/>
          <w:bCs/>
          <w:color w:val="FFC000"/>
          <w:kern w:val="0"/>
          <w:szCs w:val="21"/>
          <w:highlight w:val="darkCyan"/>
        </w:rPr>
        <w:t>五、农村流通体系建设贷款。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六、农业生产资料、技术改造、科技贷款。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七、农业综合开发贷款。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八、农业产业化龙头企业贷款。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九、农产品（含农副产品）仓储设施贷款。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十、县域城镇建设贷款（房地产业、城市基础设施建设贷款除外）。</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highlight w:val="darkCyan"/>
        </w:rPr>
      </w:pPr>
      <w:r w:rsidRPr="00F23359">
        <w:rPr>
          <w:rFonts w:ascii="宋体" w:eastAsia="宋体" w:hAnsi="宋体" w:cs="宋体" w:hint="eastAsia"/>
          <w:b/>
          <w:bCs/>
          <w:color w:val="FFC000"/>
          <w:kern w:val="0"/>
          <w:szCs w:val="21"/>
          <w:highlight w:val="darkCyan"/>
        </w:rPr>
        <w:t> </w:t>
      </w:r>
      <w:r w:rsidRPr="00F23359">
        <w:rPr>
          <w:rFonts w:ascii="楷体" w:eastAsia="楷体" w:hAnsi="楷体" w:cs="宋体" w:hint="eastAsia"/>
          <w:b/>
          <w:bCs/>
          <w:color w:val="FFC000"/>
          <w:kern w:val="0"/>
          <w:szCs w:val="21"/>
          <w:highlight w:val="darkCyan"/>
        </w:rPr>
        <w:t>十一、易地扶贫搬迁、贫困地区基础设施建设、贫困地区特色产业发展等其他专项扶贫贷款。</w:t>
      </w:r>
    </w:p>
    <w:p w:rsidR="006B0485" w:rsidRPr="00F23359" w:rsidRDefault="006B0485" w:rsidP="00F23359">
      <w:pPr>
        <w:widowControl/>
        <w:shd w:val="clear" w:color="auto" w:fill="24639D"/>
        <w:spacing w:line="360" w:lineRule="auto"/>
        <w:ind w:firstLine="422"/>
        <w:jc w:val="left"/>
        <w:rPr>
          <w:rFonts w:ascii="微软雅黑" w:eastAsia="微软雅黑" w:hAnsi="微软雅黑" w:cs="宋体"/>
          <w:color w:val="000000"/>
          <w:kern w:val="0"/>
          <w:szCs w:val="21"/>
        </w:rPr>
      </w:pPr>
      <w:r w:rsidRPr="00F23359">
        <w:rPr>
          <w:rFonts w:ascii="楷体" w:eastAsia="楷体" w:hAnsi="楷体" w:cs="宋体" w:hint="eastAsia"/>
          <w:b/>
          <w:bCs/>
          <w:color w:val="FFC000"/>
          <w:kern w:val="0"/>
          <w:szCs w:val="21"/>
          <w:highlight w:val="darkCyan"/>
        </w:rPr>
        <w:t xml:space="preserve">　十二、农业小企业贷款。</w:t>
      </w:r>
    </w:p>
    <w:p w:rsidR="006B0485" w:rsidRPr="00F23359" w:rsidRDefault="006B0485" w:rsidP="00F23359">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p>
    <w:p w:rsidR="004124CD" w:rsidRPr="004124CD" w:rsidRDefault="006B0485" w:rsidP="004124CD">
      <w:pPr>
        <w:widowControl/>
        <w:spacing w:line="360" w:lineRule="auto"/>
        <w:jc w:val="center"/>
        <w:rPr>
          <w:rFonts w:ascii="楷体" w:eastAsia="楷体" w:hAnsi="楷体" w:cs="宋体"/>
          <w:b/>
          <w:color w:val="FF0000"/>
          <w:kern w:val="0"/>
          <w:szCs w:val="21"/>
          <w:shd w:val="pct15" w:color="auto" w:fill="FFFFFF"/>
        </w:rPr>
      </w:pPr>
      <w:r w:rsidRPr="006B0485">
        <w:rPr>
          <w:rFonts w:ascii="楷体" w:eastAsia="楷体" w:hAnsi="楷体" w:cs="宋体"/>
          <w:b/>
          <w:color w:val="FF0000"/>
          <w:kern w:val="0"/>
          <w:szCs w:val="21"/>
          <w:highlight w:val="yellow"/>
          <w:shd w:val="pct15" w:color="auto" w:fill="FFFFFF"/>
        </w:rPr>
        <w:t>关于营改增后契税</w:t>
      </w:r>
      <w:r w:rsidRPr="006B0485">
        <w:rPr>
          <w:rFonts w:ascii="宋体" w:eastAsia="楷体" w:hAnsi="宋体" w:cs="宋体"/>
          <w:b/>
          <w:color w:val="FF0000"/>
          <w:kern w:val="0"/>
          <w:szCs w:val="21"/>
          <w:highlight w:val="yellow"/>
          <w:shd w:val="pct15" w:color="auto" w:fill="FFFFFF"/>
        </w:rPr>
        <w:t> </w:t>
      </w:r>
      <w:r w:rsidRPr="006B0485">
        <w:rPr>
          <w:rFonts w:ascii="楷体" w:eastAsia="楷体" w:hAnsi="楷体" w:cs="宋体"/>
          <w:b/>
          <w:color w:val="FF0000"/>
          <w:kern w:val="0"/>
          <w:szCs w:val="21"/>
          <w:highlight w:val="yellow"/>
          <w:shd w:val="pct15" w:color="auto" w:fill="FFFFFF"/>
        </w:rPr>
        <w:t>房产税</w:t>
      </w:r>
      <w:r w:rsidRPr="006B0485">
        <w:rPr>
          <w:rFonts w:ascii="宋体" w:eastAsia="楷体" w:hAnsi="宋体" w:cs="宋体"/>
          <w:b/>
          <w:color w:val="FF0000"/>
          <w:kern w:val="0"/>
          <w:szCs w:val="21"/>
          <w:highlight w:val="yellow"/>
          <w:shd w:val="pct15" w:color="auto" w:fill="FFFFFF"/>
        </w:rPr>
        <w:t> </w:t>
      </w:r>
      <w:r w:rsidRPr="006B0485">
        <w:rPr>
          <w:rFonts w:ascii="楷体" w:eastAsia="楷体" w:hAnsi="楷体" w:cs="宋体"/>
          <w:b/>
          <w:color w:val="FF0000"/>
          <w:kern w:val="0"/>
          <w:szCs w:val="21"/>
          <w:highlight w:val="yellow"/>
          <w:shd w:val="pct15" w:color="auto" w:fill="FFFFFF"/>
        </w:rPr>
        <w:t>土地增值税</w:t>
      </w:r>
      <w:r w:rsidRPr="006B0485">
        <w:rPr>
          <w:rFonts w:ascii="宋体" w:eastAsia="楷体" w:hAnsi="宋体" w:cs="宋体"/>
          <w:b/>
          <w:color w:val="FF0000"/>
          <w:kern w:val="0"/>
          <w:szCs w:val="21"/>
          <w:highlight w:val="yellow"/>
          <w:shd w:val="pct15" w:color="auto" w:fill="FFFFFF"/>
        </w:rPr>
        <w:t> </w:t>
      </w:r>
      <w:r w:rsidRPr="006B0485">
        <w:rPr>
          <w:rFonts w:ascii="楷体" w:eastAsia="楷体" w:hAnsi="楷体" w:cs="宋体"/>
          <w:b/>
          <w:color w:val="FF0000"/>
          <w:kern w:val="0"/>
          <w:szCs w:val="21"/>
          <w:highlight w:val="yellow"/>
          <w:shd w:val="pct15" w:color="auto" w:fill="FFFFFF"/>
        </w:rPr>
        <w:t>个人所得税计税依据问题的通知</w:t>
      </w:r>
      <w:r w:rsidRPr="006B0485">
        <w:rPr>
          <w:rFonts w:ascii="楷体" w:eastAsia="楷体" w:hAnsi="楷体" w:cs="宋体"/>
          <w:b/>
          <w:color w:val="FF0000"/>
          <w:kern w:val="0"/>
          <w:szCs w:val="21"/>
          <w:highlight w:val="yellow"/>
          <w:shd w:val="pct15" w:color="auto" w:fill="FFFFFF"/>
        </w:rPr>
        <w:br/>
        <w:t>财税[2016]43号</w:t>
      </w:r>
      <w:r w:rsidR="00D5528F">
        <w:rPr>
          <w:rFonts w:ascii="楷体" w:eastAsia="楷体" w:hAnsi="楷体" w:cs="宋体" w:hint="eastAsia"/>
          <w:b/>
          <w:color w:val="FF0000"/>
          <w:kern w:val="0"/>
          <w:szCs w:val="21"/>
          <w:highlight w:val="yellow"/>
          <w:shd w:val="pct15" w:color="auto" w:fill="FFFFFF"/>
        </w:rPr>
        <w:t xml:space="preserve">   2</w:t>
      </w:r>
      <w:r w:rsidR="00D5528F" w:rsidRPr="00D5528F">
        <w:rPr>
          <w:rFonts w:ascii="楷体" w:eastAsia="楷体" w:hAnsi="楷体" w:cs="宋体" w:hint="eastAsia"/>
          <w:b/>
          <w:color w:val="FF0000"/>
          <w:kern w:val="0"/>
          <w:szCs w:val="21"/>
          <w:highlight w:val="yellow"/>
          <w:shd w:val="pct15" w:color="auto" w:fill="FFFFFF"/>
        </w:rPr>
        <w:t>016-4-25</w:t>
      </w:r>
    </w:p>
    <w:p w:rsidR="006B0485" w:rsidRPr="006B0485" w:rsidRDefault="006B0485" w:rsidP="004124CD">
      <w:pPr>
        <w:widowControl/>
        <w:tabs>
          <w:tab w:val="left" w:pos="1693"/>
        </w:tabs>
        <w:spacing w:line="360" w:lineRule="auto"/>
        <w:jc w:val="left"/>
        <w:rPr>
          <w:rFonts w:ascii="楷体" w:eastAsia="楷体" w:hAnsi="楷体" w:cs="宋体"/>
          <w:b/>
          <w:color w:val="FFC000"/>
          <w:kern w:val="0"/>
          <w:szCs w:val="21"/>
          <w:shd w:val="pct15" w:color="auto" w:fill="FFFFFF"/>
        </w:rPr>
      </w:pPr>
      <w:r w:rsidRPr="006B0485">
        <w:rPr>
          <w:rFonts w:ascii="楷体" w:eastAsia="楷体" w:hAnsi="楷体" w:cs="宋体"/>
          <w:b/>
          <w:color w:val="FFC000"/>
          <w:kern w:val="0"/>
          <w:szCs w:val="21"/>
          <w:highlight w:val="darkCyan"/>
          <w:shd w:val="pct15" w:color="auto" w:fill="FFFFFF"/>
        </w:rPr>
        <w:t>各省、自治区、直辖市、计划单列市财政厅（局）、地方税务局，西藏、宁夏、青海省（自治区）国家税务局，新疆生产建设兵团财务局：</w:t>
      </w:r>
      <w:r w:rsidRPr="006B0485">
        <w:rPr>
          <w:rFonts w:ascii="楷体" w:eastAsia="楷体" w:hAnsi="楷体" w:cs="宋体"/>
          <w:b/>
          <w:color w:val="FFC000"/>
          <w:kern w:val="0"/>
          <w:szCs w:val="21"/>
          <w:highlight w:val="darkCyan"/>
          <w:shd w:val="pct15" w:color="auto" w:fill="FFFFFF"/>
        </w:rPr>
        <w:br/>
        <w:t xml:space="preserve">　　经研究，现将营业税改征增值税后契税、房产税、土地增值税、个人所得税计税依据有关问题明确如下：</w:t>
      </w:r>
      <w:r w:rsidRPr="006B0485">
        <w:rPr>
          <w:rFonts w:ascii="楷体" w:eastAsia="楷体" w:hAnsi="楷体" w:cs="宋体"/>
          <w:b/>
          <w:color w:val="FFC000"/>
          <w:kern w:val="0"/>
          <w:szCs w:val="21"/>
          <w:highlight w:val="darkCyan"/>
          <w:shd w:val="pct15" w:color="auto" w:fill="FFFFFF"/>
        </w:rPr>
        <w:br/>
        <w:t xml:space="preserve">　　一、</w:t>
      </w:r>
      <w:r w:rsidRPr="00142A95">
        <w:rPr>
          <w:rFonts w:ascii="楷体" w:eastAsia="楷体" w:hAnsi="楷体" w:cs="宋体"/>
          <w:b/>
          <w:color w:val="FF0000"/>
          <w:kern w:val="0"/>
          <w:szCs w:val="21"/>
          <w:highlight w:val="cyan"/>
          <w:shd w:val="pct15" w:color="auto" w:fill="FFFFFF"/>
        </w:rPr>
        <w:t>计征契税的成交价格不含增值税。</w:t>
      </w:r>
      <w:r w:rsidRPr="006B0485">
        <w:rPr>
          <w:rFonts w:ascii="楷体" w:eastAsia="楷体" w:hAnsi="楷体" w:cs="宋体"/>
          <w:b/>
          <w:color w:val="FFC000"/>
          <w:kern w:val="0"/>
          <w:szCs w:val="21"/>
          <w:highlight w:val="darkCyan"/>
          <w:shd w:val="pct15" w:color="auto" w:fill="FFFFFF"/>
        </w:rPr>
        <w:br/>
        <w:t xml:space="preserve">　　二、</w:t>
      </w:r>
      <w:r w:rsidRPr="00142A95">
        <w:rPr>
          <w:rFonts w:ascii="楷体" w:eastAsia="楷体" w:hAnsi="楷体" w:cs="宋体"/>
          <w:b/>
          <w:color w:val="FF0000"/>
          <w:kern w:val="0"/>
          <w:szCs w:val="21"/>
          <w:highlight w:val="cyan"/>
          <w:shd w:val="pct15" w:color="auto" w:fill="FFFFFF"/>
        </w:rPr>
        <w:t>房产出租的，计征房产税的租金收入不含增值税。</w:t>
      </w:r>
      <w:r w:rsidRPr="00142A95">
        <w:rPr>
          <w:rFonts w:ascii="楷体" w:eastAsia="楷体" w:hAnsi="楷体" w:cs="宋体"/>
          <w:b/>
          <w:color w:val="FF0000"/>
          <w:kern w:val="0"/>
          <w:szCs w:val="21"/>
          <w:highlight w:val="cyan"/>
          <w:shd w:val="pct15" w:color="auto" w:fill="FFFFFF"/>
        </w:rPr>
        <w:br/>
      </w:r>
      <w:r w:rsidRPr="006B0485">
        <w:rPr>
          <w:rFonts w:ascii="楷体" w:eastAsia="楷体" w:hAnsi="楷体" w:cs="宋体"/>
          <w:b/>
          <w:color w:val="FFC000"/>
          <w:kern w:val="0"/>
          <w:szCs w:val="21"/>
          <w:highlight w:val="darkCyan"/>
          <w:shd w:val="pct15" w:color="auto" w:fill="FFFFFF"/>
        </w:rPr>
        <w:t xml:space="preserve">　　三、</w:t>
      </w:r>
      <w:r w:rsidRPr="00142A95">
        <w:rPr>
          <w:rFonts w:ascii="楷体" w:eastAsia="楷体" w:hAnsi="楷体" w:cs="宋体"/>
          <w:b/>
          <w:color w:val="FF0000"/>
          <w:kern w:val="0"/>
          <w:szCs w:val="21"/>
          <w:highlight w:val="cyan"/>
          <w:shd w:val="pct15" w:color="auto" w:fill="FFFFFF"/>
        </w:rPr>
        <w:t>土地增值税纳税人转让房地产取得的收入为不含增值税收入。</w:t>
      </w:r>
      <w:r w:rsidRPr="006B0485">
        <w:rPr>
          <w:rFonts w:ascii="楷体" w:eastAsia="楷体" w:hAnsi="楷体" w:cs="宋体"/>
          <w:b/>
          <w:color w:val="FFC000"/>
          <w:kern w:val="0"/>
          <w:szCs w:val="21"/>
          <w:highlight w:val="darkCyan"/>
          <w:shd w:val="pct15" w:color="auto" w:fill="FFFFFF"/>
        </w:rPr>
        <w:br/>
        <w:t xml:space="preserve">　　《中华人民共和国土地增值税暂行条例》等规定的土地增值税扣除项目涉及的增值税进项税额，允许在销项税额中计算抵扣的，不计入扣除项目，不允许在销项税额中计算抵扣的，可以计入扣除项目。</w:t>
      </w:r>
      <w:r w:rsidRPr="006B0485">
        <w:rPr>
          <w:rFonts w:ascii="楷体" w:eastAsia="楷体" w:hAnsi="楷体" w:cs="宋体"/>
          <w:b/>
          <w:color w:val="FFC000"/>
          <w:kern w:val="0"/>
          <w:szCs w:val="21"/>
          <w:highlight w:val="darkCyan"/>
          <w:shd w:val="pct15" w:color="auto" w:fill="FFFFFF"/>
        </w:rPr>
        <w:br/>
        <w:t xml:space="preserve">　　四、</w:t>
      </w:r>
      <w:r w:rsidRPr="00142A95">
        <w:rPr>
          <w:rFonts w:ascii="楷体" w:eastAsia="楷体" w:hAnsi="楷体" w:cs="宋体"/>
          <w:b/>
          <w:color w:val="FF0000"/>
          <w:kern w:val="0"/>
          <w:szCs w:val="21"/>
          <w:highlight w:val="cyan"/>
          <w:shd w:val="pct15" w:color="auto" w:fill="FFFFFF"/>
        </w:rPr>
        <w:t>个人转让房屋的个人所得税应税收入不含增值税，其取得房屋时所支付价款中包含的增值</w:t>
      </w:r>
      <w:r w:rsidRPr="00142A95">
        <w:rPr>
          <w:rFonts w:ascii="楷体" w:eastAsia="楷体" w:hAnsi="楷体" w:cs="宋体"/>
          <w:b/>
          <w:color w:val="FF0000"/>
          <w:kern w:val="0"/>
          <w:szCs w:val="21"/>
          <w:highlight w:val="cyan"/>
          <w:shd w:val="pct15" w:color="auto" w:fill="FFFFFF"/>
        </w:rPr>
        <w:lastRenderedPageBreak/>
        <w:t>税计入财产原值，计算转让所得时可扣除的税费不包括本次转让缴纳的增值税。</w:t>
      </w:r>
      <w:r w:rsidRPr="006B0485">
        <w:rPr>
          <w:rFonts w:ascii="宋体" w:eastAsia="楷体" w:hAnsi="宋体" w:cs="宋体"/>
          <w:b/>
          <w:color w:val="FFC000"/>
          <w:kern w:val="0"/>
          <w:szCs w:val="21"/>
          <w:highlight w:val="darkCyan"/>
          <w:shd w:val="pct15" w:color="auto" w:fill="FFFFFF"/>
        </w:rPr>
        <w:t> </w:t>
      </w:r>
      <w:r w:rsidRPr="006B0485">
        <w:rPr>
          <w:rFonts w:ascii="楷体" w:eastAsia="楷体" w:hAnsi="楷体" w:cs="宋体"/>
          <w:b/>
          <w:color w:val="FFC000"/>
          <w:kern w:val="0"/>
          <w:szCs w:val="21"/>
          <w:highlight w:val="darkCyan"/>
          <w:shd w:val="pct15" w:color="auto" w:fill="FFFFFF"/>
        </w:rPr>
        <w:br/>
        <w:t xml:space="preserve">　　个人出租房屋的个人所得税应税收入不含增值税，计算房屋出租所得可扣除的税费不包括本次出租缴纳的增值税。个人转租房屋的，其向房屋出租方支付的租金及增值税额，在计算转租所得时予以扣除。</w:t>
      </w:r>
      <w:r w:rsidRPr="006B0485">
        <w:rPr>
          <w:rFonts w:ascii="楷体" w:eastAsia="楷体" w:hAnsi="楷体" w:cs="宋体"/>
          <w:b/>
          <w:color w:val="FFC000"/>
          <w:kern w:val="0"/>
          <w:szCs w:val="21"/>
          <w:highlight w:val="darkCyan"/>
          <w:shd w:val="pct15" w:color="auto" w:fill="FFFFFF"/>
        </w:rPr>
        <w:br/>
        <w:t xml:space="preserve">　　五、</w:t>
      </w:r>
      <w:r w:rsidRPr="00142A95">
        <w:rPr>
          <w:rFonts w:ascii="楷体" w:eastAsia="楷体" w:hAnsi="楷体" w:cs="宋体"/>
          <w:b/>
          <w:color w:val="FF0000"/>
          <w:kern w:val="0"/>
          <w:szCs w:val="21"/>
          <w:highlight w:val="cyan"/>
          <w:shd w:val="pct15" w:color="auto" w:fill="FFFFFF"/>
        </w:rPr>
        <w:t>免征增值税的，确定计税依据时，成交价格、租金收入、转让房地产取得的收入不扣减增值税额。</w:t>
      </w:r>
      <w:r w:rsidRPr="00142A95">
        <w:rPr>
          <w:rFonts w:ascii="楷体" w:eastAsia="楷体" w:hAnsi="楷体" w:cs="宋体"/>
          <w:b/>
          <w:color w:val="FF0000"/>
          <w:kern w:val="0"/>
          <w:szCs w:val="21"/>
          <w:highlight w:val="darkCyan"/>
          <w:shd w:val="pct15" w:color="auto" w:fill="FFFFFF"/>
        </w:rPr>
        <w:br/>
      </w:r>
      <w:r w:rsidRPr="006B0485">
        <w:rPr>
          <w:rFonts w:ascii="楷体" w:eastAsia="楷体" w:hAnsi="楷体" w:cs="宋体"/>
          <w:b/>
          <w:color w:val="FFC000"/>
          <w:kern w:val="0"/>
          <w:szCs w:val="21"/>
          <w:highlight w:val="darkCyan"/>
          <w:shd w:val="pct15" w:color="auto" w:fill="FFFFFF"/>
        </w:rPr>
        <w:t xml:space="preserve">　　六、在计征上述税种时，税务机关核定的计税价格或收入不含增值税。</w:t>
      </w:r>
      <w:r w:rsidRPr="006B0485">
        <w:rPr>
          <w:rFonts w:ascii="楷体" w:eastAsia="楷体" w:hAnsi="楷体" w:cs="宋体"/>
          <w:b/>
          <w:color w:val="FFC000"/>
          <w:kern w:val="0"/>
          <w:szCs w:val="21"/>
          <w:highlight w:val="darkCyan"/>
          <w:shd w:val="pct15" w:color="auto" w:fill="FFFFFF"/>
        </w:rPr>
        <w:br/>
      </w:r>
      <w:r w:rsidR="00D5528F">
        <w:rPr>
          <w:rFonts w:ascii="楷体" w:eastAsia="楷体" w:hAnsi="楷体" w:cs="宋体"/>
          <w:b/>
          <w:color w:val="FFC000"/>
          <w:kern w:val="0"/>
          <w:szCs w:val="21"/>
          <w:highlight w:val="darkCyan"/>
          <w:shd w:val="pct15" w:color="auto" w:fill="FFFFFF"/>
        </w:rPr>
        <w:t xml:space="preserve">　</w:t>
      </w:r>
      <w:r w:rsidR="00D5528F">
        <w:rPr>
          <w:rFonts w:ascii="楷体" w:eastAsia="楷体" w:hAnsi="楷体" w:cs="宋体" w:hint="eastAsia"/>
          <w:b/>
          <w:color w:val="FFC000"/>
          <w:kern w:val="0"/>
          <w:szCs w:val="21"/>
          <w:highlight w:val="darkCyan"/>
          <w:shd w:val="pct15" w:color="auto" w:fill="FFFFFF"/>
        </w:rPr>
        <w:t xml:space="preserve">  </w:t>
      </w:r>
      <w:r w:rsidRPr="006B0485">
        <w:rPr>
          <w:rFonts w:ascii="楷体" w:eastAsia="楷体" w:hAnsi="楷体" w:cs="宋体"/>
          <w:b/>
          <w:color w:val="FFC000"/>
          <w:kern w:val="0"/>
          <w:szCs w:val="21"/>
          <w:highlight w:val="darkCyan"/>
          <w:shd w:val="pct15" w:color="auto" w:fill="FFFFFF"/>
        </w:rPr>
        <w:t>本通知自2016年5月1日起执行。</w:t>
      </w:r>
      <w:r w:rsidRPr="006B0485">
        <w:rPr>
          <w:rFonts w:ascii="楷体" w:eastAsia="楷体" w:hAnsi="楷体" w:cs="宋体"/>
          <w:b/>
          <w:color w:val="FFC000"/>
          <w:kern w:val="0"/>
          <w:szCs w:val="21"/>
          <w:highlight w:val="darkCyan"/>
          <w:shd w:val="pct15" w:color="auto" w:fill="FFFFFF"/>
        </w:rPr>
        <w:br/>
      </w:r>
      <w:r w:rsidRPr="006B0485">
        <w:rPr>
          <w:rFonts w:ascii="宋体" w:eastAsia="楷体" w:hAnsi="宋体" w:cs="宋体"/>
          <w:b/>
          <w:color w:val="FFC000"/>
          <w:kern w:val="0"/>
          <w:szCs w:val="21"/>
          <w:highlight w:val="darkCyan"/>
          <w:shd w:val="pct15" w:color="auto" w:fill="FFFFFF"/>
        </w:rPr>
        <w:t> </w:t>
      </w:r>
      <w:r w:rsidR="00D5528F">
        <w:rPr>
          <w:rFonts w:ascii="宋体" w:eastAsia="楷体" w:hAnsi="宋体" w:cs="宋体" w:hint="eastAsia"/>
          <w:b/>
          <w:color w:val="FFC000"/>
          <w:kern w:val="0"/>
          <w:szCs w:val="21"/>
          <w:highlight w:val="darkCyan"/>
          <w:shd w:val="pct15" w:color="auto" w:fill="FFFFFF"/>
        </w:rPr>
        <w:t xml:space="preserve">                                                   </w:t>
      </w:r>
      <w:r w:rsidRPr="006B0485">
        <w:rPr>
          <w:rFonts w:ascii="楷体" w:eastAsia="楷体" w:hAnsi="楷体" w:cs="宋体"/>
          <w:b/>
          <w:color w:val="FFC000"/>
          <w:kern w:val="0"/>
          <w:szCs w:val="21"/>
          <w:highlight w:val="darkCyan"/>
          <w:shd w:val="pct15" w:color="auto" w:fill="FFFFFF"/>
        </w:rPr>
        <w:t>财政部</w:t>
      </w:r>
      <w:r w:rsidRPr="006B0485">
        <w:rPr>
          <w:rFonts w:ascii="宋体" w:eastAsia="楷体" w:hAnsi="宋体" w:cs="宋体"/>
          <w:b/>
          <w:color w:val="FFC000"/>
          <w:kern w:val="0"/>
          <w:szCs w:val="21"/>
          <w:highlight w:val="darkCyan"/>
          <w:shd w:val="pct15" w:color="auto" w:fill="FFFFFF"/>
        </w:rPr>
        <w:t> </w:t>
      </w:r>
      <w:r w:rsidRPr="006B0485">
        <w:rPr>
          <w:rFonts w:ascii="楷体" w:eastAsia="楷体" w:hAnsi="楷体" w:cs="宋体"/>
          <w:b/>
          <w:color w:val="FFC000"/>
          <w:kern w:val="0"/>
          <w:szCs w:val="21"/>
          <w:highlight w:val="darkCyan"/>
          <w:shd w:val="pct15" w:color="auto" w:fill="FFFFFF"/>
        </w:rPr>
        <w:t>国家税务总局</w:t>
      </w:r>
      <w:r w:rsidRPr="006B0485">
        <w:rPr>
          <w:rFonts w:ascii="楷体" w:eastAsia="楷体" w:hAnsi="楷体" w:cs="宋体"/>
          <w:b/>
          <w:color w:val="FFC000"/>
          <w:kern w:val="0"/>
          <w:szCs w:val="21"/>
          <w:highlight w:val="darkCyan"/>
          <w:shd w:val="pct15" w:color="auto" w:fill="FFFFFF"/>
        </w:rPr>
        <w:br/>
      </w:r>
      <w:r w:rsidRPr="006B0485">
        <w:rPr>
          <w:rFonts w:ascii="宋体" w:eastAsia="楷体" w:hAnsi="宋体" w:cs="宋体"/>
          <w:b/>
          <w:color w:val="FFC000"/>
          <w:kern w:val="0"/>
          <w:szCs w:val="21"/>
          <w:highlight w:val="darkCyan"/>
          <w:shd w:val="pct15" w:color="auto" w:fill="FFFFFF"/>
        </w:rPr>
        <w:t> </w:t>
      </w:r>
      <w:r w:rsidR="00D5528F">
        <w:rPr>
          <w:rFonts w:ascii="宋体" w:eastAsia="楷体" w:hAnsi="宋体" w:cs="宋体" w:hint="eastAsia"/>
          <w:b/>
          <w:color w:val="FFC000"/>
          <w:kern w:val="0"/>
          <w:szCs w:val="21"/>
          <w:highlight w:val="darkCyan"/>
          <w:shd w:val="pct15" w:color="auto" w:fill="FFFFFF"/>
        </w:rPr>
        <w:t xml:space="preserve">                                                     </w:t>
      </w:r>
      <w:r w:rsidRPr="006B0485">
        <w:rPr>
          <w:rFonts w:ascii="楷体" w:eastAsia="楷体" w:hAnsi="楷体" w:cs="宋体"/>
          <w:b/>
          <w:color w:val="FFC000"/>
          <w:kern w:val="0"/>
          <w:szCs w:val="21"/>
          <w:highlight w:val="darkCyan"/>
          <w:shd w:val="pct15" w:color="auto" w:fill="FFFFFF"/>
        </w:rPr>
        <w:t>2016年4月25日</w:t>
      </w:r>
      <w:r w:rsidRPr="006B0485">
        <w:rPr>
          <w:rFonts w:ascii="楷体" w:eastAsia="楷体" w:hAnsi="楷体" w:cs="宋体"/>
          <w:b/>
          <w:color w:val="FFC000"/>
          <w:kern w:val="0"/>
          <w:szCs w:val="21"/>
          <w:shd w:val="pct15" w:color="auto" w:fill="FFFFFF"/>
        </w:rPr>
        <w:t xml:space="preserve"> </w:t>
      </w:r>
    </w:p>
    <w:p w:rsidR="006B0485" w:rsidRDefault="006B0485" w:rsidP="00247C64">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p>
    <w:p w:rsidR="00FE623F" w:rsidRPr="00142A95" w:rsidRDefault="00FE623F" w:rsidP="00244EB0">
      <w:pPr>
        <w:pStyle w:val="a3"/>
        <w:spacing w:before="0" w:beforeAutospacing="0" w:after="0" w:afterAutospacing="0" w:line="360" w:lineRule="auto"/>
        <w:ind w:firstLineChars="200" w:firstLine="422"/>
        <w:jc w:val="center"/>
        <w:rPr>
          <w:rFonts w:eastAsia="楷体"/>
          <w:b/>
          <w:color w:val="FF0000"/>
          <w:sz w:val="21"/>
          <w:szCs w:val="21"/>
          <w:highlight w:val="yellow"/>
        </w:rPr>
      </w:pPr>
      <w:r w:rsidRPr="00142A95">
        <w:rPr>
          <w:rFonts w:eastAsia="楷体" w:hint="eastAsia"/>
          <w:b/>
          <w:color w:val="FF0000"/>
          <w:sz w:val="21"/>
          <w:szCs w:val="21"/>
          <w:highlight w:val="yellow"/>
        </w:rPr>
        <w:t>关于进一步明确全面推开营改增试点金融业有关政策的通知</w:t>
      </w:r>
    </w:p>
    <w:p w:rsidR="00FE623F" w:rsidRPr="00244EB0" w:rsidRDefault="00FE623F" w:rsidP="00244EB0">
      <w:pPr>
        <w:pStyle w:val="a3"/>
        <w:spacing w:before="0" w:beforeAutospacing="0" w:after="0" w:afterAutospacing="0" w:line="360" w:lineRule="auto"/>
        <w:ind w:firstLineChars="200" w:firstLine="422"/>
        <w:jc w:val="center"/>
        <w:rPr>
          <w:rFonts w:eastAsia="楷体"/>
          <w:b/>
          <w:color w:val="FF0000"/>
          <w:sz w:val="21"/>
          <w:szCs w:val="21"/>
        </w:rPr>
      </w:pPr>
      <w:r w:rsidRPr="00142A95">
        <w:rPr>
          <w:rFonts w:eastAsia="楷体" w:hint="eastAsia"/>
          <w:b/>
          <w:color w:val="FF0000"/>
          <w:sz w:val="21"/>
          <w:szCs w:val="21"/>
          <w:highlight w:val="yellow"/>
        </w:rPr>
        <w:t>财税〔</w:t>
      </w:r>
      <w:r w:rsidRPr="00142A95">
        <w:rPr>
          <w:rFonts w:eastAsia="楷体" w:hint="eastAsia"/>
          <w:b/>
          <w:color w:val="FF0000"/>
          <w:sz w:val="21"/>
          <w:szCs w:val="21"/>
          <w:highlight w:val="yellow"/>
        </w:rPr>
        <w:t>2016</w:t>
      </w:r>
      <w:r w:rsidRPr="00142A95">
        <w:rPr>
          <w:rFonts w:eastAsia="楷体" w:hint="eastAsia"/>
          <w:b/>
          <w:color w:val="FF0000"/>
          <w:sz w:val="21"/>
          <w:szCs w:val="21"/>
          <w:highlight w:val="yellow"/>
        </w:rPr>
        <w:t>〕</w:t>
      </w:r>
      <w:r w:rsidRPr="00142A95">
        <w:rPr>
          <w:rFonts w:eastAsia="楷体" w:hint="eastAsia"/>
          <w:b/>
          <w:color w:val="FF0000"/>
          <w:sz w:val="21"/>
          <w:szCs w:val="21"/>
          <w:highlight w:val="yellow"/>
        </w:rPr>
        <w:t>46</w:t>
      </w:r>
      <w:r w:rsidRPr="00142A95">
        <w:rPr>
          <w:rFonts w:eastAsia="楷体" w:hint="eastAsia"/>
          <w:b/>
          <w:color w:val="FF0000"/>
          <w:sz w:val="21"/>
          <w:szCs w:val="21"/>
          <w:highlight w:val="yellow"/>
        </w:rPr>
        <w:t>号</w:t>
      </w:r>
      <w:r w:rsidRPr="00142A95">
        <w:rPr>
          <w:rFonts w:eastAsia="楷体" w:hint="eastAsia"/>
          <w:b/>
          <w:color w:val="FF0000"/>
          <w:sz w:val="21"/>
          <w:szCs w:val="21"/>
          <w:highlight w:val="yellow"/>
        </w:rPr>
        <w:t xml:space="preserve">   2016-4-29</w:t>
      </w:r>
    </w:p>
    <w:p w:rsidR="00FE623F" w:rsidRPr="00FE623F" w:rsidRDefault="00FE623F" w:rsidP="00FE623F">
      <w:pPr>
        <w:pStyle w:val="a3"/>
        <w:spacing w:before="0" w:beforeAutospacing="0" w:after="0" w:afterAutospacing="0" w:line="360" w:lineRule="auto"/>
        <w:rPr>
          <w:rFonts w:eastAsia="楷体"/>
          <w:b/>
          <w:bCs/>
          <w:color w:val="FFC000"/>
          <w:sz w:val="21"/>
          <w:szCs w:val="21"/>
          <w:highlight w:val="darkCyan"/>
        </w:rPr>
      </w:pPr>
      <w:r w:rsidRPr="00FE623F">
        <w:rPr>
          <w:rFonts w:eastAsia="楷体" w:hint="eastAsia"/>
          <w:b/>
          <w:bCs/>
          <w:color w:val="FFC000"/>
          <w:sz w:val="21"/>
          <w:szCs w:val="21"/>
          <w:highlight w:val="darkCyan"/>
        </w:rPr>
        <w:t>各省、自治区、直辖市、计划单列市财政厅（局）、国家税务局、地方税务局，新疆生产建设兵团财务局：</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经研究，现将营改增试点期间有关金融业政策补充通知如下：</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一、金融机构开展下列业务取得的利息收入，属于</w:t>
      </w:r>
      <w:r w:rsidRPr="00FE623F">
        <w:rPr>
          <w:rFonts w:eastAsia="楷体" w:hint="eastAsia"/>
          <w:b/>
          <w:bCs/>
          <w:color w:val="FF0000"/>
          <w:sz w:val="21"/>
          <w:szCs w:val="21"/>
          <w:highlight w:val="yellow"/>
        </w:rPr>
        <w:t>《营业税改征增值税试点过渡政策的规定》（财税〔</w:t>
      </w:r>
      <w:r w:rsidRPr="00FE623F">
        <w:rPr>
          <w:rFonts w:eastAsia="楷体" w:hint="eastAsia"/>
          <w:b/>
          <w:bCs/>
          <w:color w:val="FF0000"/>
          <w:sz w:val="21"/>
          <w:szCs w:val="21"/>
          <w:highlight w:val="yellow"/>
        </w:rPr>
        <w:t>2016</w:t>
      </w:r>
      <w:r w:rsidRPr="00FE623F">
        <w:rPr>
          <w:rFonts w:eastAsia="楷体" w:hint="eastAsia"/>
          <w:b/>
          <w:bCs/>
          <w:color w:val="FF0000"/>
          <w:sz w:val="21"/>
          <w:szCs w:val="21"/>
          <w:highlight w:val="yellow"/>
        </w:rPr>
        <w:t>〕</w:t>
      </w:r>
      <w:r w:rsidRPr="00FE623F">
        <w:rPr>
          <w:rFonts w:eastAsia="楷体" w:hint="eastAsia"/>
          <w:b/>
          <w:bCs/>
          <w:color w:val="FF0000"/>
          <w:sz w:val="21"/>
          <w:szCs w:val="21"/>
          <w:highlight w:val="yellow"/>
        </w:rPr>
        <w:t>36</w:t>
      </w:r>
      <w:r w:rsidRPr="00FE623F">
        <w:rPr>
          <w:rFonts w:eastAsia="楷体" w:hint="eastAsia"/>
          <w:b/>
          <w:bCs/>
          <w:color w:val="FF0000"/>
          <w:sz w:val="21"/>
          <w:szCs w:val="21"/>
          <w:highlight w:val="yellow"/>
        </w:rPr>
        <w:t>号，以下简称《过渡政策的规定》）</w:t>
      </w:r>
      <w:r w:rsidRPr="00FE623F">
        <w:rPr>
          <w:rFonts w:eastAsia="楷体" w:hint="eastAsia"/>
          <w:b/>
          <w:bCs/>
          <w:color w:val="FFC000"/>
          <w:sz w:val="21"/>
          <w:szCs w:val="21"/>
          <w:highlight w:val="darkCyan"/>
        </w:rPr>
        <w:t>第一条第（二十三）项所称的金融同业往来利息收入：</w:t>
      </w:r>
    </w:p>
    <w:p w:rsidR="00FE623F" w:rsidRPr="00FE623F" w:rsidRDefault="00FE623F" w:rsidP="00FE623F">
      <w:pPr>
        <w:pStyle w:val="a3"/>
        <w:spacing w:before="0" w:beforeAutospacing="0" w:after="0" w:afterAutospacing="0" w:line="360" w:lineRule="auto"/>
        <w:ind w:firstLineChars="200" w:firstLine="422"/>
        <w:rPr>
          <w:rFonts w:eastAsia="楷体"/>
          <w:b/>
          <w:bCs/>
          <w:color w:val="FF0000"/>
          <w:sz w:val="21"/>
          <w:szCs w:val="21"/>
          <w:highlight w:val="darkCyan"/>
        </w:rPr>
      </w:pPr>
      <w:r w:rsidRPr="00FE623F">
        <w:rPr>
          <w:rFonts w:eastAsia="楷体" w:hint="eastAsia"/>
          <w:b/>
          <w:bCs/>
          <w:color w:val="FF0000"/>
          <w:sz w:val="21"/>
          <w:szCs w:val="21"/>
          <w:highlight w:val="yellow"/>
        </w:rPr>
        <w:t>（一）质押式买入返售金融商品。</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质押式买入返售金融商品，是指交易双方进行的以债券等金融商品为权利质押的一种短期资金融通业务。</w:t>
      </w:r>
    </w:p>
    <w:p w:rsidR="00FE623F" w:rsidRPr="00FE623F" w:rsidRDefault="00FE623F" w:rsidP="00FE623F">
      <w:pPr>
        <w:pStyle w:val="a3"/>
        <w:spacing w:before="0" w:beforeAutospacing="0" w:after="0" w:afterAutospacing="0" w:line="360" w:lineRule="auto"/>
        <w:ind w:firstLineChars="200" w:firstLine="422"/>
        <w:rPr>
          <w:rFonts w:eastAsia="楷体"/>
          <w:b/>
          <w:bCs/>
          <w:color w:val="FF0000"/>
          <w:sz w:val="21"/>
          <w:szCs w:val="21"/>
          <w:highlight w:val="darkCyan"/>
        </w:rPr>
      </w:pPr>
      <w:r w:rsidRPr="00FE623F">
        <w:rPr>
          <w:rFonts w:eastAsia="楷体" w:hint="eastAsia"/>
          <w:b/>
          <w:bCs/>
          <w:color w:val="FF0000"/>
          <w:sz w:val="21"/>
          <w:szCs w:val="21"/>
          <w:highlight w:val="yellow"/>
        </w:rPr>
        <w:t>（二）持有政策性金融债券。</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政策性金融债券，是指开发性、政策性金融机构发行的债券。</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二、</w:t>
      </w:r>
      <w:r w:rsidRPr="00244EB0">
        <w:rPr>
          <w:rFonts w:eastAsia="楷体" w:hint="eastAsia"/>
          <w:b/>
          <w:bCs/>
          <w:color w:val="FF0000"/>
          <w:sz w:val="21"/>
          <w:szCs w:val="21"/>
          <w:highlight w:val="yellow"/>
        </w:rPr>
        <w:t>《过渡政策的规定》</w:t>
      </w:r>
      <w:r w:rsidRPr="00FE623F">
        <w:rPr>
          <w:rFonts w:eastAsia="楷体" w:hint="eastAsia"/>
          <w:b/>
          <w:bCs/>
          <w:color w:val="FFC000"/>
          <w:sz w:val="21"/>
          <w:szCs w:val="21"/>
          <w:highlight w:val="darkCyan"/>
        </w:rPr>
        <w:t>第一条第（二十一）项中，享受免征增值税的一年期及以上返还本利的人身保险包括其他年金保险，其他年金保险是指养老年金以外的年金保险。</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三、</w:t>
      </w:r>
      <w:r w:rsidRPr="00244EB0">
        <w:rPr>
          <w:rFonts w:eastAsia="楷体" w:hint="eastAsia"/>
          <w:b/>
          <w:bCs/>
          <w:color w:val="FF0000"/>
          <w:sz w:val="21"/>
          <w:szCs w:val="21"/>
          <w:highlight w:val="yellow"/>
        </w:rPr>
        <w:t>农村信用社、村镇银行、农村资金互助社、由银行业机构全资发起设立的贷款公司、法人机构在县（县级市、区、旗）及县以下地区的农村合作银行和农村商业银行提供金融服务收入，可以选择适用简易计税方法按照</w:t>
      </w:r>
      <w:r w:rsidRPr="00244EB0">
        <w:rPr>
          <w:rFonts w:eastAsia="楷体" w:hint="eastAsia"/>
          <w:b/>
          <w:bCs/>
          <w:color w:val="FF0000"/>
          <w:sz w:val="21"/>
          <w:szCs w:val="21"/>
          <w:highlight w:val="yellow"/>
        </w:rPr>
        <w:t>3%</w:t>
      </w:r>
      <w:r w:rsidRPr="00244EB0">
        <w:rPr>
          <w:rFonts w:eastAsia="楷体" w:hint="eastAsia"/>
          <w:b/>
          <w:bCs/>
          <w:color w:val="FF0000"/>
          <w:sz w:val="21"/>
          <w:szCs w:val="21"/>
          <w:highlight w:val="yellow"/>
        </w:rPr>
        <w:t>的征收率计算缴纳增值税。</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lastRenderedPageBreak/>
        <w:t>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农村资金互助社，是指经银行业监督管理机构批准，由乡（镇）、行政村农民和农村小企业自愿入股组成，为社员提供存款、贷款、结算等业务的社区互助性银行业金融机构。</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县（县级市、区、旗），不包括直辖市和地级市所辖城区。</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四、对中国农业银行纳入“三农金融事业部”改革试点的各省、自治区、直辖市、计划单列市分行下辖的县域支行和新疆生产建设兵团分行下辖的县域支行（也称县事业部），提供农户贷款、农村企业和农村各类组织贷款（具体贷款业务清单见附件）取得的利息收入，可以选择适用简易计税方法按照</w:t>
      </w:r>
      <w:r w:rsidRPr="00FE623F">
        <w:rPr>
          <w:rFonts w:eastAsia="楷体" w:hint="eastAsia"/>
          <w:b/>
          <w:bCs/>
          <w:color w:val="FFC000"/>
          <w:sz w:val="21"/>
          <w:szCs w:val="21"/>
          <w:highlight w:val="darkCyan"/>
        </w:rPr>
        <w:t>3%</w:t>
      </w:r>
      <w:r w:rsidRPr="00FE623F">
        <w:rPr>
          <w:rFonts w:eastAsia="楷体" w:hint="eastAsia"/>
          <w:b/>
          <w:bCs/>
          <w:color w:val="FFC000"/>
          <w:sz w:val="21"/>
          <w:szCs w:val="21"/>
          <w:highlight w:val="darkCyan"/>
        </w:rPr>
        <w:t>的征收率计算缴纳增值税。</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农户贷款，是指金融机构发放给农户的贷款，但不包括按照《过渡政策的规定》第一条第（十九）项规定的免征增值税的农户小额贷款。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农户，是指《过渡政策的规定》第一条第（十九）项所称的农户。</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农村企业和农村各类组织贷款，是指金融机构发放给注册在农村地区的企业及各类组织的贷款。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五、本通知自</w:t>
      </w:r>
      <w:r w:rsidRPr="00FE623F">
        <w:rPr>
          <w:rFonts w:eastAsia="楷体" w:hint="eastAsia"/>
          <w:b/>
          <w:bCs/>
          <w:color w:val="FFC000"/>
          <w:sz w:val="21"/>
          <w:szCs w:val="21"/>
          <w:highlight w:val="darkCyan"/>
        </w:rPr>
        <w:t>2016</w:t>
      </w:r>
      <w:r w:rsidRPr="00FE623F">
        <w:rPr>
          <w:rFonts w:eastAsia="楷体" w:hint="eastAsia"/>
          <w:b/>
          <w:bCs/>
          <w:color w:val="FFC000"/>
          <w:sz w:val="21"/>
          <w:szCs w:val="21"/>
          <w:highlight w:val="darkCyan"/>
        </w:rPr>
        <w:t>年</w:t>
      </w:r>
      <w:r w:rsidRPr="00FE623F">
        <w:rPr>
          <w:rFonts w:eastAsia="楷体" w:hint="eastAsia"/>
          <w:b/>
          <w:bCs/>
          <w:color w:val="FFC000"/>
          <w:sz w:val="21"/>
          <w:szCs w:val="21"/>
          <w:highlight w:val="darkCyan"/>
        </w:rPr>
        <w:t>5</w:t>
      </w:r>
      <w:r w:rsidRPr="00FE623F">
        <w:rPr>
          <w:rFonts w:eastAsia="楷体" w:hint="eastAsia"/>
          <w:b/>
          <w:bCs/>
          <w:color w:val="FFC000"/>
          <w:sz w:val="21"/>
          <w:szCs w:val="21"/>
          <w:highlight w:val="darkCyan"/>
        </w:rPr>
        <w:t>月</w:t>
      </w:r>
      <w:r w:rsidRPr="00FE623F">
        <w:rPr>
          <w:rFonts w:eastAsia="楷体" w:hint="eastAsia"/>
          <w:b/>
          <w:bCs/>
          <w:color w:val="FFC000"/>
          <w:sz w:val="21"/>
          <w:szCs w:val="21"/>
          <w:highlight w:val="darkCyan"/>
        </w:rPr>
        <w:t>1</w:t>
      </w:r>
      <w:r w:rsidRPr="00FE623F">
        <w:rPr>
          <w:rFonts w:eastAsia="楷体" w:hint="eastAsia"/>
          <w:b/>
          <w:bCs/>
          <w:color w:val="FFC000"/>
          <w:sz w:val="21"/>
          <w:szCs w:val="21"/>
          <w:highlight w:val="darkCyan"/>
        </w:rPr>
        <w:t>日起执行。</w:t>
      </w:r>
    </w:p>
    <w:p w:rsidR="00FE623F" w:rsidRPr="00FE623F" w:rsidRDefault="00FE623F" w:rsidP="00FE623F">
      <w:pPr>
        <w:pStyle w:val="a3"/>
        <w:spacing w:before="0" w:beforeAutospacing="0" w:after="0" w:afterAutospacing="0" w:line="360" w:lineRule="auto"/>
        <w:ind w:firstLineChars="2415" w:firstLine="5091"/>
        <w:rPr>
          <w:rFonts w:eastAsia="楷体"/>
          <w:b/>
          <w:bCs/>
          <w:color w:val="FFC000"/>
          <w:sz w:val="21"/>
          <w:szCs w:val="21"/>
          <w:highlight w:val="darkCyan"/>
        </w:rPr>
      </w:pPr>
      <w:r w:rsidRPr="00FE623F">
        <w:rPr>
          <w:rFonts w:eastAsia="楷体" w:hint="eastAsia"/>
          <w:b/>
          <w:bCs/>
          <w:color w:val="FFC000"/>
          <w:sz w:val="21"/>
          <w:szCs w:val="21"/>
          <w:highlight w:val="darkCyan"/>
        </w:rPr>
        <w:t>财政部</w:t>
      </w: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国家税务总局</w:t>
      </w:r>
    </w:p>
    <w:p w:rsidR="00FE623F" w:rsidRPr="00FE623F" w:rsidRDefault="00FE623F" w:rsidP="00FE623F">
      <w:pPr>
        <w:pStyle w:val="a3"/>
        <w:spacing w:before="0" w:beforeAutospacing="0" w:after="0" w:afterAutospacing="0" w:line="360" w:lineRule="auto"/>
        <w:ind w:firstLineChars="2462" w:firstLine="5190"/>
        <w:rPr>
          <w:rFonts w:eastAsia="楷体"/>
          <w:b/>
          <w:bCs/>
          <w:color w:val="FFC000"/>
          <w:sz w:val="21"/>
          <w:szCs w:val="21"/>
          <w:highlight w:val="darkCyan"/>
        </w:rPr>
      </w:pPr>
      <w:r w:rsidRPr="00FE623F">
        <w:rPr>
          <w:rFonts w:eastAsia="楷体" w:hint="eastAsia"/>
          <w:b/>
          <w:bCs/>
          <w:color w:val="FFC000"/>
          <w:sz w:val="21"/>
          <w:szCs w:val="21"/>
          <w:highlight w:val="darkCyan"/>
        </w:rPr>
        <w:t>2016</w:t>
      </w:r>
      <w:r w:rsidRPr="00FE623F">
        <w:rPr>
          <w:rFonts w:eastAsia="楷体" w:hint="eastAsia"/>
          <w:b/>
          <w:bCs/>
          <w:color w:val="FFC000"/>
          <w:sz w:val="21"/>
          <w:szCs w:val="21"/>
          <w:highlight w:val="darkCyan"/>
        </w:rPr>
        <w:t>年</w:t>
      </w:r>
      <w:r w:rsidRPr="00FE623F">
        <w:rPr>
          <w:rFonts w:eastAsia="楷体" w:hint="eastAsia"/>
          <w:b/>
          <w:bCs/>
          <w:color w:val="FFC000"/>
          <w:sz w:val="21"/>
          <w:szCs w:val="21"/>
          <w:highlight w:val="darkCyan"/>
        </w:rPr>
        <w:t>4</w:t>
      </w:r>
      <w:r w:rsidRPr="00FE623F">
        <w:rPr>
          <w:rFonts w:eastAsia="楷体" w:hint="eastAsia"/>
          <w:b/>
          <w:bCs/>
          <w:color w:val="FFC000"/>
          <w:sz w:val="21"/>
          <w:szCs w:val="21"/>
          <w:highlight w:val="darkCyan"/>
        </w:rPr>
        <w:t>月</w:t>
      </w:r>
      <w:r w:rsidRPr="00FE623F">
        <w:rPr>
          <w:rFonts w:eastAsia="楷体" w:hint="eastAsia"/>
          <w:b/>
          <w:bCs/>
          <w:color w:val="FFC000"/>
          <w:sz w:val="21"/>
          <w:szCs w:val="21"/>
          <w:highlight w:val="darkCyan"/>
        </w:rPr>
        <w:t>29</w:t>
      </w:r>
      <w:r w:rsidRPr="00FE623F">
        <w:rPr>
          <w:rFonts w:eastAsia="楷体" w:hint="eastAsia"/>
          <w:b/>
          <w:bCs/>
          <w:color w:val="FFC000"/>
          <w:sz w:val="21"/>
          <w:szCs w:val="21"/>
          <w:highlight w:val="darkCyan"/>
        </w:rPr>
        <w:t>日</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附件：</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享受增值税优惠的涉农贷款业务清单</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w:t>
      </w:r>
      <w:r w:rsidRPr="00FE623F">
        <w:rPr>
          <w:rFonts w:eastAsia="楷体" w:hint="eastAsia"/>
          <w:b/>
          <w:bCs/>
          <w:color w:val="FFC000"/>
          <w:sz w:val="21"/>
          <w:szCs w:val="21"/>
          <w:highlight w:val="darkCyan"/>
        </w:rPr>
        <w:t>、法人农业贷款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w:t>
      </w:r>
      <w:r w:rsidRPr="00FE623F">
        <w:rPr>
          <w:rFonts w:eastAsia="楷体" w:hint="eastAsia"/>
          <w:b/>
          <w:bCs/>
          <w:color w:val="FFC000"/>
          <w:sz w:val="21"/>
          <w:szCs w:val="21"/>
          <w:highlight w:val="darkCyan"/>
        </w:rPr>
        <w:t>、法人林业贷款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w:t>
      </w:r>
      <w:r w:rsidRPr="00FE623F">
        <w:rPr>
          <w:rFonts w:eastAsia="楷体" w:hint="eastAsia"/>
          <w:b/>
          <w:bCs/>
          <w:color w:val="FFC000"/>
          <w:sz w:val="21"/>
          <w:szCs w:val="21"/>
          <w:highlight w:val="darkCyan"/>
        </w:rPr>
        <w:t>、法人畜牧业贷款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4</w:t>
      </w:r>
      <w:r w:rsidRPr="00FE623F">
        <w:rPr>
          <w:rFonts w:eastAsia="楷体" w:hint="eastAsia"/>
          <w:b/>
          <w:bCs/>
          <w:color w:val="FFC000"/>
          <w:sz w:val="21"/>
          <w:szCs w:val="21"/>
          <w:highlight w:val="darkCyan"/>
        </w:rPr>
        <w:t>、法人渔业贷款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5</w:t>
      </w:r>
      <w:r w:rsidRPr="00FE623F">
        <w:rPr>
          <w:rFonts w:eastAsia="楷体" w:hint="eastAsia"/>
          <w:b/>
          <w:bCs/>
          <w:color w:val="FFC000"/>
          <w:sz w:val="21"/>
          <w:szCs w:val="21"/>
          <w:highlight w:val="darkCyan"/>
        </w:rPr>
        <w:t>、法人农林牧渔服务业贷款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6</w:t>
      </w:r>
      <w:r w:rsidRPr="00FE623F">
        <w:rPr>
          <w:rFonts w:eastAsia="楷体" w:hint="eastAsia"/>
          <w:b/>
          <w:bCs/>
          <w:color w:val="FFC000"/>
          <w:sz w:val="21"/>
          <w:szCs w:val="21"/>
          <w:highlight w:val="darkCyan"/>
        </w:rPr>
        <w:t>、法人其他涉农贷款（煤炭、烟草、采矿业、房地产业、城市基础设施建设和其他类的法人涉农贷款除外）</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7</w:t>
      </w:r>
      <w:r w:rsidRPr="00FE623F">
        <w:rPr>
          <w:rFonts w:eastAsia="楷体" w:hint="eastAsia"/>
          <w:b/>
          <w:bCs/>
          <w:color w:val="FFC000"/>
          <w:sz w:val="21"/>
          <w:szCs w:val="21"/>
          <w:highlight w:val="darkCyan"/>
        </w:rPr>
        <w:t>、小型农田水利设施贷款</w:t>
      </w:r>
    </w:p>
    <w:p w:rsidR="00FE623F" w:rsidRPr="00FE623F" w:rsidRDefault="00FE623F" w:rsidP="00FE623F">
      <w:pPr>
        <w:pStyle w:val="a3"/>
        <w:spacing w:before="0" w:beforeAutospacing="0" w:after="0" w:afterAutospacing="0" w:line="360" w:lineRule="auto"/>
        <w:ind w:firstLineChars="298" w:firstLine="628"/>
        <w:rPr>
          <w:rFonts w:eastAsia="楷体"/>
          <w:b/>
          <w:bCs/>
          <w:color w:val="FFC000"/>
          <w:sz w:val="21"/>
          <w:szCs w:val="21"/>
          <w:highlight w:val="darkCyan"/>
        </w:rPr>
      </w:pPr>
      <w:r w:rsidRPr="00FE623F">
        <w:rPr>
          <w:rFonts w:eastAsia="楷体" w:hint="eastAsia"/>
          <w:b/>
          <w:bCs/>
          <w:color w:val="FFC000"/>
          <w:sz w:val="21"/>
          <w:szCs w:val="21"/>
          <w:highlight w:val="darkCyan"/>
        </w:rPr>
        <w:lastRenderedPageBreak/>
        <w:t xml:space="preserve">　</w:t>
      </w:r>
      <w:r w:rsidRPr="00FE623F">
        <w:rPr>
          <w:rFonts w:eastAsia="楷体" w:hint="eastAsia"/>
          <w:b/>
          <w:bCs/>
          <w:color w:val="FFC000"/>
          <w:sz w:val="21"/>
          <w:szCs w:val="21"/>
          <w:highlight w:val="darkCyan"/>
        </w:rPr>
        <w:t>8</w:t>
      </w:r>
      <w:r w:rsidRPr="00FE623F">
        <w:rPr>
          <w:rFonts w:eastAsia="楷体" w:hint="eastAsia"/>
          <w:b/>
          <w:bCs/>
          <w:color w:val="FFC000"/>
          <w:sz w:val="21"/>
          <w:szCs w:val="21"/>
          <w:highlight w:val="darkCyan"/>
        </w:rPr>
        <w:t>、大型灌区改造</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9</w:t>
      </w:r>
      <w:r w:rsidRPr="00FE623F">
        <w:rPr>
          <w:rFonts w:eastAsia="楷体" w:hint="eastAsia"/>
          <w:b/>
          <w:bCs/>
          <w:color w:val="FFC000"/>
          <w:sz w:val="21"/>
          <w:szCs w:val="21"/>
          <w:highlight w:val="darkCyan"/>
        </w:rPr>
        <w:t>、中低产田改造</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10</w:t>
      </w:r>
      <w:r w:rsidRPr="00FE623F">
        <w:rPr>
          <w:rFonts w:eastAsia="楷体" w:hint="eastAsia"/>
          <w:b/>
          <w:bCs/>
          <w:color w:val="FFC000"/>
          <w:sz w:val="21"/>
          <w:szCs w:val="21"/>
          <w:highlight w:val="darkCyan"/>
        </w:rPr>
        <w:t>、防涝抗旱减灾体系建设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11</w:t>
      </w:r>
      <w:r w:rsidRPr="00FE623F">
        <w:rPr>
          <w:rFonts w:eastAsia="楷体" w:hint="eastAsia"/>
          <w:b/>
          <w:bCs/>
          <w:color w:val="FFC000"/>
          <w:sz w:val="21"/>
          <w:szCs w:val="21"/>
          <w:highlight w:val="darkCyan"/>
        </w:rPr>
        <w:t>、农产品加工贷款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12</w:t>
      </w:r>
      <w:r w:rsidRPr="00FE623F">
        <w:rPr>
          <w:rFonts w:eastAsia="楷体" w:hint="eastAsia"/>
          <w:b/>
          <w:bCs/>
          <w:color w:val="FFC000"/>
          <w:sz w:val="21"/>
          <w:szCs w:val="21"/>
          <w:highlight w:val="darkCyan"/>
        </w:rPr>
        <w:t>、农业生产资料制造贷款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13</w:t>
      </w:r>
      <w:r w:rsidRPr="00FE623F">
        <w:rPr>
          <w:rFonts w:eastAsia="楷体" w:hint="eastAsia"/>
          <w:b/>
          <w:bCs/>
          <w:color w:val="FFC000"/>
          <w:sz w:val="21"/>
          <w:szCs w:val="21"/>
          <w:highlight w:val="darkCyan"/>
        </w:rPr>
        <w:t>、农业物资流通贷款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14</w:t>
      </w:r>
      <w:r w:rsidRPr="00FE623F">
        <w:rPr>
          <w:rFonts w:eastAsia="楷体" w:hint="eastAsia"/>
          <w:b/>
          <w:bCs/>
          <w:color w:val="FFC000"/>
          <w:sz w:val="21"/>
          <w:szCs w:val="21"/>
          <w:highlight w:val="darkCyan"/>
        </w:rPr>
        <w:t>、农副产品流通贷款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15</w:t>
      </w:r>
      <w:r w:rsidRPr="00FE623F">
        <w:rPr>
          <w:rFonts w:eastAsia="楷体" w:hint="eastAsia"/>
          <w:b/>
          <w:bCs/>
          <w:color w:val="FFC000"/>
          <w:sz w:val="21"/>
          <w:szCs w:val="21"/>
          <w:highlight w:val="darkCyan"/>
        </w:rPr>
        <w:t>、农产品出口贷款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16</w:t>
      </w:r>
      <w:r w:rsidRPr="00FE623F">
        <w:rPr>
          <w:rFonts w:eastAsia="楷体" w:hint="eastAsia"/>
          <w:b/>
          <w:bCs/>
          <w:color w:val="FFC000"/>
          <w:sz w:val="21"/>
          <w:szCs w:val="21"/>
          <w:highlight w:val="darkCyan"/>
        </w:rPr>
        <w:t>、农业科技贷款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17</w:t>
      </w:r>
      <w:r w:rsidRPr="00FE623F">
        <w:rPr>
          <w:rFonts w:eastAsia="楷体" w:hint="eastAsia"/>
          <w:b/>
          <w:bCs/>
          <w:color w:val="FFC000"/>
          <w:sz w:val="21"/>
          <w:szCs w:val="21"/>
          <w:highlight w:val="darkCyan"/>
        </w:rPr>
        <w:t>、农业综合生产能力建设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18</w:t>
      </w:r>
      <w:r w:rsidRPr="00FE623F">
        <w:rPr>
          <w:rFonts w:eastAsia="楷体" w:hint="eastAsia"/>
          <w:b/>
          <w:bCs/>
          <w:color w:val="FFC000"/>
          <w:sz w:val="21"/>
          <w:szCs w:val="21"/>
          <w:highlight w:val="darkCyan"/>
        </w:rPr>
        <w:t>、农田水利设施建设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19</w:t>
      </w:r>
      <w:r w:rsidRPr="00FE623F">
        <w:rPr>
          <w:rFonts w:eastAsia="楷体" w:hint="eastAsia"/>
          <w:b/>
          <w:bCs/>
          <w:color w:val="FFC000"/>
          <w:sz w:val="21"/>
          <w:szCs w:val="21"/>
          <w:highlight w:val="darkCyan"/>
        </w:rPr>
        <w:t>、农产品流通设施建设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20</w:t>
      </w:r>
      <w:r w:rsidRPr="00FE623F">
        <w:rPr>
          <w:rFonts w:eastAsia="楷体" w:hint="eastAsia"/>
          <w:b/>
          <w:bCs/>
          <w:color w:val="FFC000"/>
          <w:sz w:val="21"/>
          <w:szCs w:val="21"/>
          <w:highlight w:val="darkCyan"/>
        </w:rPr>
        <w:t>、其他农业生产性基础设施建设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21</w:t>
      </w:r>
      <w:r w:rsidRPr="00FE623F">
        <w:rPr>
          <w:rFonts w:eastAsia="楷体" w:hint="eastAsia"/>
          <w:b/>
          <w:bCs/>
          <w:color w:val="FFC000"/>
          <w:sz w:val="21"/>
          <w:szCs w:val="21"/>
          <w:highlight w:val="darkCyan"/>
        </w:rPr>
        <w:t>、农村饮水安全工程</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22</w:t>
      </w:r>
      <w:r w:rsidRPr="00FE623F">
        <w:rPr>
          <w:rFonts w:eastAsia="楷体" w:hint="eastAsia"/>
          <w:b/>
          <w:bCs/>
          <w:color w:val="FFC000"/>
          <w:sz w:val="21"/>
          <w:szCs w:val="21"/>
          <w:highlight w:val="darkCyan"/>
        </w:rPr>
        <w:t>、农村公路建设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23</w:t>
      </w:r>
      <w:r w:rsidRPr="00FE623F">
        <w:rPr>
          <w:rFonts w:eastAsia="楷体" w:hint="eastAsia"/>
          <w:b/>
          <w:bCs/>
          <w:color w:val="FFC000"/>
          <w:sz w:val="21"/>
          <w:szCs w:val="21"/>
          <w:highlight w:val="darkCyan"/>
        </w:rPr>
        <w:t>、农村能源建设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24</w:t>
      </w:r>
      <w:r w:rsidRPr="00FE623F">
        <w:rPr>
          <w:rFonts w:eastAsia="楷体" w:hint="eastAsia"/>
          <w:b/>
          <w:bCs/>
          <w:color w:val="FFC000"/>
          <w:sz w:val="21"/>
          <w:szCs w:val="21"/>
          <w:highlight w:val="darkCyan"/>
        </w:rPr>
        <w:t>、农村沼气建设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25</w:t>
      </w:r>
      <w:r w:rsidRPr="00FE623F">
        <w:rPr>
          <w:rFonts w:eastAsia="楷体" w:hint="eastAsia"/>
          <w:b/>
          <w:bCs/>
          <w:color w:val="FFC000"/>
          <w:sz w:val="21"/>
          <w:szCs w:val="21"/>
          <w:highlight w:val="darkCyan"/>
        </w:rPr>
        <w:t>、其他农村生活基础设施建设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26</w:t>
      </w:r>
      <w:r w:rsidRPr="00FE623F">
        <w:rPr>
          <w:rFonts w:eastAsia="楷体" w:hint="eastAsia"/>
          <w:b/>
          <w:bCs/>
          <w:color w:val="FFC000"/>
          <w:sz w:val="21"/>
          <w:szCs w:val="21"/>
          <w:highlight w:val="darkCyan"/>
        </w:rPr>
        <w:t>、农村教育设施建设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27</w:t>
      </w:r>
      <w:r w:rsidRPr="00FE623F">
        <w:rPr>
          <w:rFonts w:eastAsia="楷体" w:hint="eastAsia"/>
          <w:b/>
          <w:bCs/>
          <w:color w:val="FFC000"/>
          <w:sz w:val="21"/>
          <w:szCs w:val="21"/>
          <w:highlight w:val="darkCyan"/>
        </w:rPr>
        <w:t>、农村卫生设施建设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28</w:t>
      </w:r>
      <w:r w:rsidRPr="00FE623F">
        <w:rPr>
          <w:rFonts w:eastAsia="楷体" w:hint="eastAsia"/>
          <w:b/>
          <w:bCs/>
          <w:color w:val="FFC000"/>
          <w:sz w:val="21"/>
          <w:szCs w:val="21"/>
          <w:highlight w:val="darkCyan"/>
        </w:rPr>
        <w:t>、农村文化体育设施建设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29</w:t>
      </w:r>
      <w:r w:rsidRPr="00FE623F">
        <w:rPr>
          <w:rFonts w:eastAsia="楷体" w:hint="eastAsia"/>
          <w:b/>
          <w:bCs/>
          <w:color w:val="FFC000"/>
          <w:sz w:val="21"/>
          <w:szCs w:val="21"/>
          <w:highlight w:val="darkCyan"/>
        </w:rPr>
        <w:t>、林业和生态环境建设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30</w:t>
      </w:r>
      <w:r w:rsidRPr="00FE623F">
        <w:rPr>
          <w:rFonts w:eastAsia="楷体" w:hint="eastAsia"/>
          <w:b/>
          <w:bCs/>
          <w:color w:val="FFC000"/>
          <w:sz w:val="21"/>
          <w:szCs w:val="21"/>
          <w:highlight w:val="darkCyan"/>
        </w:rPr>
        <w:t>、个人农业贷款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31</w:t>
      </w:r>
      <w:r w:rsidRPr="00FE623F">
        <w:rPr>
          <w:rFonts w:eastAsia="楷体" w:hint="eastAsia"/>
          <w:b/>
          <w:bCs/>
          <w:color w:val="FFC000"/>
          <w:sz w:val="21"/>
          <w:szCs w:val="21"/>
          <w:highlight w:val="darkCyan"/>
        </w:rPr>
        <w:t>、个人林业贷款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32</w:t>
      </w:r>
      <w:r w:rsidRPr="00FE623F">
        <w:rPr>
          <w:rFonts w:eastAsia="楷体" w:hint="eastAsia"/>
          <w:b/>
          <w:bCs/>
          <w:color w:val="FFC000"/>
          <w:sz w:val="21"/>
          <w:szCs w:val="21"/>
          <w:highlight w:val="darkCyan"/>
        </w:rPr>
        <w:t>、个人畜牧业贷款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33</w:t>
      </w:r>
      <w:r w:rsidRPr="00FE623F">
        <w:rPr>
          <w:rFonts w:eastAsia="楷体" w:hint="eastAsia"/>
          <w:b/>
          <w:bCs/>
          <w:color w:val="FFC000"/>
          <w:sz w:val="21"/>
          <w:szCs w:val="21"/>
          <w:highlight w:val="darkCyan"/>
        </w:rPr>
        <w:t>、个人渔业贷款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34</w:t>
      </w:r>
      <w:r w:rsidRPr="00FE623F">
        <w:rPr>
          <w:rFonts w:eastAsia="楷体" w:hint="eastAsia"/>
          <w:b/>
          <w:bCs/>
          <w:color w:val="FFC000"/>
          <w:sz w:val="21"/>
          <w:szCs w:val="21"/>
          <w:highlight w:val="darkCyan"/>
        </w:rPr>
        <w:t>、个人农林牧渔服务业贷款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35</w:t>
      </w:r>
      <w:r w:rsidRPr="00FE623F">
        <w:rPr>
          <w:rFonts w:eastAsia="楷体" w:hint="eastAsia"/>
          <w:b/>
          <w:bCs/>
          <w:color w:val="FFC000"/>
          <w:sz w:val="21"/>
          <w:szCs w:val="21"/>
          <w:highlight w:val="darkCyan"/>
        </w:rPr>
        <w:t>、农户其他生产经营贷款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36</w:t>
      </w:r>
      <w:r w:rsidRPr="00FE623F">
        <w:rPr>
          <w:rFonts w:eastAsia="楷体" w:hint="eastAsia"/>
          <w:b/>
          <w:bCs/>
          <w:color w:val="FFC000"/>
          <w:sz w:val="21"/>
          <w:szCs w:val="21"/>
          <w:highlight w:val="darkCyan"/>
        </w:rPr>
        <w:t>、农户助学贷款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37</w:t>
      </w:r>
      <w:r w:rsidRPr="00FE623F">
        <w:rPr>
          <w:rFonts w:eastAsia="楷体" w:hint="eastAsia"/>
          <w:b/>
          <w:bCs/>
          <w:color w:val="FFC000"/>
          <w:sz w:val="21"/>
          <w:szCs w:val="21"/>
          <w:highlight w:val="darkCyan"/>
        </w:rPr>
        <w:t>、农户医疗贷款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lastRenderedPageBreak/>
        <w:t xml:space="preserve">　　</w:t>
      </w:r>
      <w:r w:rsidRPr="00FE623F">
        <w:rPr>
          <w:rFonts w:eastAsia="楷体" w:hint="eastAsia"/>
          <w:b/>
          <w:bCs/>
          <w:color w:val="FFC000"/>
          <w:sz w:val="21"/>
          <w:szCs w:val="21"/>
          <w:highlight w:val="darkCyan"/>
        </w:rPr>
        <w:t>38</w:t>
      </w:r>
      <w:r w:rsidRPr="00FE623F">
        <w:rPr>
          <w:rFonts w:eastAsia="楷体" w:hint="eastAsia"/>
          <w:b/>
          <w:bCs/>
          <w:color w:val="FFC000"/>
          <w:sz w:val="21"/>
          <w:szCs w:val="21"/>
          <w:highlight w:val="darkCyan"/>
        </w:rPr>
        <w:t>、农户住房贷款</w:t>
      </w:r>
    </w:p>
    <w:p w:rsidR="00FE623F" w:rsidRPr="00FE623F" w:rsidRDefault="00FE623F" w:rsidP="00FE623F">
      <w:pPr>
        <w:pStyle w:val="a3"/>
        <w:spacing w:before="0" w:beforeAutospacing="0" w:after="0" w:afterAutospacing="0" w:line="360" w:lineRule="auto"/>
        <w:ind w:firstLineChars="200" w:firstLine="422"/>
        <w:rPr>
          <w:rFonts w:eastAsia="楷体"/>
          <w:b/>
          <w:bCs/>
          <w:color w:val="FFC000"/>
          <w:sz w:val="21"/>
          <w:szCs w:val="21"/>
          <w:highlight w:val="darkCyan"/>
        </w:rPr>
      </w:pPr>
      <w:r w:rsidRPr="00FE623F">
        <w:rPr>
          <w:rFonts w:eastAsia="楷体" w:hint="eastAsia"/>
          <w:b/>
          <w:bCs/>
          <w:color w:val="FFC000"/>
          <w:sz w:val="21"/>
          <w:szCs w:val="21"/>
          <w:highlight w:val="darkCyan"/>
        </w:rPr>
        <w:t xml:space="preserve">　　</w:t>
      </w:r>
      <w:r w:rsidRPr="00FE623F">
        <w:rPr>
          <w:rFonts w:eastAsia="楷体" w:hint="eastAsia"/>
          <w:b/>
          <w:bCs/>
          <w:color w:val="FFC000"/>
          <w:sz w:val="21"/>
          <w:szCs w:val="21"/>
          <w:highlight w:val="darkCyan"/>
        </w:rPr>
        <w:t>39</w:t>
      </w:r>
      <w:r w:rsidRPr="00FE623F">
        <w:rPr>
          <w:rFonts w:eastAsia="楷体" w:hint="eastAsia"/>
          <w:b/>
          <w:bCs/>
          <w:color w:val="FFC000"/>
          <w:sz w:val="21"/>
          <w:szCs w:val="21"/>
          <w:highlight w:val="darkCyan"/>
        </w:rPr>
        <w:t>、农户其他消费贷款</w:t>
      </w:r>
    </w:p>
    <w:p w:rsidR="00FE623F" w:rsidRPr="006A7BAF" w:rsidRDefault="00FE623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p>
    <w:p w:rsidR="006A7BAF" w:rsidRPr="00142A95" w:rsidRDefault="006A7BAF" w:rsidP="006A7BAF">
      <w:pPr>
        <w:pStyle w:val="a3"/>
        <w:spacing w:before="0" w:beforeAutospacing="0" w:after="0" w:afterAutospacing="0" w:line="360" w:lineRule="auto"/>
        <w:ind w:firstLineChars="200" w:firstLine="422"/>
        <w:jc w:val="center"/>
        <w:rPr>
          <w:rStyle w:val="a4"/>
          <w:rFonts w:ascii="楷体" w:eastAsia="楷体" w:hAnsi="楷体"/>
          <w:color w:val="FF0000"/>
          <w:sz w:val="21"/>
          <w:szCs w:val="21"/>
          <w:shd w:val="pct15" w:color="auto" w:fill="FFFFFF"/>
        </w:rPr>
      </w:pPr>
      <w:r w:rsidRPr="00142A95">
        <w:rPr>
          <w:rStyle w:val="a4"/>
          <w:rFonts w:ascii="楷体" w:eastAsia="楷体" w:hAnsi="楷体" w:hint="eastAsia"/>
          <w:color w:val="FF0000"/>
          <w:sz w:val="21"/>
          <w:szCs w:val="21"/>
          <w:shd w:val="pct15" w:color="auto" w:fill="FFFFFF"/>
        </w:rPr>
        <w:t>关于进一步明确全面推开营改增试点有关劳务派遣服务、收费公路通行费抵扣等政策的通知</w:t>
      </w:r>
    </w:p>
    <w:p w:rsidR="006A7BAF" w:rsidRDefault="006A7BAF" w:rsidP="006A7BAF">
      <w:pPr>
        <w:pStyle w:val="a3"/>
        <w:spacing w:before="0" w:beforeAutospacing="0" w:after="0" w:afterAutospacing="0" w:line="360" w:lineRule="auto"/>
        <w:ind w:firstLineChars="200" w:firstLine="422"/>
        <w:jc w:val="center"/>
        <w:rPr>
          <w:rStyle w:val="a4"/>
          <w:rFonts w:ascii="楷体" w:eastAsia="楷体" w:hAnsi="楷体"/>
          <w:color w:val="FF0000"/>
          <w:sz w:val="21"/>
          <w:szCs w:val="21"/>
          <w:shd w:val="pct15" w:color="auto" w:fill="FFFFFF"/>
        </w:rPr>
      </w:pPr>
      <w:r w:rsidRPr="00142A95">
        <w:rPr>
          <w:rStyle w:val="a4"/>
          <w:rFonts w:ascii="楷体" w:eastAsia="楷体" w:hAnsi="楷体" w:hint="eastAsia"/>
          <w:color w:val="FF0000"/>
          <w:sz w:val="21"/>
          <w:szCs w:val="21"/>
          <w:shd w:val="pct15" w:color="auto" w:fill="FFFFFF"/>
        </w:rPr>
        <w:t>财税〔2016〕47号   2016-4-30</w:t>
      </w:r>
    </w:p>
    <w:p w:rsidR="006A7BAF" w:rsidRPr="00044A62" w:rsidRDefault="007F7465" w:rsidP="00142A95">
      <w:pPr>
        <w:pStyle w:val="a3"/>
        <w:spacing w:before="0" w:beforeAutospacing="0" w:after="0" w:afterAutospacing="0" w:line="360" w:lineRule="auto"/>
        <w:ind w:firstLineChars="200" w:firstLine="361"/>
        <w:rPr>
          <w:rStyle w:val="a4"/>
          <w:rFonts w:ascii="楷体" w:eastAsia="楷体" w:hAnsi="楷体"/>
          <w:color w:val="FFC000"/>
          <w:sz w:val="21"/>
          <w:szCs w:val="21"/>
          <w:shd w:val="pct15" w:color="auto" w:fill="FFFFFF"/>
        </w:rPr>
      </w:pPr>
      <w:r>
        <w:rPr>
          <w:rFonts w:ascii="楷体" w:eastAsia="楷体" w:hAnsi="楷体" w:hint="eastAsia"/>
          <w:b/>
          <w:bCs/>
          <w:color w:val="00B050"/>
          <w:sz w:val="18"/>
          <w:szCs w:val="18"/>
          <w:u w:val="single"/>
        </w:rPr>
        <w:t>一早起来，手机上铺天盖地的财税[2016]47号文，不论是专家学者还是一线实务工作者对此文的期待应该都是可以理解的，因为这直接决定了各行各业活劳动的抵扣问题以及整个劳务派遣行业的何去何从？自4月中旬劳货司负责人表态财政部与税总正在研究劳务派遣的税收政策，至今已过半月，赶在营改增前夜出台政策，也可见文件下达的难度。然而初读文件给人感觉基本还是营业税政策的平移，至于简易计税方法一般纳税人与小规模纳税人别无二致，只是将价内税改成价外税而已，税负略有减轻。如果劳务使用单位要抵扣，成本自然会提高。所以说与其关注劳务派遣到不如关注劳务使用单位。然而差额征收，老问题依旧，</w:t>
      </w:r>
      <w:r w:rsidR="0026048B">
        <w:rPr>
          <w:rFonts w:ascii="楷体" w:eastAsia="楷体" w:hAnsi="楷体" w:hint="eastAsia"/>
          <w:b/>
          <w:bCs/>
          <w:color w:val="00B050"/>
          <w:sz w:val="18"/>
          <w:szCs w:val="18"/>
          <w:u w:val="single"/>
        </w:rPr>
        <w:t>劳务公司的账务规范化短时间恐怕难以改观。</w:t>
      </w:r>
      <w:r w:rsidR="006A7BAF" w:rsidRPr="006A7BAF">
        <w:rPr>
          <w:rStyle w:val="a4"/>
          <w:rFonts w:ascii="楷体" w:eastAsia="楷体" w:hAnsi="楷体" w:hint="eastAsia"/>
          <w:color w:val="FFC000"/>
          <w:sz w:val="21"/>
          <w:szCs w:val="21"/>
          <w:shd w:val="pct15" w:color="auto" w:fill="FFFFFF"/>
        </w:rPr>
        <w:t xml:space="preserve"> </w:t>
      </w:r>
      <w:r w:rsidR="006A7BAF" w:rsidRPr="00044A62">
        <w:rPr>
          <w:rStyle w:val="a4"/>
          <w:rFonts w:ascii="楷体" w:eastAsia="楷体" w:hAnsi="楷体" w:hint="eastAsia"/>
          <w:color w:val="FFC000"/>
          <w:sz w:val="21"/>
          <w:szCs w:val="21"/>
          <w:shd w:val="pct15" w:color="auto" w:fill="FFFFFF"/>
        </w:rPr>
        <w:t>各省、自治区、直辖市、计划单列市财政厅（局）、国家税务局、地方税务局，新疆生产建设兵团财务局：</w:t>
      </w:r>
    </w:p>
    <w:p w:rsidR="006A7BAF" w:rsidRPr="00044A62"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经研究，现将营改增试点期间劳务派遣服务等政策补充通知如下：</w:t>
      </w:r>
    </w:p>
    <w:p w:rsidR="006A7BAF" w:rsidRPr="00044A62"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一、劳务派遣服务政策</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044A62">
        <w:rPr>
          <w:rStyle w:val="a4"/>
          <w:rFonts w:ascii="楷体" w:eastAsia="楷体" w:hAnsi="楷体" w:hint="eastAsia"/>
          <w:color w:val="FFC000"/>
          <w:sz w:val="21"/>
          <w:szCs w:val="21"/>
          <w:shd w:val="pct15" w:color="auto" w:fill="FFFFFF"/>
        </w:rPr>
        <w:t>一般纳税人提供劳务派遣服务，可以按照</w:t>
      </w:r>
      <w:r w:rsidRPr="00BF145B">
        <w:rPr>
          <w:rStyle w:val="a4"/>
          <w:rFonts w:ascii="楷体" w:eastAsia="楷体" w:hAnsi="楷体" w:hint="eastAsia"/>
          <w:color w:val="FF0000"/>
          <w:sz w:val="21"/>
          <w:szCs w:val="21"/>
          <w:shd w:val="pct15" w:color="auto" w:fill="FFFFFF"/>
        </w:rPr>
        <w:t>《财政部 国家税务总局关于全面推开营业税改征增值税试点的通知》（财税〔2016〕36号）</w:t>
      </w:r>
      <w:r w:rsidRPr="00044A62">
        <w:rPr>
          <w:rStyle w:val="a4"/>
          <w:rFonts w:ascii="楷体" w:eastAsia="楷体" w:hAnsi="楷体" w:hint="eastAsia"/>
          <w:color w:val="FFC000"/>
          <w:sz w:val="21"/>
          <w:szCs w:val="21"/>
          <w:shd w:val="pct15" w:color="auto" w:fill="FFFFFF"/>
        </w:rPr>
        <w:t>的有关规定，以取得的全部价款和价外费用为销售额，按照一般计税方法计算缴纳增值税；</w:t>
      </w:r>
      <w:r w:rsidRPr="00BF145B">
        <w:rPr>
          <w:rStyle w:val="a4"/>
          <w:rFonts w:ascii="楷体" w:eastAsia="楷体" w:hAnsi="楷体" w:hint="eastAsia"/>
          <w:color w:val="FF0000"/>
          <w:sz w:val="21"/>
          <w:szCs w:val="21"/>
          <w:shd w:val="pct15" w:color="auto" w:fill="FFFFFF"/>
        </w:rPr>
        <w:t>也可以选择差额纳税，以取得的全部价款和价外费用，扣除代用工单位支付给劳务派遣员工的工资、福利和为其办理社会保险及住房公积金后的余额为销售额，按照简易计税方法依5%的征收率计算缴纳增值税。</w:t>
      </w:r>
    </w:p>
    <w:p w:rsidR="006A7BAF" w:rsidRPr="00BF145B"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小规模纳税人提供劳务派遣服务，可以按照</w:t>
      </w:r>
      <w:r w:rsidRPr="00BF145B">
        <w:rPr>
          <w:rStyle w:val="a4"/>
          <w:rFonts w:ascii="楷体" w:eastAsia="楷体" w:hAnsi="楷体" w:hint="eastAsia"/>
          <w:color w:val="FF0000"/>
          <w:sz w:val="21"/>
          <w:szCs w:val="21"/>
          <w:shd w:val="pct15" w:color="auto" w:fill="FFFFFF"/>
        </w:rPr>
        <w:t>《财政部 国家税务总局关于全面推开营业税改征增值税试点的通知》（财税〔2016〕36号）</w:t>
      </w:r>
      <w:r w:rsidRPr="00044A62">
        <w:rPr>
          <w:rStyle w:val="a4"/>
          <w:rFonts w:ascii="楷体" w:eastAsia="楷体" w:hAnsi="楷体" w:hint="eastAsia"/>
          <w:color w:val="FFC000"/>
          <w:sz w:val="21"/>
          <w:szCs w:val="21"/>
          <w:shd w:val="pct15" w:color="auto" w:fill="FFFFFF"/>
        </w:rPr>
        <w:t>的有关规定，以取得的全部价款和价外费用为销售额，按照简易计税方法依3%的征收率计算缴纳增值税；</w:t>
      </w:r>
      <w:r w:rsidRPr="00BF145B">
        <w:rPr>
          <w:rStyle w:val="a4"/>
          <w:rFonts w:ascii="楷体" w:eastAsia="楷体" w:hAnsi="楷体" w:hint="eastAsia"/>
          <w:color w:val="FF0000"/>
          <w:sz w:val="21"/>
          <w:szCs w:val="21"/>
          <w:shd w:val="pct15" w:color="auto" w:fill="FFFFFF"/>
        </w:rPr>
        <w:t>也可以选择差额纳税，以取得的全部价款和价外费用，扣除代用工单位支付给劳务派遣员工的工资、福利和为其办理社会保险及住房公积金后的余额为销售额，按照简易计税方法依5%的征收率计算缴纳增值税。</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044A62">
        <w:rPr>
          <w:rStyle w:val="a4"/>
          <w:rFonts w:ascii="楷体" w:eastAsia="楷体" w:hAnsi="楷体" w:hint="eastAsia"/>
          <w:color w:val="FF0000"/>
          <w:sz w:val="21"/>
          <w:szCs w:val="21"/>
          <w:shd w:val="pct15" w:color="auto" w:fill="FFFFFF"/>
        </w:rPr>
        <w:t>选择差额纳税的纳税人，向用工单位收取用于支付给劳务派遣员工工资、福利和为其办理社会保险及住房公积金的费用，不得开具增值税专用发票，可以开具普通发票。</w:t>
      </w:r>
    </w:p>
    <w:p w:rsidR="006A7BAF" w:rsidRPr="00044A62"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劳务派遣服务，是指劳务派遣公司为了满足用工单位对于各类灵活用工的需求，将员工派遣至用工单位，接受用工单位管理并为其工作的服务。</w:t>
      </w:r>
    </w:p>
    <w:p w:rsidR="006A7BAF" w:rsidRPr="00FD1337"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二、收费公路通行费抵扣及征收政策</w:t>
      </w:r>
    </w:p>
    <w:p w:rsidR="006A7BAF" w:rsidRPr="00BF145B"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FD1337">
        <w:rPr>
          <w:rStyle w:val="a4"/>
          <w:rFonts w:ascii="楷体" w:eastAsia="楷体" w:hAnsi="楷体" w:hint="eastAsia"/>
          <w:color w:val="FFC000"/>
          <w:sz w:val="21"/>
          <w:szCs w:val="21"/>
          <w:shd w:val="pct15" w:color="auto" w:fill="FFFFFF"/>
        </w:rPr>
        <w:lastRenderedPageBreak/>
        <w:t>（一）</w:t>
      </w:r>
      <w:r w:rsidRPr="00BF145B">
        <w:rPr>
          <w:rStyle w:val="a4"/>
          <w:rFonts w:ascii="楷体" w:eastAsia="楷体" w:hAnsi="楷体" w:hint="eastAsia"/>
          <w:color w:val="FF0000"/>
          <w:sz w:val="21"/>
          <w:szCs w:val="21"/>
          <w:shd w:val="pct15" w:color="auto" w:fill="FFFFFF"/>
        </w:rPr>
        <w:t>2016年5月1日至7月31日，一般纳税人支付的道路、桥、闸通行费，暂凭取得的通行费发票（不含财政票据，下同）上注明的收费金额按照下列公式计算可抵扣的进项税额：</w:t>
      </w:r>
    </w:p>
    <w:p w:rsidR="006A7BAF" w:rsidRPr="00BF145B"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BF145B">
        <w:rPr>
          <w:rStyle w:val="a4"/>
          <w:rFonts w:ascii="楷体" w:eastAsia="楷体" w:hAnsi="楷体" w:hint="eastAsia"/>
          <w:color w:val="FF0000"/>
          <w:sz w:val="21"/>
          <w:szCs w:val="21"/>
          <w:shd w:val="pct15" w:color="auto" w:fill="FFFFFF"/>
        </w:rPr>
        <w:t>高速公路通行费可抵扣进项税额=高速公路通行费发票上注明的金额÷（1+3%）×3%</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BF145B">
        <w:rPr>
          <w:rStyle w:val="a4"/>
          <w:rFonts w:ascii="楷体" w:eastAsia="楷体" w:hAnsi="楷体" w:hint="eastAsia"/>
          <w:color w:val="FF0000"/>
          <w:sz w:val="21"/>
          <w:szCs w:val="21"/>
          <w:shd w:val="pct15" w:color="auto" w:fill="FFFFFF"/>
        </w:rPr>
        <w:t>一级公路、二级公路、桥、闸通行费可抵扣进项税额=一级公路、二级公路、桥、闸通行费发票上注明的金额÷（1+5%）×5%</w:t>
      </w:r>
    </w:p>
    <w:p w:rsidR="006A7BAF" w:rsidRPr="00FD1337"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通行费，是指有关单位依法或者依规设立并收取的过路、过桥和过闸费用。</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FD1337">
        <w:rPr>
          <w:rStyle w:val="a4"/>
          <w:rFonts w:ascii="楷体" w:eastAsia="楷体" w:hAnsi="楷体" w:hint="eastAsia"/>
          <w:color w:val="FFC000"/>
          <w:sz w:val="21"/>
          <w:szCs w:val="21"/>
          <w:shd w:val="pct15" w:color="auto" w:fill="FFFFFF"/>
        </w:rPr>
        <w:t>（二）</w:t>
      </w:r>
      <w:r w:rsidRPr="006A7BAF">
        <w:rPr>
          <w:rStyle w:val="a4"/>
          <w:rFonts w:ascii="楷体" w:eastAsia="楷体" w:hAnsi="楷体" w:hint="eastAsia"/>
          <w:color w:val="FF0000"/>
          <w:sz w:val="21"/>
          <w:szCs w:val="21"/>
          <w:shd w:val="pct15" w:color="auto" w:fill="FFFFFF"/>
        </w:rPr>
        <w:t>一般纳税人收取试点前开工的一级公路、二级公路、桥、闸通行费，可以选择适用简易计税方法，按照5%的征收率计算缴纳增值税。</w:t>
      </w:r>
    </w:p>
    <w:p w:rsidR="006A7BAF" w:rsidRPr="00044A62"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试点前开工，是指相关施工许可证注明的合同开工日期在2016年4月30日前。</w:t>
      </w:r>
    </w:p>
    <w:p w:rsidR="006A7BAF" w:rsidRPr="00FD1337"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三、其他政策</w:t>
      </w:r>
    </w:p>
    <w:p w:rsidR="006A7BAF" w:rsidRPr="00BF145B"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FD1337">
        <w:rPr>
          <w:rStyle w:val="a4"/>
          <w:rFonts w:ascii="楷体" w:eastAsia="楷体" w:hAnsi="楷体" w:hint="eastAsia"/>
          <w:color w:val="FFC000"/>
          <w:sz w:val="21"/>
          <w:szCs w:val="21"/>
          <w:shd w:val="pct15" w:color="auto" w:fill="FFFFFF"/>
        </w:rPr>
        <w:t>（一）</w:t>
      </w:r>
      <w:r w:rsidRPr="00BF145B">
        <w:rPr>
          <w:rStyle w:val="a4"/>
          <w:rFonts w:ascii="楷体" w:eastAsia="楷体" w:hAnsi="楷体" w:hint="eastAsia"/>
          <w:color w:val="FF0000"/>
          <w:sz w:val="21"/>
          <w:szCs w:val="21"/>
          <w:shd w:val="pct15" w:color="auto" w:fill="FFFFFF"/>
        </w:rPr>
        <w:t>纳税人提供人力资源外包服务，按照经纪代理服务缴纳增值税，其销售额不包括受客户单位委托代为向客户单位员工发放的工资和代理缴纳的社会保险、住房公积金。向委托方收取并代为发放的工资和代理缴纳的社会保险、住房公积金，不得开具增值税专用发票，可以开具普通发票。</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044A62">
        <w:rPr>
          <w:rStyle w:val="a4"/>
          <w:rFonts w:ascii="楷体" w:eastAsia="楷体" w:hAnsi="楷体" w:hint="eastAsia"/>
          <w:color w:val="FF0000"/>
          <w:sz w:val="21"/>
          <w:szCs w:val="21"/>
          <w:shd w:val="pct15" w:color="auto" w:fill="FFFFFF"/>
        </w:rPr>
        <w:t>一般纳税人提供人力资源外包服务，可以选择适用简易计税方法，按照5%的征收率计算缴纳增值税。</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（二）纳税人以经营租赁方式将土地出租给他人使用，按照不动产经营租赁服务缴纳增值税。</w:t>
      </w:r>
    </w:p>
    <w:p w:rsidR="006A7BAF" w:rsidRPr="007F7465"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BF145B">
        <w:rPr>
          <w:rStyle w:val="a4"/>
          <w:rFonts w:ascii="楷体" w:eastAsia="楷体" w:hAnsi="楷体" w:hint="eastAsia"/>
          <w:color w:val="FF0000"/>
          <w:sz w:val="21"/>
          <w:szCs w:val="21"/>
          <w:shd w:val="pct15" w:color="auto" w:fill="FFFFFF"/>
        </w:rPr>
        <w:t>纳税人转让2016年4月30日前取得的土地使用权，可以选择适用简易计税方法，以取得的全部价款和价外费用减去取得该土地使用权的原价后的余额为销售额，按照5%的征收率计算缴纳增值税。</w:t>
      </w:r>
    </w:p>
    <w:p w:rsidR="006A7BAF" w:rsidRPr="007F7465" w:rsidRDefault="006A7BAF" w:rsidP="006A7BAF">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FD1337">
        <w:rPr>
          <w:rStyle w:val="a4"/>
          <w:rFonts w:ascii="楷体" w:eastAsia="楷体" w:hAnsi="楷体" w:hint="eastAsia"/>
          <w:color w:val="FFC000"/>
          <w:sz w:val="21"/>
          <w:szCs w:val="21"/>
          <w:shd w:val="pct15" w:color="auto" w:fill="FFFFFF"/>
        </w:rPr>
        <w:t>（三）</w:t>
      </w:r>
      <w:r w:rsidRPr="00BF145B">
        <w:rPr>
          <w:rStyle w:val="a4"/>
          <w:rFonts w:ascii="楷体" w:eastAsia="楷体" w:hAnsi="楷体" w:hint="eastAsia"/>
          <w:color w:val="FF0000"/>
          <w:sz w:val="21"/>
          <w:szCs w:val="21"/>
          <w:shd w:val="pct15" w:color="auto" w:fill="FFFFFF"/>
        </w:rPr>
        <w:t>一般纳税人2016年4月30日前签订的不动产融资租赁合同，或以2016年4月30日前取得的不动产提供的融资租赁服务，可以选择适用简易计税方法，按照5%的征收率计算缴纳增值税。</w:t>
      </w:r>
    </w:p>
    <w:p w:rsidR="006A7BAF" w:rsidRPr="00044A62"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（四）一般纳税人提供管道运输服务和有形动产融资租赁服务，按照</w:t>
      </w:r>
      <w:r w:rsidRPr="00BF145B">
        <w:rPr>
          <w:rStyle w:val="a4"/>
          <w:rFonts w:ascii="楷体" w:eastAsia="楷体" w:hAnsi="楷体" w:hint="eastAsia"/>
          <w:color w:val="FF0000"/>
          <w:sz w:val="21"/>
          <w:szCs w:val="21"/>
          <w:shd w:val="pct15" w:color="auto" w:fill="FFFFFF"/>
        </w:rPr>
        <w:t>《营业税改征增值税试点过渡政策的规定》（财税〔2013〕106号）</w:t>
      </w:r>
      <w:r w:rsidRPr="00044A62">
        <w:rPr>
          <w:rStyle w:val="a4"/>
          <w:rFonts w:ascii="楷体" w:eastAsia="楷体" w:hAnsi="楷体" w:hint="eastAsia"/>
          <w:color w:val="FFC000"/>
          <w:sz w:val="21"/>
          <w:szCs w:val="21"/>
          <w:shd w:val="pct15" w:color="auto" w:fill="FFFFFF"/>
        </w:rPr>
        <w:t>第二条有关规定适用的增值税实际税负超过3%部分即征即退政策，在2016年1月1日至4月30日期间继续执行。</w:t>
      </w:r>
    </w:p>
    <w:p w:rsidR="006A7BAF" w:rsidRPr="006A7BAF" w:rsidRDefault="006A7BAF" w:rsidP="006A7BAF">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044A62">
        <w:rPr>
          <w:rStyle w:val="a4"/>
          <w:rFonts w:ascii="楷体" w:eastAsia="楷体" w:hAnsi="楷体" w:hint="eastAsia"/>
          <w:color w:val="FFC000"/>
          <w:sz w:val="21"/>
          <w:szCs w:val="21"/>
          <w:shd w:val="pct15" w:color="auto" w:fill="FFFFFF"/>
        </w:rPr>
        <w:t>四、本通知规定的内容，除另有规定执行时间外，自2016年5月1日起执行。</w:t>
      </w:r>
    </w:p>
    <w:p w:rsidR="006A7BAF" w:rsidRDefault="006A7BAF" w:rsidP="00247C64">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p>
    <w:p w:rsidR="00FD1337" w:rsidRPr="00FD1337" w:rsidRDefault="00FD1337" w:rsidP="00FD1337">
      <w:pPr>
        <w:pStyle w:val="a3"/>
        <w:spacing w:before="0" w:beforeAutospacing="0" w:after="0" w:afterAutospacing="0" w:line="360" w:lineRule="auto"/>
        <w:ind w:firstLineChars="200" w:firstLine="422"/>
        <w:jc w:val="center"/>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财政部 国家税务总局关于进一步明确全面推开营改增试点有关再保险、</w:t>
      </w:r>
    </w:p>
    <w:p w:rsidR="00FD1337" w:rsidRPr="00FD1337" w:rsidRDefault="00FD1337" w:rsidP="00FD1337">
      <w:pPr>
        <w:pStyle w:val="a3"/>
        <w:spacing w:before="0" w:beforeAutospacing="0" w:after="0" w:afterAutospacing="0" w:line="360" w:lineRule="auto"/>
        <w:ind w:firstLineChars="200" w:firstLine="422"/>
        <w:jc w:val="center"/>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不动产租赁和非学历教育等政策的通知</w:t>
      </w:r>
    </w:p>
    <w:p w:rsidR="00FD1337" w:rsidRPr="00FD1337" w:rsidRDefault="00FD1337" w:rsidP="00FD1337">
      <w:pPr>
        <w:pStyle w:val="a3"/>
        <w:spacing w:before="0" w:beforeAutospacing="0" w:after="0" w:afterAutospacing="0" w:line="360" w:lineRule="auto"/>
        <w:ind w:firstLineChars="200" w:firstLine="422"/>
        <w:jc w:val="center"/>
        <w:rPr>
          <w:rStyle w:val="a4"/>
          <w:rFonts w:ascii="仿宋" w:eastAsia="仿宋" w:hAnsi="仿宋"/>
          <w:color w:val="0070C0"/>
          <w:sz w:val="21"/>
          <w:szCs w:val="21"/>
          <w:shd w:val="pct15" w:color="auto" w:fill="FFFFFF"/>
        </w:rPr>
      </w:pPr>
      <w:r w:rsidRPr="00FD1337">
        <w:rPr>
          <w:rStyle w:val="a4"/>
          <w:rFonts w:ascii="仿宋" w:eastAsia="仿宋" w:hAnsi="仿宋" w:hint="eastAsia"/>
          <w:color w:val="0070C0"/>
          <w:sz w:val="21"/>
          <w:szCs w:val="21"/>
          <w:shd w:val="pct15" w:color="auto" w:fill="FFFFFF"/>
        </w:rPr>
        <w:t>财税[2016]68号     2016.6.18</w:t>
      </w:r>
    </w:p>
    <w:p w:rsidR="00FD1337" w:rsidRPr="00FD1337" w:rsidRDefault="00FD1337" w:rsidP="00FD1337">
      <w:pPr>
        <w:pStyle w:val="a3"/>
        <w:spacing w:before="0" w:beforeAutospacing="0" w:after="0" w:afterAutospacing="0" w:line="360" w:lineRule="auto"/>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lastRenderedPageBreak/>
        <w:t>各省、自治区、直辖市、计划单列市财政厅（局）、国家税务局、地方税务局，新疆生产建设兵团财务局：</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经研究，现将营改增试点期间有关再保险、不动产租赁和非学历教育等政策补充通知如下：</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一、再保险服务</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（一）境内保险公司向境外保险公司提供的完全在境外消费的再保险服务，免征增值税。</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二）试点纳税人提供再保险服务（境内保险公司向境外保险公司提供的再保险服务除外），实行与原保险服务一致的增值税政策。再保险合同对应多个原保险合同的，所有原保险合同均适用免征增值税政策时，该再保险合同适用免征增值税政策。否则，该再保险合同应按规定缴纳增值税。</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原保险服务，是指保险分出方与投保人之间直接签订保险合同而建立保险关系的业务活动。</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二、不动产经营租赁服务</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1</w:t>
      </w:r>
      <w:r w:rsidRPr="009209F1">
        <w:rPr>
          <w:rStyle w:val="a4"/>
          <w:rFonts w:ascii="仿宋" w:eastAsia="仿宋" w:hAnsi="仿宋" w:hint="eastAsia"/>
          <w:sz w:val="21"/>
          <w:szCs w:val="21"/>
          <w:highlight w:val="yellow"/>
          <w:shd w:val="pct15" w:color="auto" w:fill="FFFFFF"/>
        </w:rPr>
        <w:t>.房地产开发企业中的一般纳税人，出租自行开发的房地产老项目，可以选择适用简易计税方法，按照5%的征收率计算应纳税额。</w:t>
      </w:r>
      <w:r w:rsidRPr="00FD1337">
        <w:rPr>
          <w:rStyle w:val="a4"/>
          <w:rFonts w:ascii="仿宋" w:eastAsia="仿宋" w:hAnsi="仿宋" w:hint="eastAsia"/>
          <w:sz w:val="21"/>
          <w:szCs w:val="21"/>
          <w:shd w:val="pct15" w:color="auto" w:fill="FFFFFF"/>
        </w:rPr>
        <w:t>纳税人出租自行开发的房地产老项目与其机构所在地不在同一县（市）的，应按照上述计税方法在不动产所在地预缴税款后，向机构所在地主管税务机关进行纳税申报。</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9209F1">
        <w:rPr>
          <w:rStyle w:val="a4"/>
          <w:rFonts w:ascii="仿宋" w:eastAsia="仿宋" w:hAnsi="仿宋" w:hint="eastAsia"/>
          <w:sz w:val="21"/>
          <w:szCs w:val="21"/>
          <w:highlight w:val="yellow"/>
          <w:shd w:val="pct15" w:color="auto" w:fill="FFFFFF"/>
        </w:rPr>
        <w:t>房地产开发企业中的一般纳税人，出租其2016年5月1日后自行开发的与机构所在地不在同一县（市）的房地产项目，应按照3%预征率在不动产所在地预缴税款后，向机构所在地主管税务机关进行纳税申报。</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2.房地产开发企业中的小规模纳税人，出租自行开发的房地产项目，按照5%的征收率计算应纳税额。纳税人出租自行开发的房地产项目与其机构所在地不在同一县（市）的，应按照上述计税方法在不动产所在地预缴税款后，向机构所在地主管税务机关进行纳税申报。</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三、一般纳税人提供非学历教育服务，可以选择适用简易计税方法按照3%征收率计算应纳税额。</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四、纳税人提供安全保护服务，比照劳务派遣服务政策执行。</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FD1337">
        <w:rPr>
          <w:rStyle w:val="a4"/>
          <w:rFonts w:ascii="仿宋" w:eastAsia="仿宋" w:hAnsi="仿宋" w:hint="eastAsia"/>
          <w:color w:val="FF0000"/>
          <w:sz w:val="21"/>
          <w:szCs w:val="21"/>
          <w:shd w:val="pct15" w:color="auto" w:fill="FFFFFF"/>
        </w:rPr>
        <w:t>五、各党派、共青团、工会、妇联、中科协、青联、台联、侨联收取党费、团费、会费，以及政府间国际组织收取会费，属于非经营活动，不征收增值税。</w:t>
      </w:r>
    </w:p>
    <w:p w:rsidR="00FD1337" w:rsidRPr="00FD1337" w:rsidRDefault="00FD1337" w:rsidP="00FD1337">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六、本通知自2016年5月1日起执行。</w:t>
      </w:r>
    </w:p>
    <w:p w:rsidR="00FD1337" w:rsidRPr="00FD1337" w:rsidRDefault="00FD1337" w:rsidP="00FD1337">
      <w:pPr>
        <w:pStyle w:val="a3"/>
        <w:spacing w:before="0" w:beforeAutospacing="0" w:after="0" w:afterAutospacing="0" w:line="360" w:lineRule="auto"/>
        <w:ind w:firstLineChars="2462" w:firstLine="5190"/>
        <w:rPr>
          <w:rStyle w:val="a4"/>
          <w:rFonts w:ascii="仿宋" w:eastAsia="仿宋" w:hAnsi="仿宋"/>
          <w:sz w:val="21"/>
          <w:szCs w:val="21"/>
          <w:shd w:val="pct15" w:color="auto" w:fill="FFFFFF"/>
        </w:rPr>
      </w:pPr>
      <w:r w:rsidRPr="00FD1337">
        <w:rPr>
          <w:rStyle w:val="a4"/>
          <w:rFonts w:ascii="仿宋" w:eastAsia="仿宋" w:hAnsi="仿宋" w:hint="eastAsia"/>
          <w:sz w:val="21"/>
          <w:szCs w:val="21"/>
          <w:shd w:val="pct15" w:color="auto" w:fill="FFFFFF"/>
        </w:rPr>
        <w:t>财政部 国家税务总局</w:t>
      </w:r>
    </w:p>
    <w:p w:rsidR="00FD1337" w:rsidRPr="00057530" w:rsidRDefault="00FD1337" w:rsidP="00FD1337">
      <w:pPr>
        <w:pStyle w:val="a3"/>
        <w:spacing w:before="0" w:beforeAutospacing="0" w:after="0" w:afterAutospacing="0" w:line="360" w:lineRule="auto"/>
        <w:ind w:firstLineChars="2556" w:firstLine="5389"/>
        <w:rPr>
          <w:rStyle w:val="a4"/>
          <w:rFonts w:ascii="仿宋" w:eastAsia="仿宋" w:hAnsi="仿宋"/>
          <w:sz w:val="21"/>
          <w:szCs w:val="21"/>
          <w:u w:val="double" w:color="00B050"/>
          <w:shd w:val="pct15" w:color="auto" w:fill="FFFFFF"/>
        </w:rPr>
      </w:pPr>
      <w:r w:rsidRPr="00057530">
        <w:rPr>
          <w:rStyle w:val="a4"/>
          <w:rFonts w:ascii="仿宋" w:eastAsia="仿宋" w:hAnsi="仿宋" w:hint="eastAsia"/>
          <w:sz w:val="21"/>
          <w:szCs w:val="21"/>
          <w:u w:val="double" w:color="00B050"/>
          <w:shd w:val="pct15" w:color="auto" w:fill="FFFFFF"/>
        </w:rPr>
        <w:t>2016年6月18日</w:t>
      </w:r>
      <w:r w:rsidR="00057530">
        <w:rPr>
          <w:rStyle w:val="a4"/>
          <w:rFonts w:ascii="仿宋" w:eastAsia="仿宋" w:hAnsi="仿宋" w:hint="eastAsia"/>
          <w:sz w:val="21"/>
          <w:szCs w:val="21"/>
          <w:u w:val="double" w:color="00B050"/>
          <w:shd w:val="pct15" w:color="auto" w:fill="FFFFFF"/>
        </w:rPr>
        <w:t xml:space="preserve">                      </w:t>
      </w:r>
    </w:p>
    <w:p w:rsidR="00057530" w:rsidRPr="00057530" w:rsidRDefault="00057530" w:rsidP="00057530">
      <w:pPr>
        <w:pStyle w:val="a3"/>
        <w:spacing w:before="0" w:beforeAutospacing="0" w:after="0" w:afterAutospacing="0" w:line="360" w:lineRule="auto"/>
        <w:ind w:firstLineChars="200" w:firstLine="422"/>
        <w:jc w:val="center"/>
        <w:rPr>
          <w:rStyle w:val="a4"/>
          <w:rFonts w:ascii="仿宋" w:eastAsia="仿宋" w:hAnsi="仿宋"/>
          <w:color w:val="FF0000"/>
          <w:sz w:val="21"/>
          <w:szCs w:val="21"/>
          <w:shd w:val="pct15" w:color="auto" w:fill="FFFFFF"/>
        </w:rPr>
      </w:pPr>
      <w:r w:rsidRPr="00057530">
        <w:rPr>
          <w:rStyle w:val="a4"/>
          <w:rFonts w:ascii="仿宋" w:eastAsia="仿宋" w:hAnsi="仿宋" w:hint="eastAsia"/>
          <w:color w:val="FF0000"/>
          <w:sz w:val="21"/>
          <w:szCs w:val="21"/>
          <w:shd w:val="pct15" w:color="auto" w:fill="FFFFFF"/>
        </w:rPr>
        <w:t>财政部 国家税务总局关于金融机构同业往来等增值税政策的补充通知</w:t>
      </w:r>
    </w:p>
    <w:p w:rsidR="00057530" w:rsidRPr="00057530" w:rsidRDefault="00057530" w:rsidP="00057530">
      <w:pPr>
        <w:pStyle w:val="a3"/>
        <w:spacing w:before="0" w:beforeAutospacing="0" w:after="0" w:afterAutospacing="0" w:line="360" w:lineRule="auto"/>
        <w:ind w:firstLineChars="200" w:firstLine="422"/>
        <w:jc w:val="center"/>
        <w:rPr>
          <w:rStyle w:val="a4"/>
          <w:rFonts w:ascii="仿宋" w:eastAsia="仿宋" w:hAnsi="仿宋"/>
          <w:color w:val="FF0000"/>
          <w:sz w:val="21"/>
          <w:szCs w:val="21"/>
          <w:shd w:val="pct15" w:color="auto" w:fill="FFFFFF"/>
        </w:rPr>
      </w:pPr>
      <w:r w:rsidRPr="00057530">
        <w:rPr>
          <w:rStyle w:val="a4"/>
          <w:rFonts w:ascii="仿宋" w:eastAsia="仿宋" w:hAnsi="仿宋" w:hint="eastAsia"/>
          <w:color w:val="FF0000"/>
          <w:sz w:val="21"/>
          <w:szCs w:val="21"/>
          <w:shd w:val="pct15" w:color="auto" w:fill="FFFFFF"/>
        </w:rPr>
        <w:t>财税〔2016〕70号    2016-6-30</w:t>
      </w:r>
    </w:p>
    <w:p w:rsidR="00057530" w:rsidRPr="00057530" w:rsidRDefault="00057530" w:rsidP="00057530">
      <w:pPr>
        <w:pStyle w:val="a3"/>
        <w:spacing w:before="0" w:beforeAutospacing="0" w:after="0" w:afterAutospacing="0" w:line="360" w:lineRule="auto"/>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lastRenderedPageBreak/>
        <w:t>各省、自治区、直辖市、计划单列市财政厅（局）、国家税务局、地方税务局，新疆生产建设兵团财务局：</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经研究，现将营改增试点期间有关金融业政策补充通知如下：</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一、金融机构开展下列业务取得的利息收入，属于</w:t>
      </w:r>
      <w:r w:rsidRPr="00057530">
        <w:rPr>
          <w:rStyle w:val="a4"/>
          <w:rFonts w:ascii="仿宋" w:eastAsia="仿宋" w:hAnsi="仿宋" w:hint="eastAsia"/>
          <w:color w:val="FF0000"/>
          <w:sz w:val="21"/>
          <w:szCs w:val="21"/>
          <w:shd w:val="pct15" w:color="auto" w:fill="FFFFFF"/>
        </w:rPr>
        <w:t>《营业税改征增值税试点过渡政策的规定》（财税﹝2016﹞36号，以下简称《过渡政策的规定》）</w:t>
      </w:r>
      <w:r w:rsidRPr="00057530">
        <w:rPr>
          <w:rStyle w:val="a4"/>
          <w:rFonts w:ascii="仿宋" w:eastAsia="仿宋" w:hAnsi="仿宋" w:hint="eastAsia"/>
          <w:sz w:val="21"/>
          <w:szCs w:val="21"/>
          <w:shd w:val="pct15" w:color="auto" w:fill="FFFFFF"/>
        </w:rPr>
        <w:t>第一条第（二十三）项所称的金融同业往来利息收入：</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（一）同业存款。</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057530">
        <w:rPr>
          <w:rStyle w:val="a4"/>
          <w:rFonts w:ascii="仿宋" w:eastAsia="仿宋" w:hAnsi="仿宋" w:hint="eastAsia"/>
          <w:sz w:val="21"/>
          <w:szCs w:val="21"/>
          <w:shd w:val="pct15" w:color="auto" w:fill="FFFFFF"/>
        </w:rPr>
        <w:t>同业存款，是指金融机构之间开展的同业资金存入与存出业务，</w:t>
      </w:r>
      <w:r w:rsidRPr="00057530">
        <w:rPr>
          <w:rStyle w:val="a4"/>
          <w:rFonts w:ascii="仿宋" w:eastAsia="仿宋" w:hAnsi="仿宋" w:hint="eastAsia"/>
          <w:color w:val="FF0000"/>
          <w:sz w:val="21"/>
          <w:szCs w:val="21"/>
          <w:shd w:val="pct15" w:color="auto" w:fill="FFFFFF"/>
        </w:rPr>
        <w:t>其中资金存入方仅为具有吸收存款资格的金融机构。</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（二）同业借款。</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同业借款，是指法律法规赋予此项业务范围的金融机构开展的同业资金借出和借入业务。此条款所称“法律法规赋予此项业务范围的金融机构”主要是指农村信用社之间以及在金融机构营业执照列示的业务范围中有反映为“向金融机构借款”业务的金融机构。</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（三）同业代付。</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同业代付，是指商业银行（受托方）接受金融机构（委托方）的委托向企业客户付款，委托方在约定还款日偿还代付款项本息的资金融通行为。</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（四）买断式买入返售金融商品。</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057530">
        <w:rPr>
          <w:rStyle w:val="a4"/>
          <w:rFonts w:ascii="仿宋" w:eastAsia="仿宋" w:hAnsi="仿宋" w:hint="eastAsia"/>
          <w:color w:val="FF0000"/>
          <w:sz w:val="21"/>
          <w:szCs w:val="21"/>
          <w:shd w:val="pct15" w:color="auto" w:fill="FFFFFF"/>
        </w:rPr>
        <w:t>买断式买入返售金融商品，是指金融商品持有人（正回购方）将债券等金融商品卖给债券购买方（逆回购方）的同时，交易双方约定在未来某一日期，正回购方再以约定价格从逆回购方买回相等数量同种债券等金融商品的交易行为。</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（五）持有金融债券。</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金融债券，是指依法在中华人民共和国境内设立的金融机构法人在全国银行间和交易所债券市场发行的、按约定还本付息的有价证券。</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bookmarkStart w:id="10" w:name="OLE_LINK3"/>
      <w:bookmarkStart w:id="11" w:name="OLE_LINK4"/>
      <w:r w:rsidRPr="00057530">
        <w:rPr>
          <w:rStyle w:val="a4"/>
          <w:rFonts w:ascii="仿宋" w:eastAsia="仿宋" w:hAnsi="仿宋" w:hint="eastAsia"/>
          <w:sz w:val="21"/>
          <w:szCs w:val="21"/>
          <w:shd w:val="pct15" w:color="auto" w:fill="FFFFFF"/>
        </w:rPr>
        <w:t>（六）同业存单。</w:t>
      </w:r>
    </w:p>
    <w:bookmarkEnd w:id="10"/>
    <w:bookmarkEnd w:id="11"/>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同业存单，是指银行业存款类金融机构法人在全国银行间市场上发行的记账式定期存款凭证。</w:t>
      </w:r>
    </w:p>
    <w:p w:rsidR="00057530" w:rsidRPr="008879BA" w:rsidRDefault="00057530" w:rsidP="00057530">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8879BA">
        <w:rPr>
          <w:rStyle w:val="a4"/>
          <w:rFonts w:ascii="仿宋" w:eastAsia="仿宋" w:hAnsi="仿宋" w:hint="eastAsia"/>
          <w:color w:val="FF0000"/>
          <w:sz w:val="21"/>
          <w:szCs w:val="21"/>
          <w:shd w:val="pct15" w:color="auto" w:fill="FFFFFF"/>
        </w:rPr>
        <w:t>二、商业银行购买央行票据、与央行开展货币掉期和货币互存等业务属于《过渡政策的规定》第一条第（二十三）款第1项所称的金融机构与人民银行所发生的资金往来业务。</w:t>
      </w:r>
    </w:p>
    <w:p w:rsidR="00057530" w:rsidRPr="008879BA" w:rsidRDefault="00057530" w:rsidP="00057530">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8879BA">
        <w:rPr>
          <w:rStyle w:val="a4"/>
          <w:rFonts w:ascii="仿宋" w:eastAsia="仿宋" w:hAnsi="仿宋" w:hint="eastAsia"/>
          <w:color w:val="FF0000"/>
          <w:sz w:val="21"/>
          <w:szCs w:val="21"/>
          <w:shd w:val="pct15" w:color="auto" w:fill="FFFFFF"/>
        </w:rPr>
        <w:t>三、境内银行与其境外的总机构、母公司之间，以及境内银行与其境外的分支机构、全资子公司之间的资金往来业务属于《过渡政策的规定》第一条第（二十三）款第2项所称的银行联行往来业务。</w:t>
      </w:r>
    </w:p>
    <w:p w:rsidR="00057530" w:rsidRPr="008879BA" w:rsidRDefault="00057530" w:rsidP="00057530">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r w:rsidRPr="008879BA">
        <w:rPr>
          <w:rStyle w:val="a4"/>
          <w:rFonts w:ascii="仿宋" w:eastAsia="仿宋" w:hAnsi="仿宋" w:hint="eastAsia"/>
          <w:color w:val="FF0000"/>
          <w:sz w:val="21"/>
          <w:szCs w:val="21"/>
          <w:shd w:val="pct15" w:color="auto" w:fill="FFFFFF"/>
        </w:rPr>
        <w:lastRenderedPageBreak/>
        <w:t>四、人民币合格境外投资者（RQFII）委托境内公司在我国从事证券买卖业务，以及经人民银行认可的境外机构投资银行间本币市场取得的收入属于《过渡政策的规定》第一条第（二十二）款所称的金融商品转让收入。</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银行间本币市场包括货币市场、债券市场以及衍生品市场。</w:t>
      </w:r>
    </w:p>
    <w:p w:rsidR="00057530" w:rsidRPr="00057530" w:rsidRDefault="00057530" w:rsidP="00057530">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五、本通知自2016年5月1日起执行。</w:t>
      </w:r>
    </w:p>
    <w:p w:rsidR="00057530" w:rsidRPr="00057530" w:rsidRDefault="00057530" w:rsidP="008879BA">
      <w:pPr>
        <w:pStyle w:val="a3"/>
        <w:spacing w:before="0" w:beforeAutospacing="0" w:after="0" w:afterAutospacing="0" w:line="360" w:lineRule="auto"/>
        <w:ind w:firstLineChars="2556" w:firstLine="5389"/>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财政部 国家税务总局</w:t>
      </w:r>
    </w:p>
    <w:p w:rsidR="00057530" w:rsidRPr="00057530" w:rsidRDefault="00057530" w:rsidP="008879BA">
      <w:pPr>
        <w:pStyle w:val="a3"/>
        <w:spacing w:before="0" w:beforeAutospacing="0" w:after="0" w:afterAutospacing="0" w:line="360" w:lineRule="auto"/>
        <w:ind w:firstLineChars="2462" w:firstLine="5190"/>
        <w:rPr>
          <w:rStyle w:val="a4"/>
          <w:rFonts w:ascii="仿宋" w:eastAsia="仿宋" w:hAnsi="仿宋"/>
          <w:sz w:val="21"/>
          <w:szCs w:val="21"/>
          <w:shd w:val="pct15" w:color="auto" w:fill="FFFFFF"/>
        </w:rPr>
      </w:pPr>
      <w:r w:rsidRPr="00057530">
        <w:rPr>
          <w:rStyle w:val="a4"/>
          <w:rFonts w:ascii="仿宋" w:eastAsia="仿宋" w:hAnsi="仿宋" w:hint="eastAsia"/>
          <w:sz w:val="21"/>
          <w:szCs w:val="21"/>
          <w:shd w:val="pct15" w:color="auto" w:fill="FFFFFF"/>
        </w:rPr>
        <w:t xml:space="preserve">　　2016年6月30日</w:t>
      </w:r>
    </w:p>
    <w:p w:rsidR="00FD1337" w:rsidRDefault="00FD1337" w:rsidP="00247C64">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p>
    <w:p w:rsidR="00057530" w:rsidRPr="006A7BAF" w:rsidRDefault="00057530" w:rsidP="00247C64">
      <w:pPr>
        <w:pStyle w:val="a3"/>
        <w:spacing w:before="0" w:beforeAutospacing="0" w:after="0" w:afterAutospacing="0" w:line="360" w:lineRule="auto"/>
        <w:ind w:firstLineChars="200" w:firstLine="422"/>
        <w:rPr>
          <w:rStyle w:val="a4"/>
          <w:rFonts w:ascii="仿宋" w:eastAsia="仿宋" w:hAnsi="仿宋"/>
          <w:sz w:val="21"/>
          <w:szCs w:val="21"/>
          <w:shd w:val="pct15" w:color="auto" w:fill="FFFFFF"/>
        </w:rPr>
      </w:pPr>
    </w:p>
    <w:p w:rsidR="001D643F" w:rsidRPr="00F53731"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F53731">
        <w:rPr>
          <w:rFonts w:ascii="楷体" w:eastAsia="楷体" w:hAnsi="楷体" w:cs="Helvetica"/>
          <w:b/>
          <w:color w:val="FF0000"/>
          <w:sz w:val="21"/>
          <w:szCs w:val="21"/>
          <w:highlight w:val="yellow"/>
        </w:rPr>
        <w:t>国家税务总局关于全面推开营业税改征增值税试点后增值税纳税申报有关事项的公告</w:t>
      </w:r>
    </w:p>
    <w:p w:rsidR="001D643F" w:rsidRPr="00F53731"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F53731">
        <w:rPr>
          <w:rFonts w:ascii="楷体" w:eastAsia="楷体" w:hAnsi="楷体" w:cs="Helvetica"/>
          <w:b/>
          <w:color w:val="FF0000"/>
          <w:sz w:val="21"/>
          <w:szCs w:val="21"/>
          <w:highlight w:val="yellow"/>
        </w:rPr>
        <w:t>国家税务总局公告2016年第13号</w:t>
      </w:r>
    </w:p>
    <w:p w:rsidR="001D643F" w:rsidRPr="001D643F" w:rsidRDefault="001D643F" w:rsidP="00A032D6">
      <w:pPr>
        <w:pStyle w:val="a3"/>
        <w:shd w:val="clear" w:color="auto" w:fill="FFFFFF"/>
        <w:spacing w:before="0" w:beforeAutospacing="0" w:after="0" w:afterAutospacing="0" w:line="360" w:lineRule="auto"/>
        <w:ind w:firstLineChars="196" w:firstLine="413"/>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为保障全面推开营业税改征增值税改革试点工作顺利实施，现将增值税纳税申报有关事项公告如下：</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一、中华人民共和国境内增值税纳税人均应按照本公告的规定进行增值税纳税申报。</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二、纳税申报资料</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纳税申报资料包括纳税申报表及其附列资料和纳税申报其他资料。</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（一）纳税申报表及其附列资料</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1.增值税一般纳税人（以下简称一般纳税人）纳税申报表及其附列资料包括：</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（1）《增值税纳税申报表（一般纳税人适用）》。</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（2）《增值税纳税申报表附列资料（一）》（本期销售情况明细）。</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（3）《增值税纳税申报表附列资料（二）》（本期进项税额明细）。</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（4）《增值税纳税申报表附列资料（三）》（服务、不动产和无形资产扣除项目明细）。</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一般纳税人销售服务、不动产和无形资产，</w:t>
      </w:r>
      <w:r w:rsidRPr="00F53731">
        <w:rPr>
          <w:rFonts w:ascii="楷体" w:eastAsia="楷体" w:hAnsi="楷体" w:cs="Helvetica"/>
          <w:b/>
          <w:color w:val="FF0000"/>
          <w:sz w:val="21"/>
          <w:szCs w:val="21"/>
          <w:highlight w:val="yellow"/>
        </w:rPr>
        <w:t>在确定服务、不动产和无形资产销售额时，按照有关规定可以从取得的全部价款和价外费用中扣除价款的，需填报《增值税纳税申报表附列资料（三）》。</w:t>
      </w:r>
      <w:r w:rsidRPr="001D643F">
        <w:rPr>
          <w:rFonts w:ascii="楷体" w:eastAsia="楷体" w:hAnsi="楷体" w:cs="Helvetica"/>
          <w:b/>
          <w:color w:val="FFC000"/>
          <w:sz w:val="21"/>
          <w:szCs w:val="21"/>
          <w:highlight w:val="darkCyan"/>
        </w:rPr>
        <w:t>其他情况不填写该附列资料。</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（5）《增值税纳税申报表附列资料（四）》（税额抵减情况表）。</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（6）《增值税纳税申报表附列资料（五）》（不动产分期抵扣计算表）。</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（7）《固定资产（不含不动产）进项税额抵扣情况表》。</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（8）《本期抵扣进项税额结构明细表》。</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（9）《增值税减免税申报明细表》。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2.增值税小规模纳税人（以下简称小规模纳税人）纳税申报表及其附列资料包括：</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（1）《增值税纳税申报表（小规模纳税人适用）》。</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（2）《增值税纳税申报表（小规模纳税人适用）附列资料》。</w:t>
      </w:r>
    </w:p>
    <w:p w:rsidR="001D643F" w:rsidRPr="001D643F" w:rsidRDefault="001D643F" w:rsidP="00F53731">
      <w:pPr>
        <w:pStyle w:val="a3"/>
        <w:shd w:val="clear" w:color="auto" w:fill="FFFFFF"/>
        <w:spacing w:before="0" w:beforeAutospacing="0" w:after="0" w:afterAutospacing="0" w:line="360" w:lineRule="auto"/>
        <w:ind w:firstLineChars="196" w:firstLine="413"/>
        <w:rPr>
          <w:rFonts w:ascii="楷体" w:eastAsia="楷体" w:hAnsi="楷体" w:cs="Helvetica"/>
          <w:b/>
          <w:color w:val="FFC000"/>
          <w:sz w:val="21"/>
          <w:szCs w:val="21"/>
          <w:highlight w:val="darkCyan"/>
        </w:rPr>
      </w:pPr>
      <w:r w:rsidRPr="00F53731">
        <w:rPr>
          <w:rFonts w:ascii="楷体" w:eastAsia="楷体" w:hAnsi="楷体" w:cs="Helvetica"/>
          <w:b/>
          <w:color w:val="FF0000"/>
          <w:sz w:val="21"/>
          <w:szCs w:val="21"/>
          <w:highlight w:val="yellow"/>
        </w:rPr>
        <w:t>小规模纳税人销售服务，在确定服务销售额时，按照有关规定可以从取得的全部价款和价外费用中扣除价款的，需填报《增值税纳税申报表（小规模纳税人适用）附列资料》。</w:t>
      </w:r>
      <w:r w:rsidRPr="001D643F">
        <w:rPr>
          <w:rFonts w:ascii="楷体" w:eastAsia="楷体" w:hAnsi="楷体" w:cs="Helvetica"/>
          <w:b/>
          <w:color w:val="FFC000"/>
          <w:sz w:val="21"/>
          <w:szCs w:val="21"/>
          <w:highlight w:val="darkCyan"/>
        </w:rPr>
        <w:t>其他情况不填写该附列资料。</w:t>
      </w:r>
    </w:p>
    <w:p w:rsidR="001D643F" w:rsidRPr="001D643F" w:rsidRDefault="001D643F" w:rsidP="00F53731">
      <w:pPr>
        <w:pStyle w:val="a3"/>
        <w:shd w:val="clear" w:color="auto" w:fill="FFFFFF"/>
        <w:spacing w:before="0" w:beforeAutospacing="0" w:after="0" w:afterAutospacing="0" w:line="360" w:lineRule="auto"/>
        <w:ind w:firstLineChars="147" w:firstLine="31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（3）《增值税减免税申报明细表》。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3.上述纳税 申报表及其附列资料表样和填写说明详见附件1至附件4。</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（二）纳税申报其他资料</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1.已开具的税控机动车销售统一发票和普通发票的存根联。</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2.符合抵扣条件且在本期申报抵扣的增值税专用发票（含税控机动车销售统一发票）的抵扣联。</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3.符合抵扣条件且在本期申报抵扣的海关进口增值税专用缴款书、购进农产品取得的普通发票的复印件。</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4.符合抵扣条件且在本期申报抵扣的税收完税凭证及其清单，书面合同、付款证明和境外单位的对账单或者发票。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5.已开具的农产品收购凭证的存根联或报查联。</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6.纳税人销售服务、不动产和无形资产，在确定服务、不动产和无形资产销售额时，按照有关规定从取得的全部价款和价外费用中扣除价款的合法凭证及其清单。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7.主管税务机关规定的其他资料。</w:t>
      </w:r>
    </w:p>
    <w:p w:rsidR="001D643F" w:rsidRPr="00EB48AF"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（三）</w:t>
      </w:r>
      <w:r w:rsidRPr="00EB48AF">
        <w:rPr>
          <w:rFonts w:ascii="楷体" w:eastAsia="楷体" w:hAnsi="楷体" w:cs="Helvetica"/>
          <w:b/>
          <w:color w:val="FF0000"/>
          <w:sz w:val="21"/>
          <w:szCs w:val="21"/>
          <w:highlight w:val="yellow"/>
        </w:rPr>
        <w:t>纳税申报表及其附列资料为必报资料。纳税申报其他资料的报备要求由各省、自治区、直辖市和计划单列市国家税务局确定。</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三、纳税人跨县（市）提供建筑服务、房地产开发企业预售自行开发的房地产项目、</w:t>
      </w:r>
      <w:r w:rsidRPr="00EB48AF">
        <w:rPr>
          <w:rFonts w:ascii="楷体" w:eastAsia="楷体" w:hAnsi="楷体" w:cs="Helvetica"/>
          <w:b/>
          <w:color w:val="FF0000"/>
          <w:sz w:val="21"/>
          <w:szCs w:val="21"/>
          <w:highlight w:val="yellow"/>
        </w:rPr>
        <w:t>纳税人出租与机构所在地不在同一县（市）的不动产，按规定需要在项目所在地或不动产所在地主管国税机关预缴税款的，需填写《增值税预缴税款表》</w:t>
      </w:r>
      <w:r w:rsidRPr="001D643F">
        <w:rPr>
          <w:rFonts w:ascii="楷体" w:eastAsia="楷体" w:hAnsi="楷体" w:cs="Helvetica"/>
          <w:b/>
          <w:color w:val="FFC000"/>
          <w:sz w:val="21"/>
          <w:szCs w:val="21"/>
          <w:highlight w:val="darkCyan"/>
        </w:rPr>
        <w:t>,表样及填写说明详见附件5至附件6。</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四、主管税务机关应做好增值税纳税申报的宣传和辅导工作。</w:t>
      </w:r>
    </w:p>
    <w:p w:rsidR="001D643F" w:rsidRPr="00A032D6" w:rsidRDefault="001D643F" w:rsidP="001D643F">
      <w:pPr>
        <w:pStyle w:val="a3"/>
        <w:shd w:val="clear" w:color="auto" w:fill="FFFFFF"/>
        <w:spacing w:before="0" w:beforeAutospacing="0" w:after="0" w:afterAutospacing="0" w:line="360" w:lineRule="auto"/>
        <w:rPr>
          <w:rFonts w:ascii="楷体" w:eastAsia="楷体" w:hAnsi="楷体" w:cs="Helvetica"/>
          <w:b/>
          <w:strike/>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五、本公告自2016年6月1日起施行。</w:t>
      </w:r>
      <w:r w:rsidRPr="00A032D6">
        <w:rPr>
          <w:rFonts w:ascii="楷体" w:eastAsia="楷体" w:hAnsi="楷体" w:cs="Helvetica"/>
          <w:b/>
          <w:strike/>
          <w:color w:val="FFC000"/>
          <w:sz w:val="21"/>
          <w:szCs w:val="21"/>
          <w:highlight w:val="darkCyan"/>
        </w:rPr>
        <w:t>《国家税务总局关于调整增值税纳税申报有关事项的公告》（国家税务总局公告2012年第31号）、《国家税务总局关于营业税改征增值税总分机构试点纳税人增值税纳税申报有关事项的公告》（国家税务总局公告2013年第22号）、《国家税务总局关于调整增值税纳税申报有关事项的公告》（国家税务总局公告2013年第32号）、《国家税务</w:t>
      </w:r>
      <w:r w:rsidRPr="00A032D6">
        <w:rPr>
          <w:rFonts w:ascii="楷体" w:eastAsia="楷体" w:hAnsi="楷体" w:cs="Helvetica"/>
          <w:b/>
          <w:strike/>
          <w:color w:val="FFC000"/>
          <w:sz w:val="21"/>
          <w:szCs w:val="21"/>
          <w:highlight w:val="darkCyan"/>
        </w:rPr>
        <w:lastRenderedPageBreak/>
        <w:t>总局关于铁路运输和邮政业营业税改征增值税后纳税申报有关事项的公告》（国家税务总局公告2014年第7号）、《国家税务总局关于调整增值税纳税申报有关事项的公告》（国家税务总局公告2014年第45号）、《国家税务总局关于调整增值税纳税申报有关事项的公告》（国家税务总局公告2014年第58号）、《国家税务总局关于调整增值税纳税申报有关事项的公告》（国家税务总局公告2014年第69号）、《国家税务总局关于调整增值税纳税申报有关事项的公告》（国家税务总局公告2015年第23号）同时废止。</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特此公告。</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附件：（详见北京国税微信平台营改增专题栏目）</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1《增值税纳税申报表（一般纳税人适用）》及其附列资料</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2《增值税纳税申报表（一般纳税人适用）》及其附列资料填写说明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3《增值税纳税申报表（小规模纳税人适用）》及其附列资料</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4《增值税纳税申报表（小规模纳税人适用）》及其附列资料填写说明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5《增值税预缴税款表》</w:t>
      </w:r>
    </w:p>
    <w:p w:rsid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6《增值税预缴税款表》填写说明</w:t>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略</w:t>
      </w:r>
    </w:p>
    <w:p w:rsidR="000D1EE8" w:rsidRPr="00BD525E" w:rsidRDefault="00BD525E" w:rsidP="001D643F">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BD525E" w:rsidRPr="00CB15B3" w:rsidRDefault="00BD525E" w:rsidP="00BD525E">
      <w:pPr>
        <w:pStyle w:val="a3"/>
        <w:shd w:val="clear" w:color="auto" w:fill="FFFFFF"/>
        <w:spacing w:before="0" w:beforeAutospacing="0" w:after="0" w:afterAutospacing="0" w:line="360" w:lineRule="auto"/>
        <w:ind w:rightChars="-114" w:right="-239"/>
        <w:jc w:val="center"/>
        <w:rPr>
          <w:rFonts w:ascii="仿宋" w:eastAsia="仿宋" w:hAnsi="仿宋" w:cs="Helvetica"/>
          <w:b/>
          <w:color w:val="FF0000"/>
          <w:sz w:val="21"/>
          <w:szCs w:val="21"/>
          <w:shd w:val="pct15" w:color="auto" w:fill="FFFFFF"/>
        </w:rPr>
      </w:pPr>
      <w:r w:rsidRPr="00CB15B3">
        <w:rPr>
          <w:rFonts w:ascii="仿宋" w:eastAsia="仿宋" w:hAnsi="仿宋" w:cs="Helvetica" w:hint="eastAsia"/>
          <w:b/>
          <w:color w:val="FF0000"/>
          <w:sz w:val="21"/>
          <w:szCs w:val="21"/>
          <w:shd w:val="pct15" w:color="auto" w:fill="FFFFFF"/>
        </w:rPr>
        <w:t>关于《国家税务总局关于全面推开营业税改征增值税试点后增值税纳税申报有关事项的公告》的解读</w:t>
      </w:r>
    </w:p>
    <w:p w:rsidR="00BD525E" w:rsidRPr="00CB15B3" w:rsidRDefault="00BD525E" w:rsidP="00BD525E">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CB15B3">
        <w:rPr>
          <w:rFonts w:ascii="仿宋" w:eastAsia="仿宋" w:hAnsi="仿宋" w:cs="Helvetica" w:hint="eastAsia"/>
          <w:b/>
          <w:color w:val="0070C0"/>
          <w:sz w:val="21"/>
          <w:szCs w:val="21"/>
          <w:shd w:val="pct15" w:color="auto" w:fill="FFFFFF"/>
        </w:rPr>
        <w:t>2016年04月06日　国家税务总局办公厅</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为保障全面推开营业税改征增值税（以下称营改增）改革试点工作顺利实施，结合前期试点经验，国家税务总局对增值税纳税申报有关事项进行了调整，发布</w:t>
      </w:r>
      <w:r w:rsidRPr="00BD525E">
        <w:rPr>
          <w:rFonts w:ascii="仿宋" w:eastAsia="仿宋" w:hAnsi="仿宋" w:cs="Helvetica" w:hint="eastAsia"/>
          <w:b/>
          <w:color w:val="FF0000"/>
          <w:sz w:val="21"/>
          <w:szCs w:val="21"/>
          <w:shd w:val="pct15" w:color="auto" w:fill="FFFFFF"/>
        </w:rPr>
        <w:t>《国家税务总局关于全面推开营业税改征增值税试点后增值税纳税申报有关事项的公告》（以下简称公告）</w:t>
      </w:r>
      <w:r w:rsidRPr="00BD525E">
        <w:rPr>
          <w:rFonts w:ascii="仿宋" w:eastAsia="仿宋" w:hAnsi="仿宋" w:cs="Helvetica" w:hint="eastAsia"/>
          <w:b/>
          <w:sz w:val="21"/>
          <w:szCs w:val="21"/>
          <w:shd w:val="pct15" w:color="auto" w:fill="FFFFFF"/>
        </w:rPr>
        <w:t>，现将公告解读如下：</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BD525E">
        <w:rPr>
          <w:rFonts w:ascii="仿宋" w:eastAsia="仿宋" w:hAnsi="仿宋" w:cs="Helvetica" w:hint="eastAsia"/>
          <w:b/>
          <w:color w:val="0070C0"/>
          <w:sz w:val="21"/>
          <w:szCs w:val="21"/>
          <w:shd w:val="pct15" w:color="auto" w:fill="FFFFFF"/>
        </w:rPr>
        <w:t xml:space="preserve">　　一、背景和目的</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经国务院批准，自2016年5月1日起，在全国范围内全面推开营改增试点，建筑业、房地产业、金融业、生活服务业等全部营业税纳税人，纳入试点范围，由缴纳营业税改为缴纳增值税。</w:t>
      </w:r>
      <w:r w:rsidRPr="00B01B39">
        <w:rPr>
          <w:rFonts w:ascii="仿宋" w:eastAsia="仿宋" w:hAnsi="仿宋" w:cs="Helvetica" w:hint="eastAsia"/>
          <w:b/>
          <w:color w:val="FF0000"/>
          <w:sz w:val="21"/>
          <w:szCs w:val="21"/>
          <w:shd w:val="pct15" w:color="auto" w:fill="FFFFFF"/>
        </w:rPr>
        <w:t>由于目前所使用的增值税纳税申报表及附列资料不能够满足全面推开营改增后增值税管理的需要。</w:t>
      </w:r>
      <w:r w:rsidRPr="00BD525E">
        <w:rPr>
          <w:rFonts w:ascii="仿宋" w:eastAsia="仿宋" w:hAnsi="仿宋" w:cs="Helvetica" w:hint="eastAsia"/>
          <w:b/>
          <w:sz w:val="21"/>
          <w:szCs w:val="21"/>
          <w:shd w:val="pct15" w:color="auto" w:fill="FFFFFF"/>
        </w:rPr>
        <w:t>因此，国家税务总局根据全面推开营改增试点相关政策规定，结合先期试点经验，对增值税纳税申报有关事项进行了调整，以满足全面推开营改增试点后增值税纳税申报和征收管理的需要。</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BD525E">
        <w:rPr>
          <w:rFonts w:ascii="仿宋" w:eastAsia="仿宋" w:hAnsi="仿宋" w:cs="Helvetica" w:hint="eastAsia"/>
          <w:b/>
          <w:color w:val="0070C0"/>
          <w:sz w:val="21"/>
          <w:szCs w:val="21"/>
          <w:shd w:val="pct15" w:color="auto" w:fill="FFFFFF"/>
        </w:rPr>
        <w:t xml:space="preserve">　　二、适用范围</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自2016年6月申报期起，中华人民共和国境内增值税纳税人均应按照本公告的规定进行增值税纳税申报。</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BD525E">
        <w:rPr>
          <w:rFonts w:ascii="仿宋" w:eastAsia="仿宋" w:hAnsi="仿宋" w:cs="Helvetica" w:hint="eastAsia"/>
          <w:b/>
          <w:color w:val="0070C0"/>
          <w:sz w:val="21"/>
          <w:szCs w:val="21"/>
          <w:shd w:val="pct15" w:color="auto" w:fill="FFFFFF"/>
        </w:rPr>
        <w:lastRenderedPageBreak/>
        <w:t xml:space="preserve">　　三、主要内容</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一）明确了增值税一般纳税人（以下简称一般纳税人）纳税申报表及其附列资料。具体包括：《增值税纳税申报表（一般纳税人适用）》；《增值税纳税申报表附列资料（一）》（本期销售情况明细）；《增值税纳税申报表附列资料（二）》（本期进项税额明细）；《增值税纳税申报表附列资料（三）》（服务、不动产和无形资产扣除项目明细）；《增值税纳税申报表附列资料（四）》（税额抵减情况表）；《增值税纳税申报表附列资料（五）》（不动产分期抵扣计算表）；《固定资产（不含不动产）进项税额抵扣情况表》；《本期抵扣进项税额结构明细表》；《增值税减免税申报明细表》。</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二）明确了增值税小规模纳税人（以下简称小规模纳税人）纳税申报表及其附列资料。具体包括：《增值税纳税申报表（小规模纳税人适用）》；《增值税纳税申报表（小规模纳税人适用）附列资料》；《增值税减免税申报明细表》。</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小规模纳税人不再填报《增值税纳税申报表附列资料（四）》（税额抵减情况表）。</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三）明确了增值税纳税申报其他资料。具体包括：已开具的税控机动车销售统一发票和普通发票的存根联；符合抵扣条件且在本期申报抵扣的增值税专用发票（含税控机动车销售统一发票）的抵扣联；符合抵扣条件且在本期申报抵扣的海关进口增值税专用缴款书、购进农产品取得的普通发票的复印件；符合抵扣条件且在本期申报抵扣的代扣代缴增值税税收完税凭证及其清单，书面合同、付款证明和境外单位的对账单或者发票；已开具的农产品收购凭证的存根联或报查联；服务、不动产和无形资产扣除项目的合法凭证及其清单；主管税务机关规定的其他资料。</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四）纳税人跨县（市）提供建筑服务、房地产开发企业预售自行开发的房地产项目、纳税人出租与机构所在地不在同一县（市）的不动产，按规定需要在项目所在地或不动产所在地主管国税机关预缴税款的，需填写《增值税预缴税款表》。</w:t>
      </w:r>
    </w:p>
    <w:p w:rsidR="00BD525E" w:rsidRPr="00BD525E" w:rsidRDefault="00BD525E" w:rsidP="00BD525E">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BD525E">
        <w:rPr>
          <w:rFonts w:ascii="仿宋" w:eastAsia="仿宋" w:hAnsi="仿宋" w:cs="Helvetica" w:hint="eastAsia"/>
          <w:b/>
          <w:sz w:val="21"/>
          <w:szCs w:val="21"/>
          <w:shd w:val="pct15" w:color="auto" w:fill="FFFFFF"/>
        </w:rPr>
        <w:t xml:space="preserve">　　（五）公告附件分别为增值税一般纳税人和小规模纳税人纳税申报表及其附列资料的格式、《增值税预缴税款表》表样，以及相应的填写说明。</w:t>
      </w:r>
    </w:p>
    <w:p w:rsidR="00BD525E" w:rsidRPr="00BD525E" w:rsidRDefault="00BD525E"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p>
    <w:p w:rsidR="001D643F" w:rsidRPr="00FA0EB2"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FA0EB2">
        <w:rPr>
          <w:rFonts w:ascii="楷体" w:eastAsia="楷体" w:hAnsi="楷体" w:cs="Helvetica"/>
          <w:b/>
          <w:color w:val="FF0000"/>
          <w:sz w:val="21"/>
          <w:szCs w:val="21"/>
          <w:highlight w:val="yellow"/>
        </w:rPr>
        <w:t>国家税务总局关于发布《纳税人转让不动产增值税征收管理暂行办法》的公告</w:t>
      </w:r>
    </w:p>
    <w:p w:rsidR="001D643F" w:rsidRPr="001D643F"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C000"/>
          <w:sz w:val="21"/>
          <w:szCs w:val="21"/>
          <w:highlight w:val="darkCyan"/>
        </w:rPr>
      </w:pPr>
      <w:r w:rsidRPr="00FA0EB2">
        <w:rPr>
          <w:rFonts w:ascii="楷体" w:eastAsia="楷体" w:hAnsi="楷体" w:cs="Helvetica"/>
          <w:b/>
          <w:color w:val="FF0000"/>
          <w:sz w:val="21"/>
          <w:szCs w:val="21"/>
          <w:highlight w:val="yellow"/>
        </w:rPr>
        <w:t>国家税务总局公告2016年第14号</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国家税务总局制定了</w:t>
      </w:r>
      <w:r w:rsidRPr="005F78A5">
        <w:rPr>
          <w:rFonts w:ascii="楷体" w:eastAsia="楷体" w:hAnsi="楷体" w:cs="Helvetica"/>
          <w:b/>
          <w:color w:val="FF0000"/>
          <w:sz w:val="21"/>
          <w:szCs w:val="21"/>
          <w:highlight w:val="yellow"/>
        </w:rPr>
        <w:t>《纳税人转让不动产增值税征收管理暂行办法》</w:t>
      </w:r>
      <w:r w:rsidRPr="001D643F">
        <w:rPr>
          <w:rFonts w:ascii="楷体" w:eastAsia="楷体" w:hAnsi="楷体" w:cs="Helvetica"/>
          <w:b/>
          <w:color w:val="FFC000"/>
          <w:sz w:val="21"/>
          <w:szCs w:val="21"/>
          <w:highlight w:val="darkCyan"/>
        </w:rPr>
        <w:t>，现予以公布，自2016年5月1日起施行。</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特此公告。</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国家税务总局</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lastRenderedPageBreak/>
        <w:t>2016年3月31日</w:t>
      </w:r>
      <w:r w:rsidRPr="001D643F">
        <w:rPr>
          <w:rFonts w:ascii="华文中宋" w:eastAsia="楷体" w:hAnsi="华文中宋" w:cs="Helvetica"/>
          <w:b/>
          <w:color w:val="FFC000"/>
          <w:sz w:val="21"/>
          <w:szCs w:val="21"/>
          <w:highlight w:val="darkCyan"/>
        </w:rPr>
        <w:t> </w:t>
      </w:r>
    </w:p>
    <w:p w:rsidR="001D643F" w:rsidRPr="001B6598"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1B6598">
        <w:rPr>
          <w:rFonts w:ascii="楷体" w:eastAsia="楷体" w:hAnsi="楷体" w:cs="Helvetica"/>
          <w:b/>
          <w:color w:val="FF0000"/>
          <w:sz w:val="21"/>
          <w:szCs w:val="21"/>
          <w:highlight w:val="yellow"/>
        </w:rPr>
        <w:t>纳税人转让不动产增值税征收管理暂行办法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第一条 根据</w:t>
      </w:r>
      <w:r w:rsidRPr="00985D1B">
        <w:rPr>
          <w:rFonts w:ascii="楷体" w:eastAsia="楷体" w:hAnsi="楷体" w:cs="Helvetica"/>
          <w:b/>
          <w:color w:val="FF0000"/>
          <w:sz w:val="21"/>
          <w:szCs w:val="21"/>
          <w:highlight w:val="yellow"/>
        </w:rPr>
        <w:t>《财政部 国家税务总局关于全面推开营业税改征增值税试点的通知》（财税〔2016〕36号）</w:t>
      </w:r>
      <w:r w:rsidRPr="001D643F">
        <w:rPr>
          <w:rFonts w:ascii="楷体" w:eastAsia="楷体" w:hAnsi="楷体" w:cs="Helvetica"/>
          <w:b/>
          <w:color w:val="FFC000"/>
          <w:sz w:val="21"/>
          <w:szCs w:val="21"/>
          <w:highlight w:val="darkCyan"/>
        </w:rPr>
        <w:t>及现行增值税有关规定，制定本办法。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第二条 纳税人转让其取得的不动产，适用本办法。</w:t>
      </w:r>
    </w:p>
    <w:p w:rsidR="001D643F" w:rsidRPr="00FA0EB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darkCyan"/>
        </w:rPr>
      </w:pPr>
      <w:r w:rsidRPr="001D643F">
        <w:rPr>
          <w:rFonts w:ascii="华文中宋" w:eastAsia="楷体" w:hAnsi="华文中宋" w:cs="Helvetica"/>
          <w:b/>
          <w:color w:val="FFC000"/>
          <w:sz w:val="21"/>
          <w:szCs w:val="21"/>
          <w:highlight w:val="darkCyan"/>
        </w:rPr>
        <w:t>      </w:t>
      </w:r>
      <w:r w:rsidRPr="00FA0EB2">
        <w:rPr>
          <w:rFonts w:ascii="楷体" w:eastAsia="楷体" w:hAnsi="楷体" w:cs="Helvetica"/>
          <w:b/>
          <w:color w:val="FF0000"/>
          <w:sz w:val="21"/>
          <w:szCs w:val="21"/>
          <w:highlight w:val="yellow"/>
        </w:rPr>
        <w:t xml:space="preserve"> 本办法所称取得的不动产，包括以直接购买、接受捐赠、接受投资入股、自建以及抵债等各种形式取得的不动产。</w:t>
      </w:r>
    </w:p>
    <w:p w:rsidR="001D643F" w:rsidRPr="00985D1B"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985D1B">
        <w:rPr>
          <w:rFonts w:ascii="华文中宋" w:eastAsia="楷体" w:hAnsi="华文中宋" w:cs="Helvetica"/>
          <w:b/>
          <w:color w:val="FFC000"/>
          <w:sz w:val="21"/>
          <w:szCs w:val="21"/>
          <w:highlight w:val="cyan"/>
        </w:rPr>
        <w:t>  </w:t>
      </w:r>
      <w:r w:rsidRPr="00985D1B">
        <w:rPr>
          <w:rFonts w:ascii="华文中宋" w:eastAsia="楷体" w:hAnsi="华文中宋" w:cs="Helvetica"/>
          <w:b/>
          <w:color w:val="FF0000"/>
          <w:sz w:val="21"/>
          <w:szCs w:val="21"/>
          <w:highlight w:val="cyan"/>
        </w:rPr>
        <w:t>     </w:t>
      </w:r>
      <w:r w:rsidRPr="00985D1B">
        <w:rPr>
          <w:rFonts w:ascii="楷体" w:eastAsia="楷体" w:hAnsi="楷体" w:cs="Helvetica"/>
          <w:b/>
          <w:color w:val="FF0000"/>
          <w:sz w:val="21"/>
          <w:szCs w:val="21"/>
          <w:highlight w:val="cyan"/>
        </w:rPr>
        <w:t>房地产开发企业销售自行开发的房地产项目不适用本办法。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第三条 一般纳税人转让其取得的不动产，按照以下规定缴纳增值税：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FA0EB2">
        <w:rPr>
          <w:rFonts w:ascii="楷体" w:eastAsia="楷体" w:hAnsi="楷体" w:cs="Helvetica"/>
          <w:b/>
          <w:color w:val="FF0000"/>
          <w:sz w:val="21"/>
          <w:szCs w:val="21"/>
          <w:highlight w:val="yellow"/>
        </w:rPr>
        <w:t>一般纳税人转让其2016年4月30日前取得（不含自建）的不动产，可以选择适用简易计税方法计税，以取得的全部价款和价外费用</w:t>
      </w:r>
      <w:r w:rsidRPr="00985D1B">
        <w:rPr>
          <w:rFonts w:ascii="楷体" w:eastAsia="楷体" w:hAnsi="楷体" w:cs="Helvetica"/>
          <w:b/>
          <w:color w:val="FF0000"/>
          <w:sz w:val="21"/>
          <w:szCs w:val="21"/>
          <w:highlight w:val="cyan"/>
        </w:rPr>
        <w:t>扣除不动产购置原价或者取得不动产时的作价后的余额为销售额，按照5%的</w:t>
      </w:r>
      <w:r w:rsidRPr="00985D1B">
        <w:rPr>
          <w:rFonts w:ascii="楷体" w:eastAsia="楷体" w:hAnsi="楷体" w:cs="Helvetica"/>
          <w:b/>
          <w:sz w:val="21"/>
          <w:szCs w:val="21"/>
          <w:highlight w:val="cyan"/>
        </w:rPr>
        <w:t>征收率</w:t>
      </w:r>
      <w:r w:rsidRPr="00FA0EB2">
        <w:rPr>
          <w:rFonts w:ascii="楷体" w:eastAsia="楷体" w:hAnsi="楷体" w:cs="Helvetica"/>
          <w:b/>
          <w:color w:val="FF0000"/>
          <w:sz w:val="21"/>
          <w:szCs w:val="21"/>
          <w:highlight w:val="yellow"/>
        </w:rPr>
        <w:t>计算应纳税额</w:t>
      </w:r>
      <w:r w:rsidRPr="001D643F">
        <w:rPr>
          <w:rFonts w:ascii="楷体" w:eastAsia="楷体" w:hAnsi="楷体" w:cs="Helvetica"/>
          <w:b/>
          <w:color w:val="FFC000"/>
          <w:sz w:val="21"/>
          <w:szCs w:val="21"/>
          <w:highlight w:val="darkCyan"/>
        </w:rPr>
        <w:t>。纳税人应按照上述计税方法向不动产所在地主管地税机关预缴税款，向机构所在地主管国税机关申报纳税。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w:t>
      </w:r>
      <w:r w:rsidRPr="00FA0EB2">
        <w:rPr>
          <w:rFonts w:ascii="楷体" w:eastAsia="楷体" w:hAnsi="楷体" w:cs="Helvetica"/>
          <w:b/>
          <w:color w:val="FF0000"/>
          <w:sz w:val="21"/>
          <w:szCs w:val="21"/>
          <w:highlight w:val="yellow"/>
        </w:rPr>
        <w:t>一般纳税人转让其2016年4月30日前自建的不动产，可以选择适用简易计税方法计税，以取得的全部价款和价外费用为销售额，按照5%的</w:t>
      </w:r>
      <w:r w:rsidRPr="005A2074">
        <w:rPr>
          <w:rFonts w:ascii="楷体" w:eastAsia="楷体" w:hAnsi="楷体" w:cs="Helvetica"/>
          <w:b/>
          <w:sz w:val="21"/>
          <w:szCs w:val="21"/>
          <w:highlight w:val="yellow"/>
        </w:rPr>
        <w:t>征收率</w:t>
      </w:r>
      <w:r w:rsidRPr="00FA0EB2">
        <w:rPr>
          <w:rFonts w:ascii="楷体" w:eastAsia="楷体" w:hAnsi="楷体" w:cs="Helvetica"/>
          <w:b/>
          <w:color w:val="FF0000"/>
          <w:sz w:val="21"/>
          <w:szCs w:val="21"/>
          <w:highlight w:val="yellow"/>
        </w:rPr>
        <w:t>计算应纳</w:t>
      </w:r>
      <w:r w:rsidR="00B1232C">
        <w:rPr>
          <w:rFonts w:ascii="楷体" w:eastAsia="楷体" w:hAnsi="楷体" w:cs="Helvetica" w:hint="eastAsia"/>
          <w:b/>
          <w:color w:val="FF0000"/>
          <w:sz w:val="21"/>
          <w:szCs w:val="21"/>
          <w:highlight w:val="yellow"/>
        </w:rPr>
        <w:t>f</w:t>
      </w:r>
      <w:r w:rsidRPr="00FA0EB2">
        <w:rPr>
          <w:rFonts w:ascii="楷体" w:eastAsia="楷体" w:hAnsi="楷体" w:cs="Helvetica"/>
          <w:b/>
          <w:color w:val="FF0000"/>
          <w:sz w:val="21"/>
          <w:szCs w:val="21"/>
          <w:highlight w:val="yellow"/>
        </w:rPr>
        <w:t>税额</w:t>
      </w:r>
      <w:r w:rsidRPr="001D643F">
        <w:rPr>
          <w:rFonts w:ascii="楷体" w:eastAsia="楷体" w:hAnsi="楷体" w:cs="Helvetica"/>
          <w:b/>
          <w:color w:val="FFC000"/>
          <w:sz w:val="21"/>
          <w:szCs w:val="21"/>
          <w:highlight w:val="darkCyan"/>
        </w:rPr>
        <w:t>。纳税人应按照上述计税方法向不动产所在地主管地税机关预缴税款，向机构所在地主管国税机关申报纳税。</w:t>
      </w:r>
    </w:p>
    <w:p w:rsidR="001D643F" w:rsidRPr="00FA0EB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（三）</w:t>
      </w:r>
      <w:r w:rsidRPr="00FA0EB2">
        <w:rPr>
          <w:rFonts w:ascii="楷体" w:eastAsia="楷体" w:hAnsi="楷体" w:cs="Helvetica"/>
          <w:b/>
          <w:color w:val="FF0000"/>
          <w:sz w:val="21"/>
          <w:szCs w:val="21"/>
          <w:highlight w:val="yellow"/>
        </w:rPr>
        <w:t>一般纳税人转让其2016年4月30日前取得（不含自建）的不动产，选择适用一般计税方法计税的，</w:t>
      </w:r>
      <w:r w:rsidRPr="003548A5">
        <w:rPr>
          <w:rFonts w:ascii="楷体" w:eastAsia="楷体" w:hAnsi="楷体" w:cs="Helvetica"/>
          <w:b/>
          <w:color w:val="FF0000"/>
          <w:sz w:val="21"/>
          <w:szCs w:val="21"/>
          <w:highlight w:val="cyan"/>
        </w:rPr>
        <w:t>以取得的全部价款和价外费用为销售额计算应纳税额</w:t>
      </w:r>
      <w:r w:rsidRPr="00FA0EB2">
        <w:rPr>
          <w:rFonts w:ascii="楷体" w:eastAsia="楷体" w:hAnsi="楷体" w:cs="Helvetica"/>
          <w:b/>
          <w:color w:val="FF0000"/>
          <w:sz w:val="21"/>
          <w:szCs w:val="21"/>
          <w:highlight w:val="yellow"/>
        </w:rPr>
        <w:t>。纳税人应以取得的全部价款和价外费用</w:t>
      </w:r>
      <w:r w:rsidRPr="003548A5">
        <w:rPr>
          <w:rFonts w:ascii="楷体" w:eastAsia="楷体" w:hAnsi="楷体" w:cs="Helvetica"/>
          <w:b/>
          <w:sz w:val="21"/>
          <w:szCs w:val="21"/>
          <w:highlight w:val="cyan"/>
        </w:rPr>
        <w:t>扣除不动产购置原价或者取得不动产时的作价后的余额，按照5%的预征率</w:t>
      </w:r>
      <w:r w:rsidRPr="00FA0EB2">
        <w:rPr>
          <w:rFonts w:ascii="楷体" w:eastAsia="楷体" w:hAnsi="楷体" w:cs="Helvetica"/>
          <w:b/>
          <w:color w:val="FF0000"/>
          <w:sz w:val="21"/>
          <w:szCs w:val="21"/>
          <w:highlight w:val="yellow"/>
        </w:rPr>
        <w:t>向不动产所在地主管地税机关预缴税款，向机构所在地主管国税机关申报纳税。</w:t>
      </w:r>
    </w:p>
    <w:p w:rsidR="001D643F" w:rsidRPr="005A207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（四）</w:t>
      </w:r>
      <w:r w:rsidRPr="005A2074">
        <w:rPr>
          <w:rFonts w:ascii="楷体" w:eastAsia="楷体" w:hAnsi="楷体" w:cs="Helvetica"/>
          <w:b/>
          <w:color w:val="FF0000"/>
          <w:sz w:val="21"/>
          <w:szCs w:val="21"/>
          <w:highlight w:val="yellow"/>
        </w:rPr>
        <w:t>一般纳税人转让其2016年4月30日前自建的不动产，选择适用一般计税方法计税的，以取得的全部价款和价外费用为销售额计算应纳税额。</w:t>
      </w:r>
      <w:r w:rsidRPr="003548A5">
        <w:rPr>
          <w:rFonts w:ascii="楷体" w:eastAsia="楷体" w:hAnsi="楷体" w:cs="Helvetica"/>
          <w:b/>
          <w:color w:val="FF0000"/>
          <w:sz w:val="21"/>
          <w:szCs w:val="21"/>
          <w:highlight w:val="cyan"/>
        </w:rPr>
        <w:t>纳税人应以取得的全部价款和价外费用，按照5%的</w:t>
      </w:r>
      <w:r w:rsidRPr="003548A5">
        <w:rPr>
          <w:rFonts w:ascii="楷体" w:eastAsia="楷体" w:hAnsi="楷体" w:cs="Helvetica"/>
          <w:b/>
          <w:sz w:val="21"/>
          <w:szCs w:val="21"/>
          <w:highlight w:val="cyan"/>
        </w:rPr>
        <w:t>预征率</w:t>
      </w:r>
      <w:r w:rsidRPr="003548A5">
        <w:rPr>
          <w:rFonts w:ascii="楷体" w:eastAsia="楷体" w:hAnsi="楷体" w:cs="Helvetica"/>
          <w:b/>
          <w:color w:val="FF0000"/>
          <w:sz w:val="21"/>
          <w:szCs w:val="21"/>
          <w:highlight w:val="cyan"/>
        </w:rPr>
        <w:t>向不动产所在地主管地税机关预缴税款</w:t>
      </w:r>
      <w:r w:rsidRPr="005A2074">
        <w:rPr>
          <w:rFonts w:ascii="楷体" w:eastAsia="楷体" w:hAnsi="楷体" w:cs="Helvetica"/>
          <w:b/>
          <w:color w:val="FF0000"/>
          <w:sz w:val="21"/>
          <w:szCs w:val="21"/>
          <w:highlight w:val="yellow"/>
        </w:rPr>
        <w:t>，向机构所在地主管国税机关申报纳税。</w:t>
      </w:r>
    </w:p>
    <w:p w:rsidR="001D643F" w:rsidRPr="005A207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（五）</w:t>
      </w:r>
      <w:r w:rsidRPr="005A2074">
        <w:rPr>
          <w:rFonts w:ascii="楷体" w:eastAsia="楷体" w:hAnsi="楷体" w:cs="Helvetica"/>
          <w:b/>
          <w:color w:val="FF0000"/>
          <w:sz w:val="21"/>
          <w:szCs w:val="21"/>
          <w:highlight w:val="yellow"/>
        </w:rPr>
        <w:t>一般纳税人转让其2016年5月1日后取得（不含自建）的不动产，适用一般计税方法，以取得的全部价款和价外费用为销售额计算应纳税额。纳税人应以取得的全部价款和价外费用</w:t>
      </w:r>
      <w:r w:rsidRPr="003548A5">
        <w:rPr>
          <w:rFonts w:ascii="楷体" w:eastAsia="楷体" w:hAnsi="楷体" w:cs="Helvetica"/>
          <w:b/>
          <w:sz w:val="21"/>
          <w:szCs w:val="21"/>
          <w:highlight w:val="cyan"/>
        </w:rPr>
        <w:t>扣除不动产购置原价或者取得不动产时的作价后的余额，按照5%的预征率</w:t>
      </w:r>
      <w:r w:rsidRPr="005A2074">
        <w:rPr>
          <w:rFonts w:ascii="楷体" w:eastAsia="楷体" w:hAnsi="楷体" w:cs="Helvetica"/>
          <w:b/>
          <w:color w:val="FF0000"/>
          <w:sz w:val="21"/>
          <w:szCs w:val="21"/>
          <w:highlight w:val="yellow"/>
        </w:rPr>
        <w:t>向不动产所在地主管地税机关预缴税款，向机构所在地主管国税机关申报纳税。</w:t>
      </w:r>
    </w:p>
    <w:p w:rsidR="001D643F" w:rsidRPr="005A207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（六）</w:t>
      </w:r>
      <w:r w:rsidRPr="005A2074">
        <w:rPr>
          <w:rFonts w:ascii="楷体" w:eastAsia="楷体" w:hAnsi="楷体" w:cs="Helvetica"/>
          <w:b/>
          <w:color w:val="FF0000"/>
          <w:sz w:val="21"/>
          <w:szCs w:val="21"/>
          <w:highlight w:val="yellow"/>
        </w:rPr>
        <w:t>一般纳税人转让其2016年5月1日后自建的不动产，适用一般计税方法，以取得的全部价款和价外费用为销售额计算应纳税额。纳税人应以取得的全部价款和价外费用，按照5%的</w:t>
      </w:r>
      <w:r w:rsidRPr="005A2074">
        <w:rPr>
          <w:rFonts w:ascii="楷体" w:eastAsia="楷体" w:hAnsi="楷体" w:cs="Helvetica"/>
          <w:b/>
          <w:sz w:val="21"/>
          <w:szCs w:val="21"/>
          <w:highlight w:val="yellow"/>
        </w:rPr>
        <w:t>预征率</w:t>
      </w:r>
      <w:r w:rsidRPr="005A2074">
        <w:rPr>
          <w:rFonts w:ascii="楷体" w:eastAsia="楷体" w:hAnsi="楷体" w:cs="Helvetica"/>
          <w:b/>
          <w:color w:val="FF0000"/>
          <w:sz w:val="21"/>
          <w:szCs w:val="21"/>
          <w:highlight w:val="yellow"/>
        </w:rPr>
        <w:t>向不动产所在地主管地税机关预缴税款，向机构所在地主管国税机关申报纳税。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第四条 小规模纳税人转让其取得的不动产，除个人转让其购买的住房外，按照以下规定缴纳增值税：</w:t>
      </w:r>
    </w:p>
    <w:p w:rsidR="001D643F" w:rsidRPr="005A207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5A2074">
        <w:rPr>
          <w:rFonts w:ascii="楷体" w:eastAsia="楷体" w:hAnsi="楷体" w:cs="Helvetica"/>
          <w:b/>
          <w:color w:val="FF0000"/>
          <w:sz w:val="21"/>
          <w:szCs w:val="21"/>
          <w:highlight w:val="yellow"/>
        </w:rPr>
        <w:t>小规模纳税人转让其取得（不含自建）的不动产，以取得的全部价款和价外费用</w:t>
      </w:r>
      <w:r w:rsidRPr="005A2074">
        <w:rPr>
          <w:rFonts w:ascii="楷体" w:eastAsia="楷体" w:hAnsi="楷体" w:cs="Helvetica"/>
          <w:b/>
          <w:sz w:val="21"/>
          <w:szCs w:val="21"/>
          <w:highlight w:val="yellow"/>
        </w:rPr>
        <w:t>扣除不动产购置原价或者取得不动产时的作价后的余额为销售额，按照5%的征收率</w:t>
      </w:r>
      <w:r w:rsidRPr="005A2074">
        <w:rPr>
          <w:rFonts w:ascii="楷体" w:eastAsia="楷体" w:hAnsi="楷体" w:cs="Helvetica"/>
          <w:b/>
          <w:color w:val="FF0000"/>
          <w:sz w:val="21"/>
          <w:szCs w:val="21"/>
          <w:highlight w:val="yellow"/>
        </w:rPr>
        <w:t>计算应纳税额。</w:t>
      </w:r>
    </w:p>
    <w:p w:rsidR="001D643F" w:rsidRPr="005A207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w:t>
      </w:r>
      <w:r w:rsidRPr="005A2074">
        <w:rPr>
          <w:rFonts w:ascii="楷体" w:eastAsia="楷体" w:hAnsi="楷体" w:cs="Helvetica"/>
          <w:b/>
          <w:color w:val="FF0000"/>
          <w:sz w:val="21"/>
          <w:szCs w:val="21"/>
          <w:highlight w:val="yellow"/>
        </w:rPr>
        <w:t>小规模纳税人转让其自建的不动产，以取得的全部价款和价外费用为销售额，按照5%的征收率计算应纳税额。</w:t>
      </w:r>
    </w:p>
    <w:p w:rsidR="001D643F" w:rsidRPr="0069022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除其他个人之外的小规模纳税人，应按照本条规定的计税方法向不动产所在地主管地税机关预缴税款，向机构所在地主管国税机关申报纳税；</w:t>
      </w:r>
      <w:r w:rsidRPr="00690225">
        <w:rPr>
          <w:rFonts w:ascii="楷体" w:eastAsia="楷体" w:hAnsi="楷体" w:cs="Helvetica"/>
          <w:b/>
          <w:color w:val="FF0000"/>
          <w:sz w:val="21"/>
          <w:szCs w:val="21"/>
          <w:highlight w:val="yellow"/>
        </w:rPr>
        <w:t>其他个人按照本条规定的计税方法向不动产所在地主管地税机关申报纳税。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第五条 个人转让其购买的住房，按照以下规定缴纳增值税：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（一）个人转让其购买的住房，按照有关规定全额缴纳增值税的，以取得的全部价款和价外费用为销售额，按照5%的征收率计算应纳税额。</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（二）个人转让其购买的住房，按照有关规定差额缴纳增值税的，以取得的全部价款和价外费用扣除购买住房价款后的余额为销售额，按照5%的征收率计算应纳税额。</w:t>
      </w:r>
    </w:p>
    <w:p w:rsidR="001D643F" w:rsidRPr="003548A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个体工商户应按照本条规定的计税方法向住房所在地主管地税机关预缴税款，向机构所在地主管国税机关申报纳税；</w:t>
      </w:r>
      <w:r w:rsidRPr="003548A5">
        <w:rPr>
          <w:rFonts w:ascii="楷体" w:eastAsia="楷体" w:hAnsi="楷体" w:cs="Helvetica"/>
          <w:b/>
          <w:color w:val="FF0000"/>
          <w:sz w:val="21"/>
          <w:szCs w:val="21"/>
          <w:highlight w:val="cyan"/>
        </w:rPr>
        <w:t>其他个人应按照本条规定的计税方法向住房所在地主管地税机关申报纳税。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第六条 其他个人以外的纳税人转让其取得的不动产，区分以下情形计算应向不动产所在地主管地税机关预缴的税款：</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（一）以转让不动产取得的全部价款和价外费用作为预缴税款计算依据的，计算公式为：</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应预缴税款=全部价款和价外费用÷（1+5%）×5%</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（二）以转让不动产取得的全部价款和价外费用扣除不动产购置原价或者取得不动产时的作价后的余额作为预缴税款计算依据的，计算公式为：</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应预缴税款=（全部价款和价外费用-不动产购置原价或者取得不动产时的作价）÷（1+5%）×5%</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第七条 其他个人转让其取得的不动产，按照本办法第六条规定的计算方法计算应纳税额并向不动产所在地主管地税机关申报纳税。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第八条 纳税人按规定从取得的全部价款和价外费用中扣除不动产购置原价或者取得不动产时的作价的，应当取得符合法律、行政法规和国家税务总局规定的合法有效凭证。否则，不得扣除。</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上述凭证是指：</w:t>
      </w:r>
    </w:p>
    <w:p w:rsidR="001D643F" w:rsidRPr="003548A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3548A5">
        <w:rPr>
          <w:rFonts w:ascii="楷体" w:eastAsia="楷体" w:hAnsi="楷体" w:cs="Helvetica"/>
          <w:b/>
          <w:color w:val="FF0000"/>
          <w:sz w:val="21"/>
          <w:szCs w:val="21"/>
          <w:highlight w:val="yellow"/>
        </w:rPr>
        <w:t xml:space="preserve">　　（一）税务部门监制的发票。</w:t>
      </w:r>
    </w:p>
    <w:p w:rsidR="001D643F" w:rsidRPr="003548A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3548A5">
        <w:rPr>
          <w:rFonts w:ascii="华文中宋" w:eastAsia="楷体" w:hAnsi="华文中宋" w:cs="Helvetica"/>
          <w:b/>
          <w:color w:val="FF0000"/>
          <w:sz w:val="21"/>
          <w:szCs w:val="21"/>
          <w:highlight w:val="yellow"/>
        </w:rPr>
        <w:lastRenderedPageBreak/>
        <w:t>      </w:t>
      </w:r>
      <w:r w:rsidRPr="003548A5">
        <w:rPr>
          <w:rFonts w:ascii="楷体" w:eastAsia="楷体" w:hAnsi="楷体" w:cs="Helvetica"/>
          <w:b/>
          <w:color w:val="FF0000"/>
          <w:sz w:val="21"/>
          <w:szCs w:val="21"/>
          <w:highlight w:val="yellow"/>
        </w:rPr>
        <w:t xml:space="preserve"> （二）法院判决书、裁定书、调解书，以及仲裁裁决书、公证债权文书。</w:t>
      </w:r>
    </w:p>
    <w:p w:rsidR="001D643F" w:rsidRPr="003548A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3548A5">
        <w:rPr>
          <w:rFonts w:ascii="楷体" w:eastAsia="楷体" w:hAnsi="楷体" w:cs="Helvetica"/>
          <w:b/>
          <w:color w:val="FF0000"/>
          <w:sz w:val="21"/>
          <w:szCs w:val="21"/>
          <w:highlight w:val="yellow"/>
        </w:rPr>
        <w:t xml:space="preserve">　　（三）国家税务总局规定的其他凭证。</w:t>
      </w:r>
    </w:p>
    <w:p w:rsidR="001D643F" w:rsidRPr="003548A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第九条 纳税人转让其取得的不动产，向不动产所在地主管地税机关预缴的增值税税款，</w:t>
      </w:r>
      <w:r w:rsidRPr="003548A5">
        <w:rPr>
          <w:rFonts w:ascii="楷体" w:eastAsia="楷体" w:hAnsi="楷体" w:cs="Helvetica"/>
          <w:b/>
          <w:color w:val="FF0000"/>
          <w:sz w:val="21"/>
          <w:szCs w:val="21"/>
          <w:highlight w:val="cyan"/>
        </w:rPr>
        <w:t>可以在当期增值税应纳税额中抵减，抵减不完的，结转下期继续抵减。</w:t>
      </w:r>
    </w:p>
    <w:p w:rsidR="001D643F" w:rsidRPr="003548A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3548A5">
        <w:rPr>
          <w:rFonts w:ascii="华文中宋" w:eastAsia="楷体" w:hAnsi="华文中宋" w:cs="Helvetica"/>
          <w:b/>
          <w:color w:val="FF0000"/>
          <w:sz w:val="21"/>
          <w:szCs w:val="21"/>
          <w:highlight w:val="cyan"/>
        </w:rPr>
        <w:t>      </w:t>
      </w:r>
      <w:r w:rsidRPr="003548A5">
        <w:rPr>
          <w:rFonts w:ascii="楷体" w:eastAsia="楷体" w:hAnsi="楷体" w:cs="Helvetica"/>
          <w:b/>
          <w:color w:val="FF0000"/>
          <w:sz w:val="21"/>
          <w:szCs w:val="21"/>
          <w:highlight w:val="cyan"/>
        </w:rPr>
        <w:t xml:space="preserve"> 纳税人以预缴税款抵减应纳税额，应以完税凭证作为合法有效凭证。</w:t>
      </w:r>
    </w:p>
    <w:p w:rsidR="001D643F" w:rsidRPr="0069022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第十条 小规模纳税人转让其取得的不动产，不能自行开具增值税发票的，</w:t>
      </w:r>
      <w:r w:rsidRPr="00690225">
        <w:rPr>
          <w:rFonts w:ascii="楷体" w:eastAsia="楷体" w:hAnsi="楷体" w:cs="Helvetica"/>
          <w:b/>
          <w:color w:val="FF0000"/>
          <w:sz w:val="21"/>
          <w:szCs w:val="21"/>
          <w:highlight w:val="yellow"/>
        </w:rPr>
        <w:t>可向不动产所在地主管地税机关申请代开。</w:t>
      </w:r>
    </w:p>
    <w:p w:rsidR="001D643F" w:rsidRPr="00690225"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第十一条 </w:t>
      </w:r>
      <w:r w:rsidRPr="00690225">
        <w:rPr>
          <w:rFonts w:ascii="楷体" w:eastAsia="楷体" w:hAnsi="楷体" w:cs="Helvetica"/>
          <w:b/>
          <w:color w:val="FF0000"/>
          <w:sz w:val="21"/>
          <w:szCs w:val="21"/>
          <w:highlight w:val="yellow"/>
        </w:rPr>
        <w:t>纳税人向其他个人转让其取得的不动产，不得开具或申请代开增值税专用发票。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第十二条 纳税人转让不动产，按照本办法规定应向不动产所在地主管地税机关预缴税款而自应当预缴之月起超过6个月没有预缴税款的，由机构所在地主管国税机关按照</w:t>
      </w:r>
      <w:r w:rsidRPr="003548A5">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纳税人转让不动产，未按照本办法规定缴纳税款的，由主管税务机关按照</w:t>
      </w:r>
      <w:r w:rsidRPr="003548A5">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E41C25" w:rsidRPr="00BD525E" w:rsidRDefault="00E41C25" w:rsidP="00E41C25">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313EC7" w:rsidRPr="00CB15B3" w:rsidRDefault="00313EC7" w:rsidP="00CB15B3">
      <w:pPr>
        <w:pStyle w:val="a3"/>
        <w:shd w:val="clear" w:color="auto" w:fill="FFFFFF"/>
        <w:spacing w:before="0" w:beforeAutospacing="0" w:after="0" w:afterAutospacing="0" w:line="360" w:lineRule="auto"/>
        <w:jc w:val="center"/>
        <w:rPr>
          <w:rFonts w:ascii="仿宋" w:eastAsia="仿宋" w:hAnsi="仿宋" w:cs="Helvetica"/>
          <w:b/>
          <w:color w:val="FF0000"/>
          <w:sz w:val="21"/>
          <w:szCs w:val="21"/>
          <w:shd w:val="pct15" w:color="auto" w:fill="FFFFFF"/>
        </w:rPr>
      </w:pPr>
      <w:r w:rsidRPr="00CB15B3">
        <w:rPr>
          <w:rFonts w:ascii="仿宋" w:eastAsia="仿宋" w:hAnsi="仿宋" w:cs="Helvetica" w:hint="eastAsia"/>
          <w:b/>
          <w:color w:val="FF0000"/>
          <w:sz w:val="21"/>
          <w:szCs w:val="21"/>
          <w:shd w:val="pct15" w:color="auto" w:fill="FFFFFF"/>
        </w:rPr>
        <w:t>国家税务总局解读《国家税务总局关于发布&lt;纳税人转让不动产增值税征收管理暂行办法&gt;公告》</w:t>
      </w:r>
    </w:p>
    <w:p w:rsidR="00CB15B3" w:rsidRPr="00CB15B3" w:rsidRDefault="00313EC7" w:rsidP="00CB15B3">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CB15B3">
        <w:rPr>
          <w:rFonts w:ascii="仿宋" w:eastAsia="仿宋" w:hAnsi="仿宋" w:cs="Helvetica" w:hint="eastAsia"/>
          <w:b/>
          <w:color w:val="0070C0"/>
          <w:sz w:val="21"/>
          <w:szCs w:val="21"/>
          <w:shd w:val="pct15" w:color="auto" w:fill="FFFFFF"/>
        </w:rPr>
        <w:t>2016-04-08</w:t>
      </w:r>
      <w:r w:rsidR="00CB15B3">
        <w:rPr>
          <w:rFonts w:ascii="仿宋" w:eastAsia="仿宋" w:hAnsi="仿宋" w:cs="Helvetica" w:hint="eastAsia"/>
          <w:b/>
          <w:color w:val="0070C0"/>
          <w:sz w:val="21"/>
          <w:szCs w:val="21"/>
          <w:shd w:val="pct15" w:color="auto" w:fill="FFFFFF"/>
        </w:rPr>
        <w:t xml:space="preserve"> b  </w:t>
      </w:r>
      <w:r w:rsidR="00CB15B3" w:rsidRPr="00CB15B3">
        <w:rPr>
          <w:rFonts w:ascii="仿宋" w:eastAsia="仿宋" w:hAnsi="仿宋" w:cs="Helvetica" w:hint="eastAsia"/>
          <w:b/>
          <w:color w:val="0070C0"/>
          <w:sz w:val="21"/>
          <w:szCs w:val="21"/>
          <w:shd w:val="pct15" w:color="auto" w:fill="FFFFFF"/>
        </w:rPr>
        <w:t>国家税务总局办公厅</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CB15B3">
        <w:rPr>
          <w:rFonts w:ascii="仿宋" w:eastAsia="仿宋" w:hAnsi="仿宋" w:cs="Helvetica" w:hint="eastAsia"/>
          <w:b/>
          <w:color w:val="0070C0"/>
          <w:sz w:val="21"/>
          <w:szCs w:val="21"/>
          <w:shd w:val="pct15" w:color="auto" w:fill="FFFFFF"/>
        </w:rPr>
        <w:t xml:space="preserve">　　一、背景和目的 </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CB15B3">
        <w:rPr>
          <w:rFonts w:ascii="仿宋" w:eastAsia="仿宋" w:hAnsi="仿宋" w:cs="Helvetica" w:hint="eastAsia"/>
          <w:b/>
          <w:sz w:val="21"/>
          <w:szCs w:val="21"/>
          <w:shd w:val="pct15" w:color="auto" w:fill="FFFFFF"/>
        </w:rPr>
        <w:t xml:space="preserve">　　经国务院批准，自2016年5月1日起，在全国范围内全面推开营业税改征增值税（以下称营改增）试点，金融、建筑、房地产和生活服务业等全部营业税纳税人纳入营改增试点。为便于征纳双方执行，根据</w:t>
      </w:r>
      <w:r w:rsidRPr="00CB15B3">
        <w:rPr>
          <w:rFonts w:ascii="仿宋" w:eastAsia="仿宋" w:hAnsi="仿宋" w:cs="Helvetica" w:hint="eastAsia"/>
          <w:b/>
          <w:color w:val="FF0000"/>
          <w:sz w:val="21"/>
          <w:szCs w:val="21"/>
          <w:shd w:val="pct15" w:color="auto" w:fill="FFFFFF"/>
        </w:rPr>
        <w:t>《财政部、国家税务总局关于全面推开营业税改征增值税试点的通知》（财税〔2016〕36号）</w:t>
      </w:r>
      <w:r w:rsidRPr="00CB15B3">
        <w:rPr>
          <w:rFonts w:ascii="仿宋" w:eastAsia="仿宋" w:hAnsi="仿宋" w:cs="Helvetica" w:hint="eastAsia"/>
          <w:b/>
          <w:sz w:val="21"/>
          <w:szCs w:val="21"/>
          <w:shd w:val="pct15" w:color="auto" w:fill="FFFFFF"/>
        </w:rPr>
        <w:t>及现行增值税有关规定，国家税务总局制定出台了</w:t>
      </w:r>
      <w:r w:rsidRPr="00CB15B3">
        <w:rPr>
          <w:rFonts w:ascii="仿宋" w:eastAsia="仿宋" w:hAnsi="仿宋" w:cs="Helvetica" w:hint="eastAsia"/>
          <w:b/>
          <w:color w:val="FF0000"/>
          <w:sz w:val="21"/>
          <w:szCs w:val="21"/>
          <w:shd w:val="pct15" w:color="auto" w:fill="FFFFFF"/>
        </w:rPr>
        <w:t>《纳税人转让不动产增值税征收管理暂行办法》（以下简称《暂行办法》）</w:t>
      </w:r>
      <w:r w:rsidRPr="00CB15B3">
        <w:rPr>
          <w:rFonts w:ascii="仿宋" w:eastAsia="仿宋" w:hAnsi="仿宋" w:cs="Helvetica" w:hint="eastAsia"/>
          <w:b/>
          <w:sz w:val="21"/>
          <w:szCs w:val="21"/>
          <w:shd w:val="pct15" w:color="auto" w:fill="FFFFFF"/>
        </w:rPr>
        <w:t xml:space="preserve">，对纳税人转让其取得的不动产的税收征管问题进行了明确。 </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CB15B3">
        <w:rPr>
          <w:rFonts w:ascii="仿宋" w:eastAsia="仿宋" w:hAnsi="仿宋" w:cs="Helvetica" w:hint="eastAsia"/>
          <w:b/>
          <w:color w:val="0070C0"/>
          <w:sz w:val="21"/>
          <w:szCs w:val="21"/>
          <w:shd w:val="pct15" w:color="auto" w:fill="FFFFFF"/>
        </w:rPr>
        <w:t xml:space="preserve">　　二、适用范围 </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CB15B3">
        <w:rPr>
          <w:rFonts w:ascii="仿宋" w:eastAsia="仿宋" w:hAnsi="仿宋" w:cs="Helvetica" w:hint="eastAsia"/>
          <w:b/>
          <w:sz w:val="21"/>
          <w:szCs w:val="21"/>
          <w:shd w:val="pct15" w:color="auto" w:fill="FFFFFF"/>
        </w:rPr>
        <w:t xml:space="preserve">　　本办法适用于纳税人转让自己以直接购买、接受捐赠、接受投资入股、自建以及抵债等各种形式取得的不动产，</w:t>
      </w:r>
      <w:r w:rsidRPr="00F87A6F">
        <w:rPr>
          <w:rFonts w:ascii="仿宋" w:eastAsia="仿宋" w:hAnsi="仿宋" w:cs="Helvetica" w:hint="eastAsia"/>
          <w:b/>
          <w:color w:val="FF0000"/>
          <w:sz w:val="21"/>
          <w:szCs w:val="21"/>
          <w:shd w:val="pct15" w:color="auto" w:fill="FFFFFF"/>
        </w:rPr>
        <w:t>不包括房地产开发企业销售自行开发的房地产项目。</w:t>
      </w:r>
      <w:r w:rsidRPr="00CB15B3">
        <w:rPr>
          <w:rFonts w:ascii="仿宋" w:eastAsia="仿宋" w:hAnsi="仿宋" w:cs="Helvetica" w:hint="eastAsia"/>
          <w:b/>
          <w:sz w:val="21"/>
          <w:szCs w:val="21"/>
          <w:shd w:val="pct15" w:color="auto" w:fill="FFFFFF"/>
        </w:rPr>
        <w:t xml:space="preserve"> </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CB15B3">
        <w:rPr>
          <w:rFonts w:ascii="仿宋" w:eastAsia="仿宋" w:hAnsi="仿宋" w:cs="Helvetica" w:hint="eastAsia"/>
          <w:b/>
          <w:color w:val="0070C0"/>
          <w:sz w:val="21"/>
          <w:szCs w:val="21"/>
          <w:shd w:val="pct15" w:color="auto" w:fill="FFFFFF"/>
        </w:rPr>
        <w:t xml:space="preserve">　　三、主要内容 </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CB15B3">
        <w:rPr>
          <w:rFonts w:ascii="仿宋" w:eastAsia="仿宋" w:hAnsi="仿宋" w:cs="Helvetica" w:hint="eastAsia"/>
          <w:b/>
          <w:sz w:val="21"/>
          <w:szCs w:val="21"/>
          <w:shd w:val="pct15" w:color="auto" w:fill="FFFFFF"/>
        </w:rPr>
        <w:t xml:space="preserve">　　（一）政策要求：按照不动产的取得时间、纳税人类别、不动产类型，分别对纳税人转让其取得的不动产如何在不动产所在地预缴、如何在机构所在地申报纳税，作了进一步细化和明确。 </w:t>
      </w:r>
    </w:p>
    <w:p w:rsidR="00313EC7" w:rsidRPr="00CB15B3" w:rsidRDefault="00313EC7" w:rsidP="00CB15B3">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CB15B3">
        <w:rPr>
          <w:rFonts w:ascii="仿宋" w:eastAsia="仿宋" w:hAnsi="仿宋" w:cs="Helvetica" w:hint="eastAsia"/>
          <w:b/>
          <w:sz w:val="21"/>
          <w:szCs w:val="21"/>
          <w:shd w:val="pct15" w:color="auto" w:fill="FFFFFF"/>
        </w:rPr>
        <w:lastRenderedPageBreak/>
        <w:t xml:space="preserve">　　（二）扣减税款的凭证要求：纳税人按规定以全部价款和价外费用扣除不动产价款后的余额为销售额或计算预缴税款的依据的，</w:t>
      </w:r>
      <w:r w:rsidRPr="00CB15B3">
        <w:rPr>
          <w:rFonts w:ascii="仿宋" w:eastAsia="仿宋" w:hAnsi="仿宋" w:cs="Helvetica" w:hint="eastAsia"/>
          <w:b/>
          <w:color w:val="FF0000"/>
          <w:sz w:val="21"/>
          <w:szCs w:val="21"/>
          <w:shd w:val="pct15" w:color="auto" w:fill="FFFFFF"/>
        </w:rPr>
        <w:t xml:space="preserve">其允许扣除的价款应当取得符合法律、行政法规和国家税务总局规定的合法有效凭证。上述凭证包括税务部门监制的发票，法院判决书、裁定书、调解书，以及仲裁裁决书、公证债权文书等。 </w:t>
      </w:r>
    </w:p>
    <w:p w:rsidR="00CB15B3" w:rsidRDefault="00313EC7" w:rsidP="00CB15B3">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CB15B3">
        <w:rPr>
          <w:rFonts w:ascii="仿宋" w:eastAsia="仿宋" w:hAnsi="仿宋" w:cs="Helvetica" w:hint="eastAsia"/>
          <w:b/>
          <w:sz w:val="21"/>
          <w:szCs w:val="21"/>
          <w:shd w:val="pct15" w:color="auto" w:fill="FFFFFF"/>
        </w:rPr>
        <w:t xml:space="preserve">（三）发票问题：小规模纳税人转让其取得的不动产，不能自行开具增值税发票的，可向不动产所在地主管地税机关申请代开。纳税人向其他个人转让其取得的不动产，不得开具或申请代开增值税专用发票。 </w:t>
      </w:r>
    </w:p>
    <w:p w:rsidR="001D643F" w:rsidRDefault="00313EC7" w:rsidP="00CB15B3">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CB15B3">
        <w:rPr>
          <w:rFonts w:ascii="仿宋" w:eastAsia="仿宋" w:hAnsi="仿宋" w:cs="Helvetica" w:hint="eastAsia"/>
          <w:b/>
          <w:sz w:val="21"/>
          <w:szCs w:val="21"/>
          <w:shd w:val="pct15" w:color="auto" w:fill="FFFFFF"/>
        </w:rPr>
        <w:t>（四）其他问题：</w:t>
      </w:r>
      <w:r w:rsidRPr="00CB15B3">
        <w:rPr>
          <w:rFonts w:ascii="仿宋" w:eastAsia="仿宋" w:hAnsi="仿宋" w:cs="Helvetica" w:hint="eastAsia"/>
          <w:b/>
          <w:color w:val="FF0000"/>
          <w:sz w:val="21"/>
          <w:szCs w:val="21"/>
          <w:shd w:val="pct15" w:color="auto" w:fill="FFFFFF"/>
        </w:rPr>
        <w:t>《暂行办法》</w:t>
      </w:r>
      <w:r w:rsidRPr="00CB15B3">
        <w:rPr>
          <w:rFonts w:ascii="仿宋" w:eastAsia="仿宋" w:hAnsi="仿宋" w:cs="Helvetica" w:hint="eastAsia"/>
          <w:b/>
          <w:sz w:val="21"/>
          <w:szCs w:val="21"/>
          <w:shd w:val="pct15" w:color="auto" w:fill="FFFFFF"/>
        </w:rPr>
        <w:t>还明确了纳税人销售不动产的税款计算、增值税发票开具以及纳税申报等具体税收征管问题。</w:t>
      </w:r>
    </w:p>
    <w:p w:rsidR="004B4116" w:rsidRPr="00CB15B3" w:rsidRDefault="004B4116" w:rsidP="00CB15B3">
      <w:pPr>
        <w:pStyle w:val="a3"/>
        <w:shd w:val="clear" w:color="auto" w:fill="FFFFFF"/>
        <w:spacing w:before="0" w:beforeAutospacing="0" w:after="0" w:afterAutospacing="0" w:line="360" w:lineRule="auto"/>
        <w:ind w:firstLine="420"/>
        <w:rPr>
          <w:rFonts w:ascii="仿宋" w:eastAsia="仿宋" w:hAnsi="仿宋" w:cs="Helvetica"/>
          <w:b/>
          <w:sz w:val="21"/>
          <w:szCs w:val="21"/>
          <w:highlight w:val="yellow"/>
          <w:shd w:val="pct15" w:color="auto" w:fill="FFFFFF"/>
        </w:rPr>
      </w:pPr>
    </w:p>
    <w:p w:rsidR="001D643F" w:rsidRPr="003106BB"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3106BB">
        <w:rPr>
          <w:rStyle w:val="a4"/>
          <w:rFonts w:ascii="楷体" w:eastAsia="楷体" w:hAnsi="楷体" w:cs="Helvetica"/>
          <w:color w:val="FF0000"/>
          <w:sz w:val="21"/>
          <w:szCs w:val="21"/>
          <w:highlight w:val="yellow"/>
        </w:rPr>
        <w:t>不动产进项税额分期抵扣暂行办法</w:t>
      </w:r>
    </w:p>
    <w:p w:rsidR="001D643F" w:rsidRPr="003106BB"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3106BB">
        <w:rPr>
          <w:rStyle w:val="a4"/>
          <w:rFonts w:ascii="楷体" w:eastAsia="楷体" w:hAnsi="楷体" w:cs="Helvetica"/>
          <w:color w:val="FF0000"/>
          <w:sz w:val="21"/>
          <w:szCs w:val="21"/>
          <w:highlight w:val="yellow"/>
        </w:rPr>
        <w:t>国家税务总局公告2016年第15号</w:t>
      </w:r>
      <w:r w:rsidRPr="003106BB">
        <w:rPr>
          <w:rStyle w:val="a4"/>
          <w:rFonts w:ascii="楷体" w:eastAsia="楷体" w:hAnsi="楷体" w:cs="Helvetica" w:hint="eastAsia"/>
          <w:color w:val="FF0000"/>
          <w:sz w:val="21"/>
          <w:szCs w:val="21"/>
          <w:highlight w:val="yellow"/>
        </w:rPr>
        <w:t xml:space="preserve">   2016-3-31</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F87A6F">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第一条</w:t>
      </w:r>
      <w:r w:rsidRPr="00F87A6F">
        <w:rPr>
          <w:rFonts w:ascii="楷体" w:eastAsia="楷体" w:hAnsi="楷体" w:cs="Helvetica"/>
          <w:b/>
          <w:color w:val="FFC000"/>
          <w:sz w:val="21"/>
          <w:szCs w:val="21"/>
          <w:highlight w:val="darkCyan"/>
        </w:rPr>
        <w:t xml:space="preserve"> 根据</w:t>
      </w:r>
      <w:r w:rsidRPr="00F87A6F">
        <w:rPr>
          <w:rFonts w:ascii="楷体" w:eastAsia="楷体" w:hAnsi="楷体" w:cs="Helvetica"/>
          <w:b/>
          <w:color w:val="FF0000"/>
          <w:sz w:val="21"/>
          <w:szCs w:val="21"/>
          <w:highlight w:val="yellow"/>
        </w:rPr>
        <w:t>《财政部 国家税务总局关于全面推开营业税改征增值税试点的通知》(财税〔2016〕36号)</w:t>
      </w:r>
      <w:r w:rsidRPr="001D643F">
        <w:rPr>
          <w:rFonts w:ascii="楷体" w:eastAsia="楷体" w:hAnsi="楷体" w:cs="Helvetica"/>
          <w:b/>
          <w:color w:val="FFC000"/>
          <w:sz w:val="21"/>
          <w:szCs w:val="21"/>
          <w:highlight w:val="darkCyan"/>
        </w:rPr>
        <w:t>及现行增值税有关规定，制定本办法。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F87A6F">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第二条</w:t>
      </w:r>
      <w:r w:rsidRPr="00F87A6F">
        <w:rPr>
          <w:rFonts w:ascii="楷体" w:eastAsia="楷体" w:hAnsi="楷体" w:cs="Helvetica"/>
          <w:b/>
          <w:color w:val="FFC000"/>
          <w:sz w:val="21"/>
          <w:szCs w:val="21"/>
          <w:highlight w:val="darkCyan"/>
        </w:rPr>
        <w:t xml:space="preserve"> 增值税一般纳税人(以下称纳税人)</w:t>
      </w:r>
      <w:r w:rsidRPr="00F87A6F">
        <w:rPr>
          <w:rFonts w:ascii="楷体" w:eastAsia="楷体" w:hAnsi="楷体" w:cs="Helvetica"/>
          <w:b/>
          <w:color w:val="FF0000"/>
          <w:sz w:val="21"/>
          <w:szCs w:val="21"/>
          <w:highlight w:val="cyan"/>
        </w:rPr>
        <w:t>2016年5月1日后取得并在会计制度上按固定资产核算的不动产，以及2016年5月1日后发生的不动产在建工程</w:t>
      </w:r>
      <w:r w:rsidRPr="001D643F">
        <w:rPr>
          <w:rFonts w:ascii="楷体" w:eastAsia="楷体" w:hAnsi="楷体" w:cs="Helvetica"/>
          <w:b/>
          <w:color w:val="FFC000"/>
          <w:sz w:val="21"/>
          <w:szCs w:val="21"/>
          <w:highlight w:val="darkCyan"/>
        </w:rPr>
        <w:t>，其进项税额应按照本办法有关规定分2年从销项税额中抵扣，第一年抵扣比例为60%，第二年抵扣比例为40%。</w:t>
      </w:r>
    </w:p>
    <w:p w:rsidR="001D643F" w:rsidRPr="00EE078B"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EE078B">
        <w:rPr>
          <w:rFonts w:ascii="楷体" w:eastAsia="楷体" w:hAnsi="楷体" w:cs="Helvetica"/>
          <w:b/>
          <w:color w:val="FF0000"/>
          <w:sz w:val="21"/>
          <w:szCs w:val="21"/>
          <w:highlight w:val="yellow"/>
        </w:rPr>
        <w:t xml:space="preserve">　　取得的不动产，包括以直接购买、接受捐赠、接受投资入股以及抵债等各种形式取得的不动产。</w:t>
      </w:r>
    </w:p>
    <w:p w:rsidR="001D643F" w:rsidRPr="00EE078B"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EE078B">
        <w:rPr>
          <w:rFonts w:ascii="楷体" w:eastAsia="楷体" w:hAnsi="楷体" w:cs="Helvetica"/>
          <w:b/>
          <w:color w:val="FF0000"/>
          <w:sz w:val="21"/>
          <w:szCs w:val="21"/>
          <w:highlight w:val="yellow"/>
        </w:rPr>
        <w:t xml:space="preserve">　　纳税人新建、改建、扩建、修缮、装饰不动产，属于不动产在建工程。</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3B7704">
        <w:rPr>
          <w:rFonts w:ascii="楷体" w:eastAsia="楷体" w:hAnsi="楷体" w:cs="Helvetica"/>
          <w:b/>
          <w:color w:val="FF0000"/>
          <w:sz w:val="21"/>
          <w:szCs w:val="21"/>
          <w:highlight w:val="cyan"/>
        </w:rPr>
        <w:t xml:space="preserve">　　房地产开发企业自行开发的房地产项目，融资租入的不动产，以及在施工现场修建的临时建筑物、构筑物，其进项税额不适用上述分2年抵扣的规定。</w:t>
      </w:r>
    </w:p>
    <w:p w:rsidR="001D643F" w:rsidRPr="00EE078B"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F87A6F">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第三条</w:t>
      </w:r>
      <w:r w:rsidRPr="00EE078B">
        <w:rPr>
          <w:rFonts w:ascii="楷体" w:eastAsia="楷体" w:hAnsi="楷体" w:cs="Helvetica"/>
          <w:b/>
          <w:color w:val="FFC000"/>
          <w:sz w:val="21"/>
          <w:szCs w:val="21"/>
          <w:highlight w:val="darkCyan"/>
        </w:rPr>
        <w:t xml:space="preserve"> </w:t>
      </w:r>
      <w:r w:rsidRPr="00EE078B">
        <w:rPr>
          <w:rFonts w:ascii="楷体" w:eastAsia="楷体" w:hAnsi="楷体" w:cs="Helvetica"/>
          <w:b/>
          <w:color w:val="FF0000"/>
          <w:sz w:val="21"/>
          <w:szCs w:val="21"/>
          <w:highlight w:val="yellow"/>
        </w:rPr>
        <w:t>纳税人2016年5月1日后购进货物和设计服务、建筑服务，用于新建不动产，或者</w:t>
      </w:r>
      <w:r w:rsidRPr="00BD279D">
        <w:rPr>
          <w:rFonts w:ascii="楷体" w:eastAsia="楷体" w:hAnsi="楷体" w:cs="Helvetica"/>
          <w:b/>
          <w:sz w:val="21"/>
          <w:szCs w:val="21"/>
          <w:highlight w:val="yellow"/>
        </w:rPr>
        <w:t>用于改建、扩建、修缮、装饰不动产并增加不动产原值超过50%的，</w:t>
      </w:r>
      <w:r w:rsidRPr="00EE078B">
        <w:rPr>
          <w:rFonts w:ascii="楷体" w:eastAsia="楷体" w:hAnsi="楷体" w:cs="Helvetica"/>
          <w:b/>
          <w:color w:val="FF0000"/>
          <w:sz w:val="21"/>
          <w:szCs w:val="21"/>
          <w:highlight w:val="yellow"/>
        </w:rPr>
        <w:t>其进项税额依照本办法有关规定分2年从销项税额中抵扣。</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不动产原值,是指取得不动产时的购置原价或作价。</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上述分2年从销项税额中抵扣的购进货物，是指构成不动产实体的材料和设备，包括建筑装饰材料和给排水、采暖、卫生、通风、照明、通讯、煤气、消防、中央空调、电梯、电气、智能化楼宇设备及配套设施。</w:t>
      </w:r>
    </w:p>
    <w:p w:rsidR="001D643F" w:rsidRPr="00EE078B"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EE078B">
        <w:rPr>
          <w:rFonts w:ascii="楷体" w:eastAsia="楷体" w:hAnsi="楷体" w:cs="Helvetica"/>
          <w:b/>
          <w:color w:val="FFC000"/>
          <w:sz w:val="21"/>
          <w:szCs w:val="21"/>
          <w:highlight w:val="darkCyan"/>
        </w:rPr>
        <w:t xml:space="preserve">　</w:t>
      </w:r>
      <w:r w:rsidRPr="00F56662">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 xml:space="preserve">第四条 </w:t>
      </w:r>
      <w:r w:rsidRPr="00F87A6F">
        <w:rPr>
          <w:rFonts w:ascii="楷体" w:eastAsia="楷体" w:hAnsi="楷体" w:cs="Helvetica"/>
          <w:b/>
          <w:color w:val="FFC000"/>
          <w:sz w:val="21"/>
          <w:szCs w:val="21"/>
          <w:highlight w:val="darkCyan"/>
        </w:rPr>
        <w:t>纳税</w:t>
      </w:r>
      <w:r w:rsidRPr="00E41C25">
        <w:rPr>
          <w:rFonts w:ascii="楷体" w:eastAsia="楷体" w:hAnsi="楷体" w:cs="Helvetica"/>
          <w:b/>
          <w:color w:val="FFC000"/>
          <w:sz w:val="21"/>
          <w:szCs w:val="21"/>
          <w:highlight w:val="darkCyan"/>
        </w:rPr>
        <w:t>人按照本</w:t>
      </w:r>
      <w:r w:rsidRPr="00EE078B">
        <w:rPr>
          <w:rFonts w:ascii="楷体" w:eastAsia="楷体" w:hAnsi="楷体" w:cs="Helvetica"/>
          <w:b/>
          <w:color w:val="FFC000"/>
          <w:sz w:val="21"/>
          <w:szCs w:val="21"/>
          <w:highlight w:val="darkCyan"/>
        </w:rPr>
        <w:t>办法规定从销项税额中抵扣进项税额，</w:t>
      </w:r>
      <w:r w:rsidRPr="00EE078B">
        <w:rPr>
          <w:rFonts w:ascii="楷体" w:eastAsia="楷体" w:hAnsi="楷体" w:cs="Helvetica"/>
          <w:b/>
          <w:color w:val="FF0000"/>
          <w:sz w:val="21"/>
          <w:szCs w:val="21"/>
          <w:highlight w:val="yellow"/>
        </w:rPr>
        <w:t>应取得2016年5月1日后开具的合法有效的增值税扣税凭证。</w:t>
      </w:r>
    </w:p>
    <w:p w:rsidR="001D643F" w:rsidRPr="00884FAB"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darkCyan"/>
        </w:rPr>
      </w:pPr>
      <w:r w:rsidRPr="001D643F">
        <w:rPr>
          <w:rFonts w:ascii="楷体" w:eastAsia="楷体" w:hAnsi="楷体" w:cs="Helvetica"/>
          <w:b/>
          <w:color w:val="FFC000"/>
          <w:sz w:val="21"/>
          <w:szCs w:val="21"/>
          <w:highlight w:val="darkCyan"/>
        </w:rPr>
        <w:lastRenderedPageBreak/>
        <w:t xml:space="preserve">　　</w:t>
      </w:r>
      <w:r w:rsidRPr="00884FAB">
        <w:rPr>
          <w:rFonts w:ascii="楷体" w:eastAsia="楷体" w:hAnsi="楷体" w:cs="Helvetica"/>
          <w:b/>
          <w:color w:val="FF0000"/>
          <w:sz w:val="21"/>
          <w:szCs w:val="21"/>
          <w:highlight w:val="yellow"/>
        </w:rPr>
        <w:t>上述进项税额中，60%的部分于取得扣税凭证的</w:t>
      </w:r>
      <w:r w:rsidRPr="003B7704">
        <w:rPr>
          <w:rFonts w:ascii="楷体" w:eastAsia="楷体" w:hAnsi="楷体" w:cs="Helvetica"/>
          <w:b/>
          <w:sz w:val="21"/>
          <w:szCs w:val="21"/>
          <w:highlight w:val="yellow"/>
        </w:rPr>
        <w:t>当期</w:t>
      </w:r>
      <w:r w:rsidRPr="00884FAB">
        <w:rPr>
          <w:rFonts w:ascii="楷体" w:eastAsia="楷体" w:hAnsi="楷体" w:cs="Helvetica"/>
          <w:b/>
          <w:color w:val="FF0000"/>
          <w:sz w:val="21"/>
          <w:szCs w:val="21"/>
          <w:highlight w:val="yellow"/>
        </w:rPr>
        <w:t>从销项税额中抵扣;40%的部分为待抵扣进项税额，于取得扣税凭证的当月起第13个月从销项税额中抵扣。</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F56662">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第五条</w:t>
      </w:r>
      <w:r w:rsidRPr="00F87A6F">
        <w:rPr>
          <w:rFonts w:ascii="楷体" w:eastAsia="楷体" w:hAnsi="楷体" w:cs="Helvetica"/>
          <w:b/>
          <w:color w:val="FFC000"/>
          <w:sz w:val="21"/>
          <w:szCs w:val="21"/>
          <w:highlight w:val="darkCyan"/>
        </w:rPr>
        <w:t xml:space="preserve"> 购</w:t>
      </w:r>
      <w:r w:rsidRPr="00F56662">
        <w:rPr>
          <w:rFonts w:ascii="楷体" w:eastAsia="楷体" w:hAnsi="楷体" w:cs="Helvetica"/>
          <w:b/>
          <w:color w:val="FFC000"/>
          <w:sz w:val="21"/>
          <w:szCs w:val="21"/>
          <w:highlight w:val="darkCyan"/>
        </w:rPr>
        <w:t>进时已</w:t>
      </w:r>
      <w:r w:rsidRPr="00E41C25">
        <w:rPr>
          <w:rFonts w:ascii="楷体" w:eastAsia="楷体" w:hAnsi="楷体" w:cs="Helvetica"/>
          <w:b/>
          <w:color w:val="FFC000"/>
          <w:sz w:val="21"/>
          <w:szCs w:val="21"/>
          <w:highlight w:val="darkCyan"/>
        </w:rPr>
        <w:t>全额抵</w:t>
      </w:r>
      <w:r w:rsidRPr="00EE078B">
        <w:rPr>
          <w:rFonts w:ascii="楷体" w:eastAsia="楷体" w:hAnsi="楷体" w:cs="Helvetica"/>
          <w:b/>
          <w:color w:val="FFC000"/>
          <w:sz w:val="21"/>
          <w:szCs w:val="21"/>
          <w:highlight w:val="darkCyan"/>
        </w:rPr>
        <w:t>扣进项税额的货物和服务，转用于不动产在建工程的，</w:t>
      </w:r>
      <w:r w:rsidRPr="003B7704">
        <w:rPr>
          <w:rFonts w:ascii="楷体" w:eastAsia="楷体" w:hAnsi="楷体" w:cs="Helvetica"/>
          <w:b/>
          <w:color w:val="FF0000"/>
          <w:sz w:val="21"/>
          <w:szCs w:val="21"/>
          <w:highlight w:val="yellow"/>
        </w:rPr>
        <w:t>其已抵扣进项税额的40%部分，</w:t>
      </w:r>
      <w:r w:rsidRPr="00BD279D">
        <w:rPr>
          <w:rFonts w:ascii="楷体" w:eastAsia="楷体" w:hAnsi="楷体" w:cs="Helvetica"/>
          <w:b/>
          <w:color w:val="FF0000"/>
          <w:sz w:val="21"/>
          <w:szCs w:val="21"/>
          <w:highlight w:val="cyan"/>
        </w:rPr>
        <w:t>应于转用的当期从进项税额中扣减，计入待抵扣进项税额，并于转用的当月起第13个月从销项税额中抵扣。</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F87A6F">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 xml:space="preserve">第六条 </w:t>
      </w:r>
      <w:r w:rsidRPr="00F87A6F">
        <w:rPr>
          <w:rFonts w:ascii="楷体" w:eastAsia="楷体" w:hAnsi="楷体" w:cs="Helvetica"/>
          <w:b/>
          <w:color w:val="FFC000"/>
          <w:sz w:val="21"/>
          <w:szCs w:val="21"/>
          <w:highlight w:val="darkCyan"/>
        </w:rPr>
        <w:t>纳税人</w:t>
      </w:r>
      <w:r w:rsidRPr="00884FAB">
        <w:rPr>
          <w:rFonts w:ascii="楷体" w:eastAsia="楷体" w:hAnsi="楷体" w:cs="Helvetica"/>
          <w:b/>
          <w:color w:val="FFC000"/>
          <w:sz w:val="21"/>
          <w:szCs w:val="21"/>
          <w:highlight w:val="darkCyan"/>
        </w:rPr>
        <w:t>销售其取得的不动产或者不动产在建工程时，</w:t>
      </w:r>
      <w:r w:rsidRPr="003B7704">
        <w:rPr>
          <w:rFonts w:ascii="楷体" w:eastAsia="楷体" w:hAnsi="楷体" w:cs="Helvetica"/>
          <w:b/>
          <w:color w:val="FF0000"/>
          <w:sz w:val="21"/>
          <w:szCs w:val="21"/>
          <w:highlight w:val="yellow"/>
        </w:rPr>
        <w:t>尚未抵扣完毕的待抵扣进项税额，允许于销售的当期从销项税额中抵扣。</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884FAB">
        <w:rPr>
          <w:rFonts w:ascii="楷体" w:eastAsia="楷体" w:hAnsi="楷体" w:cs="Helvetica"/>
          <w:b/>
          <w:color w:val="FFC000"/>
          <w:sz w:val="21"/>
          <w:szCs w:val="21"/>
          <w:highlight w:val="darkCyan"/>
        </w:rPr>
        <w:t xml:space="preserve">　</w:t>
      </w:r>
      <w:r w:rsidRPr="00F56662">
        <w:rPr>
          <w:rFonts w:ascii="楷体" w:eastAsia="楷体" w:hAnsi="楷体" w:cs="Helvetica"/>
          <w:b/>
          <w:color w:val="FFC000"/>
          <w:sz w:val="21"/>
          <w:szCs w:val="21"/>
          <w:highlight w:val="darkCyan"/>
        </w:rPr>
        <w:t xml:space="preserve">　</w:t>
      </w:r>
      <w:r w:rsidRPr="00F87A6F">
        <w:rPr>
          <w:rStyle w:val="a4"/>
          <w:rFonts w:ascii="楷体" w:eastAsia="楷体" w:hAnsi="楷体" w:cs="Helvetica"/>
          <w:color w:val="FFC000"/>
          <w:sz w:val="21"/>
          <w:szCs w:val="21"/>
        </w:rPr>
        <w:t>第七条</w:t>
      </w:r>
      <w:r w:rsidRPr="00F87A6F">
        <w:rPr>
          <w:rFonts w:ascii="楷体" w:eastAsia="楷体" w:hAnsi="楷体" w:cs="Helvetica"/>
          <w:b/>
          <w:color w:val="FFC000"/>
          <w:sz w:val="21"/>
          <w:szCs w:val="21"/>
          <w:highlight w:val="darkCyan"/>
        </w:rPr>
        <w:t xml:space="preserve"> </w:t>
      </w:r>
      <w:r w:rsidRPr="00F56662">
        <w:rPr>
          <w:rFonts w:ascii="楷体" w:eastAsia="楷体" w:hAnsi="楷体" w:cs="Helvetica"/>
          <w:b/>
          <w:color w:val="FFC000"/>
          <w:sz w:val="21"/>
          <w:szCs w:val="21"/>
          <w:highlight w:val="darkCyan"/>
        </w:rPr>
        <w:t>已</w:t>
      </w:r>
      <w:r w:rsidRPr="00E41C25">
        <w:rPr>
          <w:rFonts w:ascii="楷体" w:eastAsia="楷体" w:hAnsi="楷体" w:cs="Helvetica"/>
          <w:b/>
          <w:color w:val="FFC000"/>
          <w:sz w:val="21"/>
          <w:szCs w:val="21"/>
          <w:highlight w:val="darkCyan"/>
        </w:rPr>
        <w:t>抵扣进</w:t>
      </w:r>
      <w:r w:rsidRPr="00884FAB">
        <w:rPr>
          <w:rFonts w:ascii="楷体" w:eastAsia="楷体" w:hAnsi="楷体" w:cs="Helvetica"/>
          <w:b/>
          <w:color w:val="FFC000"/>
          <w:sz w:val="21"/>
          <w:szCs w:val="21"/>
          <w:highlight w:val="darkCyan"/>
        </w:rPr>
        <w:t>项税额的不动产，发生非正常损失，或者改变用途，专用于简易计税方法计</w:t>
      </w:r>
      <w:r w:rsidRPr="001D643F">
        <w:rPr>
          <w:rFonts w:ascii="楷体" w:eastAsia="楷体" w:hAnsi="楷体" w:cs="Helvetica"/>
          <w:b/>
          <w:color w:val="FFC000"/>
          <w:sz w:val="21"/>
          <w:szCs w:val="21"/>
          <w:highlight w:val="darkCyan"/>
        </w:rPr>
        <w:t>税项目、免征增值税项目、集体福利或者个人消费的，按照下列公式计算不得抵扣的进项税额：</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3B7704">
        <w:rPr>
          <w:rFonts w:ascii="楷体" w:eastAsia="楷体" w:hAnsi="楷体" w:cs="Helvetica"/>
          <w:b/>
          <w:color w:val="FF0000"/>
          <w:sz w:val="21"/>
          <w:szCs w:val="21"/>
          <w:highlight w:val="yellow"/>
        </w:rPr>
        <w:t xml:space="preserve">　　不得抵扣的进项税额=(已抵扣进项税额+待抵扣进项税额)×不动产净值率</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3B7704">
        <w:rPr>
          <w:rFonts w:ascii="楷体" w:eastAsia="楷体" w:hAnsi="楷体" w:cs="Helvetica"/>
          <w:b/>
          <w:color w:val="FF0000"/>
          <w:sz w:val="21"/>
          <w:szCs w:val="21"/>
          <w:highlight w:val="yellow"/>
        </w:rPr>
        <w:t xml:space="preserve">　　不动产净值率=(不动产净值÷不动产原值)×100%</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不得抵扣的进项税额</w:t>
      </w:r>
      <w:r w:rsidRPr="003B7704">
        <w:rPr>
          <w:rFonts w:ascii="楷体" w:eastAsia="楷体" w:hAnsi="楷体" w:cs="Helvetica"/>
          <w:b/>
          <w:color w:val="FF0000"/>
          <w:sz w:val="21"/>
          <w:szCs w:val="21"/>
          <w:highlight w:val="yellow"/>
        </w:rPr>
        <w:t>小于或等于</w:t>
      </w:r>
      <w:r w:rsidRPr="001D643F">
        <w:rPr>
          <w:rFonts w:ascii="楷体" w:eastAsia="楷体" w:hAnsi="楷体" w:cs="Helvetica"/>
          <w:b/>
          <w:color w:val="FFC000"/>
          <w:sz w:val="21"/>
          <w:szCs w:val="21"/>
          <w:highlight w:val="darkCyan"/>
        </w:rPr>
        <w:t>该不动产已抵扣进项税额的，应于该不动产改变用途的</w:t>
      </w:r>
      <w:r w:rsidRPr="00BD279D">
        <w:rPr>
          <w:rFonts w:ascii="楷体" w:eastAsia="楷体" w:hAnsi="楷体" w:cs="Helvetica"/>
          <w:b/>
          <w:color w:val="FF0000"/>
          <w:sz w:val="21"/>
          <w:szCs w:val="21"/>
          <w:highlight w:val="yellow"/>
        </w:rPr>
        <w:t>当期，</w:t>
      </w:r>
      <w:r w:rsidRPr="001D643F">
        <w:rPr>
          <w:rFonts w:ascii="楷体" w:eastAsia="楷体" w:hAnsi="楷体" w:cs="Helvetica"/>
          <w:b/>
          <w:color w:val="FFC000"/>
          <w:sz w:val="21"/>
          <w:szCs w:val="21"/>
          <w:highlight w:val="darkCyan"/>
        </w:rPr>
        <w:t>将</w:t>
      </w:r>
      <w:r w:rsidRPr="003B7704">
        <w:rPr>
          <w:rFonts w:ascii="楷体" w:eastAsia="楷体" w:hAnsi="楷体" w:cs="Helvetica"/>
          <w:b/>
          <w:color w:val="FF0000"/>
          <w:sz w:val="21"/>
          <w:szCs w:val="21"/>
          <w:highlight w:val="yellow"/>
        </w:rPr>
        <w:t>不得抵扣的进项税额从进项税额中扣减</w:t>
      </w:r>
      <w:r w:rsidRPr="001D643F">
        <w:rPr>
          <w:rFonts w:ascii="楷体" w:eastAsia="楷体" w:hAnsi="楷体" w:cs="Helvetica"/>
          <w:b/>
          <w:color w:val="FFC000"/>
          <w:sz w:val="21"/>
          <w:szCs w:val="21"/>
          <w:highlight w:val="darkCyan"/>
        </w:rPr>
        <w:t>。</w:t>
      </w:r>
    </w:p>
    <w:p w:rsidR="001D643F" w:rsidRPr="00BD279D"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1D643F">
        <w:rPr>
          <w:rFonts w:ascii="楷体" w:eastAsia="楷体" w:hAnsi="楷体" w:cs="Helvetica"/>
          <w:b/>
          <w:color w:val="FFC000"/>
          <w:sz w:val="21"/>
          <w:szCs w:val="21"/>
          <w:highlight w:val="darkCyan"/>
        </w:rPr>
        <w:t xml:space="preserve">　　不得抵扣的进项税额</w:t>
      </w:r>
      <w:r w:rsidRPr="00256712">
        <w:rPr>
          <w:rFonts w:ascii="楷体" w:eastAsia="楷体" w:hAnsi="楷体" w:cs="Helvetica"/>
          <w:b/>
          <w:color w:val="FF0000"/>
          <w:sz w:val="21"/>
          <w:szCs w:val="21"/>
          <w:highlight w:val="yellow"/>
        </w:rPr>
        <w:t>大于</w:t>
      </w:r>
      <w:r w:rsidRPr="001D643F">
        <w:rPr>
          <w:rFonts w:ascii="楷体" w:eastAsia="楷体" w:hAnsi="楷体" w:cs="Helvetica"/>
          <w:b/>
          <w:color w:val="FFC000"/>
          <w:sz w:val="21"/>
          <w:szCs w:val="21"/>
          <w:highlight w:val="darkCyan"/>
        </w:rPr>
        <w:t>该不动产已抵扣进项税额的，应于该不动产改变用途的</w:t>
      </w:r>
      <w:r w:rsidRPr="00BD279D">
        <w:rPr>
          <w:rFonts w:ascii="楷体" w:eastAsia="楷体" w:hAnsi="楷体" w:cs="Helvetica"/>
          <w:b/>
          <w:color w:val="FF0000"/>
          <w:sz w:val="21"/>
          <w:szCs w:val="21"/>
          <w:highlight w:val="yellow"/>
        </w:rPr>
        <w:t>当期</w:t>
      </w:r>
      <w:r w:rsidRPr="001D643F">
        <w:rPr>
          <w:rFonts w:ascii="楷体" w:eastAsia="楷体" w:hAnsi="楷体" w:cs="Helvetica"/>
          <w:b/>
          <w:color w:val="FFC000"/>
          <w:sz w:val="21"/>
          <w:szCs w:val="21"/>
          <w:highlight w:val="darkCyan"/>
        </w:rPr>
        <w:t>，</w:t>
      </w:r>
      <w:r w:rsidRPr="003B7704">
        <w:rPr>
          <w:rFonts w:ascii="楷体" w:eastAsia="楷体" w:hAnsi="楷体" w:cs="Helvetica"/>
          <w:b/>
          <w:color w:val="FF0000"/>
          <w:sz w:val="21"/>
          <w:szCs w:val="21"/>
          <w:highlight w:val="yellow"/>
        </w:rPr>
        <w:t>将已抵扣进项税额从进项税额中扣减，</w:t>
      </w:r>
      <w:r w:rsidRPr="00BD279D">
        <w:rPr>
          <w:rFonts w:ascii="楷体" w:eastAsia="楷体" w:hAnsi="楷体" w:cs="Helvetica"/>
          <w:b/>
          <w:color w:val="FF0000"/>
          <w:sz w:val="21"/>
          <w:szCs w:val="21"/>
          <w:highlight w:val="cyan"/>
        </w:rPr>
        <w:t>并从该不动产待抵扣进项税额中扣减不得抵扣进项税额与已抵扣进项税额的差额。</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681D58">
        <w:rPr>
          <w:rFonts w:ascii="楷体" w:eastAsia="楷体" w:hAnsi="楷体" w:cs="Helvetica"/>
          <w:b/>
          <w:color w:val="FFC000"/>
          <w:sz w:val="21"/>
          <w:szCs w:val="21"/>
          <w:highlight w:val="darkCyan"/>
        </w:rPr>
        <w:t xml:space="preserve">　　</w:t>
      </w:r>
      <w:r w:rsidRPr="00681D58">
        <w:rPr>
          <w:rStyle w:val="a4"/>
          <w:rFonts w:ascii="楷体" w:eastAsia="楷体" w:hAnsi="楷体" w:cs="Helvetica"/>
          <w:color w:val="FFC000"/>
          <w:sz w:val="21"/>
          <w:szCs w:val="21"/>
        </w:rPr>
        <w:t>第八条</w:t>
      </w:r>
      <w:r w:rsidRPr="00681D58">
        <w:rPr>
          <w:rFonts w:ascii="楷体" w:eastAsia="楷体" w:hAnsi="楷体" w:cs="Helvetica"/>
          <w:b/>
          <w:color w:val="FFC000"/>
          <w:sz w:val="21"/>
          <w:szCs w:val="21"/>
          <w:highlight w:val="darkCyan"/>
        </w:rPr>
        <w:t xml:space="preserve"> 不动产在建工程发生非正常损失的，其所耗用的购进货物、设计服务和建筑服务已抵</w:t>
      </w:r>
      <w:r w:rsidRPr="003B7704">
        <w:rPr>
          <w:rFonts w:ascii="楷体" w:eastAsia="楷体" w:hAnsi="楷体" w:cs="Helvetica"/>
          <w:b/>
          <w:color w:val="FFC000"/>
          <w:sz w:val="21"/>
          <w:szCs w:val="21"/>
          <w:highlight w:val="darkCyan"/>
        </w:rPr>
        <w:t>扣的进项税额应于当期全部转出;其待抵扣进项税额不得抵扣。</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821F8F">
        <w:rPr>
          <w:rFonts w:ascii="楷体" w:eastAsia="楷体" w:hAnsi="楷体" w:cs="Helvetica"/>
          <w:b/>
          <w:color w:val="FFC000"/>
          <w:sz w:val="21"/>
          <w:szCs w:val="21"/>
          <w:highlight w:val="darkCyan"/>
        </w:rPr>
        <w:t xml:space="preserve">　　</w:t>
      </w:r>
      <w:r w:rsidRPr="00821F8F">
        <w:rPr>
          <w:rStyle w:val="a4"/>
          <w:rFonts w:ascii="楷体" w:eastAsia="楷体" w:hAnsi="楷体" w:cs="Helvetica"/>
          <w:color w:val="FFC000"/>
          <w:sz w:val="21"/>
          <w:szCs w:val="21"/>
        </w:rPr>
        <w:t>第九条</w:t>
      </w:r>
      <w:r w:rsidRPr="00821F8F">
        <w:rPr>
          <w:rFonts w:ascii="楷体" w:eastAsia="楷体" w:hAnsi="楷体" w:cs="Helvetica"/>
          <w:b/>
          <w:color w:val="FFC000"/>
          <w:sz w:val="21"/>
          <w:szCs w:val="21"/>
          <w:highlight w:val="darkCyan"/>
        </w:rPr>
        <w:t xml:space="preserve"> 按照规定不得抵扣进项税额的不动产，发生用途改变，用于允许抵扣进项税额项目的，</w:t>
      </w:r>
      <w:r w:rsidRPr="003B7704">
        <w:rPr>
          <w:rFonts w:ascii="楷体" w:eastAsia="楷体" w:hAnsi="楷体" w:cs="Helvetica"/>
          <w:b/>
          <w:color w:val="FFC000"/>
          <w:sz w:val="21"/>
          <w:szCs w:val="21"/>
          <w:highlight w:val="darkCyan"/>
        </w:rPr>
        <w:t>按照下列公式在改变用途的次月计算可抵扣进项税额。</w:t>
      </w:r>
    </w:p>
    <w:p w:rsidR="001D643F" w:rsidRPr="00821F8F"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821F8F">
        <w:rPr>
          <w:rFonts w:ascii="楷体" w:eastAsia="楷体" w:hAnsi="楷体" w:cs="Helvetica"/>
          <w:b/>
          <w:color w:val="FF0000"/>
          <w:sz w:val="21"/>
          <w:szCs w:val="21"/>
          <w:highlight w:val="yellow"/>
        </w:rPr>
        <w:t xml:space="preserve">　　可抵扣进项税额=增值税扣税凭证注明或计算的进项税额×不动产净值率</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3B7704">
        <w:rPr>
          <w:rFonts w:ascii="楷体" w:eastAsia="楷体" w:hAnsi="楷体" w:cs="Helvetica"/>
          <w:b/>
          <w:color w:val="FFC000"/>
          <w:sz w:val="21"/>
          <w:szCs w:val="21"/>
          <w:highlight w:val="darkCyan"/>
        </w:rPr>
        <w:t xml:space="preserve">　　依照本条规定计算的可抵扣进项税额，应取得2016年5月1日后开具的合法有效的增值税扣税凭证。</w:t>
      </w:r>
    </w:p>
    <w:p w:rsidR="001D643F" w:rsidRPr="003B7704"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3B7704">
        <w:rPr>
          <w:rFonts w:ascii="楷体" w:eastAsia="楷体" w:hAnsi="楷体" w:cs="Helvetica"/>
          <w:b/>
          <w:color w:val="FFC000"/>
          <w:sz w:val="21"/>
          <w:szCs w:val="21"/>
          <w:highlight w:val="darkCyan"/>
        </w:rPr>
        <w:t xml:space="preserve">　　按照本条规定计算的可抵扣进项税额，60%的部分于改变用途的次月从销项税额中抵扣，40%的部分为待抵扣进项税额，于改变用途的次月起第13个月从销项税额中抵扣。</w:t>
      </w:r>
    </w:p>
    <w:p w:rsidR="001D643F" w:rsidRPr="00BD279D"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3B7704">
        <w:rPr>
          <w:rFonts w:ascii="楷体" w:eastAsia="楷体" w:hAnsi="楷体" w:cs="Helvetica"/>
          <w:b/>
          <w:color w:val="FFC000"/>
          <w:sz w:val="21"/>
          <w:szCs w:val="21"/>
          <w:highlight w:val="darkCyan"/>
        </w:rPr>
        <w:t xml:space="preserve">　</w:t>
      </w:r>
      <w:r w:rsidRPr="00821F8F">
        <w:rPr>
          <w:rFonts w:ascii="楷体" w:eastAsia="楷体" w:hAnsi="楷体" w:cs="Helvetica"/>
          <w:b/>
          <w:color w:val="FFC000"/>
          <w:sz w:val="21"/>
          <w:szCs w:val="21"/>
          <w:highlight w:val="darkCyan"/>
        </w:rPr>
        <w:t xml:space="preserve">　</w:t>
      </w:r>
      <w:r w:rsidRPr="00821F8F">
        <w:rPr>
          <w:rStyle w:val="a4"/>
          <w:rFonts w:ascii="楷体" w:eastAsia="楷体" w:hAnsi="楷体" w:cs="Helvetica"/>
          <w:color w:val="FFC000"/>
          <w:sz w:val="21"/>
          <w:szCs w:val="21"/>
        </w:rPr>
        <w:t>第十条</w:t>
      </w:r>
      <w:r w:rsidRPr="00F56662">
        <w:rPr>
          <w:rFonts w:ascii="楷体" w:eastAsia="楷体" w:hAnsi="楷体" w:cs="Helvetica"/>
          <w:b/>
          <w:color w:val="FFC000"/>
          <w:sz w:val="21"/>
          <w:szCs w:val="21"/>
          <w:highlight w:val="darkCyan"/>
        </w:rPr>
        <w:t xml:space="preserve"> </w:t>
      </w:r>
      <w:r w:rsidRPr="00BD279D">
        <w:rPr>
          <w:rFonts w:ascii="楷体" w:eastAsia="楷体" w:hAnsi="楷体" w:cs="Helvetica"/>
          <w:b/>
          <w:color w:val="FF0000"/>
          <w:sz w:val="21"/>
          <w:szCs w:val="21"/>
          <w:highlight w:val="yellow"/>
        </w:rPr>
        <w:t>纳税人注销税务登记时，其尚未抵扣完毕的待抵扣进项税额于注销清算的当期从销项税额中抵扣。</w:t>
      </w:r>
    </w:p>
    <w:p w:rsidR="001D643F" w:rsidRPr="00BD279D"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0C24AD">
        <w:rPr>
          <w:rFonts w:ascii="楷体" w:eastAsia="楷体" w:hAnsi="楷体" w:cs="Helvetica"/>
          <w:b/>
          <w:color w:val="FFC000"/>
          <w:sz w:val="21"/>
          <w:szCs w:val="21"/>
        </w:rPr>
        <w:t xml:space="preserve">　　</w:t>
      </w:r>
      <w:r w:rsidRPr="00821F8F">
        <w:rPr>
          <w:rStyle w:val="a4"/>
          <w:rFonts w:ascii="楷体" w:eastAsia="楷体" w:hAnsi="楷体" w:cs="Helvetica"/>
          <w:color w:val="FFC000"/>
          <w:sz w:val="21"/>
          <w:szCs w:val="21"/>
        </w:rPr>
        <w:t>第十一条</w:t>
      </w:r>
      <w:r w:rsidRPr="003B7704">
        <w:rPr>
          <w:rStyle w:val="a4"/>
          <w:rFonts w:ascii="楷体" w:eastAsia="楷体" w:hAnsi="楷体" w:cs="Helvetica"/>
          <w:color w:val="FFC000"/>
          <w:sz w:val="21"/>
          <w:szCs w:val="21"/>
        </w:rPr>
        <w:t xml:space="preserve"> </w:t>
      </w:r>
      <w:r w:rsidRPr="00BD279D">
        <w:rPr>
          <w:rFonts w:ascii="楷体" w:eastAsia="楷体" w:hAnsi="楷体" w:cs="Helvetica"/>
          <w:b/>
          <w:color w:val="FF0000"/>
          <w:sz w:val="21"/>
          <w:szCs w:val="21"/>
          <w:highlight w:val="yellow"/>
        </w:rPr>
        <w:t>待抵扣进项税额记入“应交税金—待抵扣进项税额”科目核算，并于可抵扣当期转入“应交税金—应交增值税(进项税额)”科目。</w:t>
      </w:r>
    </w:p>
    <w:p w:rsidR="001D643F" w:rsidRPr="00BD279D"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BD279D">
        <w:rPr>
          <w:rFonts w:ascii="楷体" w:eastAsia="楷体" w:hAnsi="楷体" w:cs="Helvetica"/>
          <w:b/>
          <w:color w:val="FF0000"/>
          <w:sz w:val="21"/>
          <w:szCs w:val="21"/>
          <w:highlight w:val="yellow"/>
        </w:rPr>
        <w:t xml:space="preserve">　　对不同的不动产和不动产在建工程，纳税人应分别核算其待抵扣进项税额。</w:t>
      </w:r>
    </w:p>
    <w:p w:rsidR="001D643F" w:rsidRPr="00821F8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821F8F">
        <w:rPr>
          <w:rFonts w:ascii="楷体" w:eastAsia="楷体" w:hAnsi="楷体" w:cs="Helvetica"/>
          <w:b/>
          <w:color w:val="FFC000"/>
          <w:sz w:val="21"/>
          <w:szCs w:val="21"/>
          <w:highlight w:val="darkCyan"/>
        </w:rPr>
        <w:lastRenderedPageBreak/>
        <w:t xml:space="preserve">　　</w:t>
      </w:r>
      <w:r w:rsidRPr="00821F8F">
        <w:rPr>
          <w:rStyle w:val="a4"/>
          <w:rFonts w:ascii="楷体" w:eastAsia="楷体" w:hAnsi="楷体" w:cs="Helvetica"/>
          <w:color w:val="FFC000"/>
          <w:sz w:val="21"/>
          <w:szCs w:val="21"/>
        </w:rPr>
        <w:t>第十二条</w:t>
      </w:r>
      <w:r w:rsidRPr="00821F8F">
        <w:rPr>
          <w:rFonts w:ascii="楷体" w:eastAsia="楷体" w:hAnsi="楷体" w:cs="Helvetica"/>
          <w:b/>
          <w:color w:val="FFC000"/>
          <w:sz w:val="21"/>
          <w:szCs w:val="21"/>
          <w:highlight w:val="darkCyan"/>
        </w:rPr>
        <w:t xml:space="preserve"> 纳税人分期抵扣不动产的进项税额，应据实填报增值税纳税申报表附列资料。</w:t>
      </w:r>
    </w:p>
    <w:p w:rsidR="001D643F" w:rsidRPr="00F56662"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821F8F">
        <w:rPr>
          <w:rFonts w:ascii="楷体" w:eastAsia="楷体" w:hAnsi="楷体" w:cs="Helvetica"/>
          <w:b/>
          <w:color w:val="FFC000"/>
          <w:sz w:val="21"/>
          <w:szCs w:val="21"/>
          <w:highlight w:val="darkCyan"/>
        </w:rPr>
        <w:t xml:space="preserve">　　</w:t>
      </w:r>
      <w:r w:rsidRPr="00821F8F">
        <w:rPr>
          <w:rStyle w:val="a4"/>
          <w:rFonts w:ascii="楷体" w:eastAsia="楷体" w:hAnsi="楷体" w:cs="Helvetica"/>
          <w:color w:val="FFC000"/>
          <w:sz w:val="21"/>
          <w:szCs w:val="21"/>
        </w:rPr>
        <w:t>第十三条</w:t>
      </w:r>
      <w:r w:rsidRPr="00821F8F">
        <w:rPr>
          <w:rFonts w:ascii="楷体" w:eastAsia="楷体" w:hAnsi="楷体" w:cs="Helvetica"/>
          <w:b/>
          <w:color w:val="FFC000"/>
          <w:sz w:val="21"/>
          <w:szCs w:val="21"/>
          <w:highlight w:val="darkCyan"/>
        </w:rPr>
        <w:t xml:space="preserve"> 纳税人应建立不动产和不动产在建工程台账，分别记录并归集不动产和不动产在建</w:t>
      </w:r>
      <w:r w:rsidRPr="00F56662">
        <w:rPr>
          <w:rFonts w:ascii="楷体" w:eastAsia="楷体" w:hAnsi="楷体" w:cs="Helvetica"/>
          <w:b/>
          <w:color w:val="FFC000"/>
          <w:sz w:val="21"/>
          <w:szCs w:val="21"/>
          <w:highlight w:val="darkCyan"/>
        </w:rPr>
        <w:t>工程的成本、费用、扣税凭证及进项税额抵扣情况，留存备查。</w:t>
      </w:r>
    </w:p>
    <w:p w:rsidR="001D643F" w:rsidRPr="00F56662"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F56662">
        <w:rPr>
          <w:rFonts w:ascii="楷体" w:eastAsia="楷体" w:hAnsi="楷体" w:cs="Helvetica"/>
          <w:b/>
          <w:color w:val="FFC000"/>
          <w:sz w:val="21"/>
          <w:szCs w:val="21"/>
          <w:highlight w:val="darkCyan"/>
        </w:rPr>
        <w:t xml:space="preserve">　　用于简易计税方法计税项目、免征增值税项目、集体福利或者个人消费的不动产和不动产在建工程，也应在纳税人建立的台账中记录。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821F8F">
        <w:rPr>
          <w:rFonts w:ascii="楷体" w:eastAsia="楷体" w:hAnsi="楷体" w:cs="Helvetica"/>
          <w:b/>
          <w:color w:val="FFC000"/>
          <w:sz w:val="21"/>
          <w:szCs w:val="21"/>
          <w:highlight w:val="darkCyan"/>
        </w:rPr>
        <w:t xml:space="preserve">　　</w:t>
      </w:r>
      <w:r w:rsidRPr="00821F8F">
        <w:rPr>
          <w:rStyle w:val="a4"/>
          <w:rFonts w:ascii="楷体" w:eastAsia="楷体" w:hAnsi="楷体" w:cs="Helvetica"/>
          <w:color w:val="FFC000"/>
          <w:sz w:val="21"/>
          <w:szCs w:val="21"/>
        </w:rPr>
        <w:t xml:space="preserve">第十四条 </w:t>
      </w:r>
      <w:r w:rsidRPr="00821F8F">
        <w:rPr>
          <w:rFonts w:ascii="楷体" w:eastAsia="楷体" w:hAnsi="楷体" w:cs="Helvetica"/>
          <w:b/>
          <w:color w:val="FFC000"/>
          <w:sz w:val="21"/>
          <w:szCs w:val="21"/>
          <w:highlight w:val="darkCyan"/>
        </w:rPr>
        <w:t>纳税人未按照本办法有关规定抵扣不动产和不动产在建工程进项税额的，主管税务</w:t>
      </w:r>
      <w:r w:rsidRPr="001D643F">
        <w:rPr>
          <w:rFonts w:ascii="楷体" w:eastAsia="楷体" w:hAnsi="楷体" w:cs="Helvetica"/>
          <w:b/>
          <w:color w:val="FFC000"/>
          <w:sz w:val="21"/>
          <w:szCs w:val="21"/>
          <w:highlight w:val="darkCyan"/>
        </w:rPr>
        <w:t>机关应按照</w:t>
      </w:r>
      <w:r w:rsidRPr="0082186E">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及有关规定进行处理。</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2016年3月31日</w:t>
      </w:r>
      <w:r w:rsidRPr="001D643F">
        <w:rPr>
          <w:rFonts w:ascii="楷体" w:eastAsia="MS Mincho" w:hAnsi="MS Mincho" w:cs="MS Mincho" w:hint="eastAsia"/>
          <w:b/>
          <w:vanish/>
          <w:color w:val="FFC000"/>
          <w:sz w:val="21"/>
          <w:szCs w:val="21"/>
          <w:highlight w:val="darkCyan"/>
        </w:rPr>
        <w:t>‍‍‍‍</w:t>
      </w:r>
    </w:p>
    <w:p w:rsid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shd w:val="clear" w:color="auto" w:fill="FFFFFF"/>
        </w:rPr>
      </w:pPr>
      <w:r w:rsidRPr="001D643F">
        <w:rPr>
          <w:rFonts w:ascii="楷体" w:eastAsia="楷体" w:hAnsi="楷体" w:cs="Helvetica"/>
          <w:b/>
          <w:color w:val="FFC000"/>
          <w:sz w:val="21"/>
          <w:szCs w:val="21"/>
          <w:highlight w:val="darkCyan"/>
          <w:shd w:val="clear" w:color="auto" w:fill="FFFFFF"/>
        </w:rPr>
        <w:t>国家税务总局</w:t>
      </w:r>
    </w:p>
    <w:p w:rsidR="00577724" w:rsidRPr="00BD525E" w:rsidRDefault="00577724" w:rsidP="00577724">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7B5AEC" w:rsidRPr="004B4116" w:rsidRDefault="007B5AEC" w:rsidP="004B4116">
      <w:pPr>
        <w:pStyle w:val="a3"/>
        <w:shd w:val="clear" w:color="auto" w:fill="FFFFFF"/>
        <w:spacing w:before="0" w:beforeAutospacing="0" w:after="0" w:afterAutospacing="0" w:line="360" w:lineRule="auto"/>
        <w:jc w:val="center"/>
        <w:rPr>
          <w:rFonts w:ascii="仿宋" w:eastAsia="仿宋" w:hAnsi="仿宋" w:cs="Helvetica"/>
          <w:b/>
          <w:color w:val="FF0000"/>
          <w:sz w:val="21"/>
          <w:szCs w:val="21"/>
          <w:shd w:val="pct15" w:color="auto" w:fill="FFFFFF"/>
        </w:rPr>
      </w:pPr>
      <w:r w:rsidRPr="004B4116">
        <w:rPr>
          <w:rFonts w:ascii="仿宋" w:eastAsia="仿宋" w:hAnsi="仿宋" w:cs="Helvetica" w:hint="eastAsia"/>
          <w:b/>
          <w:color w:val="FF0000"/>
          <w:sz w:val="21"/>
          <w:szCs w:val="21"/>
          <w:shd w:val="pct15" w:color="auto" w:fill="FFFFFF"/>
        </w:rPr>
        <w:t>国家税务总局解读《国家税务总局关于&lt;不动产进项税额分期抵扣暂行办法&gt;的公告》</w:t>
      </w:r>
    </w:p>
    <w:p w:rsidR="004B4116" w:rsidRPr="004B4116" w:rsidRDefault="007B5AEC" w:rsidP="004B4116">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2016-04-08</w:t>
      </w:r>
      <w:r w:rsidR="004B4116" w:rsidRPr="004B4116">
        <w:rPr>
          <w:rFonts w:ascii="仿宋" w:eastAsia="仿宋" w:hAnsi="仿宋" w:cs="Helvetica" w:hint="eastAsia"/>
          <w:b/>
          <w:color w:val="0070C0"/>
          <w:sz w:val="21"/>
          <w:szCs w:val="21"/>
          <w:shd w:val="pct15" w:color="auto" w:fill="FFFFFF"/>
        </w:rPr>
        <w:t xml:space="preserve">   国家税务总局办公厅</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　　一、背景和目的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经国务院批准，自2016年5月1日起，增值税一般纳税人取得的不动产和不动产在建工程，其进项税额分2年从销项税额中抵扣。为便于征纳双方执行，国家税务总局发布了</w:t>
      </w:r>
      <w:r w:rsidRPr="004B4116">
        <w:rPr>
          <w:rFonts w:ascii="仿宋" w:eastAsia="仿宋" w:hAnsi="仿宋" w:cs="Helvetica" w:hint="eastAsia"/>
          <w:b/>
          <w:color w:val="FF0000"/>
          <w:sz w:val="21"/>
          <w:szCs w:val="21"/>
          <w:shd w:val="pct15" w:color="auto" w:fill="FFFFFF"/>
        </w:rPr>
        <w:t>《不动产进项税额分期抵扣管理暂行办法》</w:t>
      </w:r>
      <w:r w:rsidRPr="004B4116">
        <w:rPr>
          <w:rFonts w:ascii="仿宋" w:eastAsia="仿宋" w:hAnsi="仿宋" w:cs="Helvetica" w:hint="eastAsia"/>
          <w:b/>
          <w:sz w:val="21"/>
          <w:szCs w:val="21"/>
          <w:shd w:val="pct15" w:color="auto" w:fill="FFFFFF"/>
        </w:rPr>
        <w:t xml:space="preserve">，对不动产和不动产在建工程的进项税额分期抵扣问题进行了明确。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　　二、适用范围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4B4116">
        <w:rPr>
          <w:rFonts w:ascii="仿宋" w:eastAsia="仿宋" w:hAnsi="仿宋" w:cs="Helvetica" w:hint="eastAsia"/>
          <w:b/>
          <w:sz w:val="21"/>
          <w:szCs w:val="21"/>
          <w:shd w:val="pct15" w:color="auto" w:fill="FFFFFF"/>
        </w:rPr>
        <w:t xml:space="preserve">　　本公告明确的不动产分年抵扣办法，适用于增值税一般纳税人2016年5月1日后取得并在会计制度上按固定资产核算的不动产，以及2016年5月1日后发生的不动产在建工程。</w:t>
      </w:r>
      <w:r w:rsidRPr="004B4116">
        <w:rPr>
          <w:rFonts w:ascii="仿宋" w:eastAsia="仿宋" w:hAnsi="仿宋" w:cs="Helvetica" w:hint="eastAsia"/>
          <w:b/>
          <w:color w:val="FF0000"/>
          <w:sz w:val="21"/>
          <w:szCs w:val="21"/>
          <w:shd w:val="pct15" w:color="auto" w:fill="FFFFFF"/>
        </w:rPr>
        <w:t xml:space="preserve">房地产开发企业自行开发的房地产项目，融资租入的不动产，在施工现场修建的临时建筑物、构筑物，其进项税额抵扣不适用本公告的规定。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　　三、主要内容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（一）</w:t>
      </w:r>
      <w:r w:rsidRPr="004B4116">
        <w:rPr>
          <w:rFonts w:ascii="仿宋" w:eastAsia="仿宋" w:hAnsi="仿宋" w:cs="Helvetica" w:hint="eastAsia"/>
          <w:b/>
          <w:color w:val="FF0000"/>
          <w:sz w:val="21"/>
          <w:szCs w:val="21"/>
          <w:shd w:val="pct15" w:color="auto" w:fill="FFFFFF"/>
        </w:rPr>
        <w:t xml:space="preserve">纳税人取得不动产和不动产在建工程的进项税额，需分2年从销项税额中抵扣，第一年抵扣进项税额的60%，第2年抵扣进项税额的40%.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4B4116">
        <w:rPr>
          <w:rFonts w:ascii="仿宋" w:eastAsia="仿宋" w:hAnsi="仿宋" w:cs="Helvetica" w:hint="eastAsia"/>
          <w:b/>
          <w:sz w:val="21"/>
          <w:szCs w:val="21"/>
          <w:shd w:val="pct15" w:color="auto" w:fill="FFFFFF"/>
        </w:rPr>
        <w:t xml:space="preserve">　　（二）纳税人新建不动产，或者改建、扩建、修缮、装饰不动产并增加</w:t>
      </w:r>
      <w:r w:rsidRPr="004B4116">
        <w:rPr>
          <w:rFonts w:ascii="仿宋" w:eastAsia="仿宋" w:hAnsi="仿宋" w:cs="Helvetica" w:hint="eastAsia"/>
          <w:b/>
          <w:color w:val="FF0000"/>
          <w:sz w:val="21"/>
          <w:szCs w:val="21"/>
          <w:shd w:val="pct15" w:color="auto" w:fill="FFFFFF"/>
        </w:rPr>
        <w:t xml:space="preserve">不动产原值超过50%的，其进项税额依照本办法有关规定分2年从销项税额中抵扣。 </w:t>
      </w:r>
    </w:p>
    <w:p w:rsidR="007B5AEC" w:rsidRPr="004B4116" w:rsidRDefault="007B5AEC"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（三）已抵扣进项税额的不动产，发生非正常损失，或者改变用途，专用于简易计税方法计税项目、免征增值税项目、集体福利或者个人消费的，公告明确了如何计算不得抵扣的进项税额。 </w:t>
      </w:r>
    </w:p>
    <w:p w:rsidR="00577724" w:rsidRDefault="007B5AEC"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lastRenderedPageBreak/>
        <w:t>（四）按规定不得抵扣进项税额的不动产，发生用途改变，用于允许抵扣进项税额项目的，公告明确了其进项税额抵扣的具体方法。</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highlight w:val="darkCyan"/>
          <w:shd w:val="pct15" w:color="auto" w:fill="FFFFFF"/>
        </w:rPr>
      </w:pPr>
    </w:p>
    <w:p w:rsidR="001D643F" w:rsidRPr="00256712"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国家税务总局关于发布《纳税人提供不动产经营租赁服务增值税征收管理暂行办法》的公告</w:t>
      </w:r>
    </w:p>
    <w:p w:rsidR="001D643F" w:rsidRPr="00256712"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256712">
        <w:rPr>
          <w:rFonts w:ascii="华文中宋" w:eastAsia="楷体" w:hAnsi="华文中宋" w:cs="Helvetica"/>
          <w:b/>
          <w:color w:val="FF0000"/>
          <w:sz w:val="21"/>
          <w:szCs w:val="21"/>
          <w:highlight w:val="yellow"/>
        </w:rPr>
        <w:t> </w:t>
      </w:r>
      <w:r w:rsidRPr="00256712">
        <w:rPr>
          <w:rFonts w:ascii="楷体" w:eastAsia="楷体" w:hAnsi="楷体" w:cs="Helvetica"/>
          <w:b/>
          <w:color w:val="FF0000"/>
          <w:sz w:val="21"/>
          <w:szCs w:val="21"/>
          <w:highlight w:val="yellow"/>
        </w:rPr>
        <w:t>国家税务总局公告2016年第16号</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国家税务总局制定了《纳税人提供不动产经营租赁服务增值税征收管理暂行办法》，现予以公布，自2016年5月1日起施行。</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特此公告。</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国家税务总局</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2016年3月31日</w:t>
      </w:r>
    </w:p>
    <w:p w:rsidR="001D643F" w:rsidRPr="00256712"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纳税人提供不动产经营租赁服务增值税征收管理暂行办法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第一条 根据</w:t>
      </w:r>
      <w:r w:rsidRPr="00D30641">
        <w:rPr>
          <w:rFonts w:ascii="楷体" w:eastAsia="楷体" w:hAnsi="楷体" w:cs="Helvetica"/>
          <w:b/>
          <w:color w:val="FF0000"/>
          <w:sz w:val="21"/>
          <w:szCs w:val="21"/>
          <w:highlight w:val="yellow"/>
        </w:rPr>
        <w:t>《财政部 国家税务总局关于全面推开营业税改征增值税试点的通知》（财税〔2016〕36号）</w:t>
      </w:r>
      <w:r w:rsidRPr="001D643F">
        <w:rPr>
          <w:rFonts w:ascii="楷体" w:eastAsia="楷体" w:hAnsi="楷体" w:cs="Helvetica"/>
          <w:b/>
          <w:color w:val="FFC000"/>
          <w:sz w:val="21"/>
          <w:szCs w:val="21"/>
          <w:highlight w:val="darkCyan"/>
        </w:rPr>
        <w:t>及现行增值税有关规定，制定本办法。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第二条 纳税人以</w:t>
      </w:r>
      <w:r w:rsidRPr="0056626C">
        <w:rPr>
          <w:rFonts w:ascii="楷体" w:eastAsia="楷体" w:hAnsi="楷体" w:cs="Helvetica"/>
          <w:b/>
          <w:color w:val="FF0000"/>
          <w:sz w:val="21"/>
          <w:szCs w:val="21"/>
          <w:highlight w:val="cyan"/>
        </w:rPr>
        <w:t>经营租赁方式</w:t>
      </w:r>
      <w:r w:rsidRPr="001D643F">
        <w:rPr>
          <w:rFonts w:ascii="楷体" w:eastAsia="楷体" w:hAnsi="楷体" w:cs="Helvetica"/>
          <w:b/>
          <w:color w:val="FFC000"/>
          <w:sz w:val="21"/>
          <w:szCs w:val="21"/>
          <w:highlight w:val="darkCyan"/>
        </w:rPr>
        <w:t>出租其取得的不动产（以下简称出租不动产），适用本办法。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取得的不动产，包括以直接购买、接受捐赠、接受投资入股、自建以及抵债等各种形式取得的不动产。</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 xml:space="preserve">　　纳税人提供道路通行服务不适用本办法。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第三条 一般纳税人出租不动产，按照以下规定缴纳增值税：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256712">
        <w:rPr>
          <w:rFonts w:ascii="楷体" w:eastAsia="楷体" w:hAnsi="楷体" w:cs="Helvetica"/>
          <w:b/>
          <w:color w:val="FF0000"/>
          <w:sz w:val="21"/>
          <w:szCs w:val="21"/>
          <w:highlight w:val="yellow"/>
        </w:rPr>
        <w:t>一般纳税人出租其2016年4月30日前取得的不动产，可以选择适用简易计税方法，按照5%的</w:t>
      </w:r>
      <w:r w:rsidRPr="00CF046A">
        <w:rPr>
          <w:rFonts w:ascii="楷体" w:eastAsia="楷体" w:hAnsi="楷体" w:cs="Helvetica"/>
          <w:b/>
          <w:sz w:val="21"/>
          <w:szCs w:val="21"/>
          <w:highlight w:val="yellow"/>
        </w:rPr>
        <w:t>征收率</w:t>
      </w:r>
      <w:r w:rsidRPr="00256712">
        <w:rPr>
          <w:rFonts w:ascii="楷体" w:eastAsia="楷体" w:hAnsi="楷体" w:cs="Helvetica"/>
          <w:b/>
          <w:color w:val="FF0000"/>
          <w:sz w:val="21"/>
          <w:szCs w:val="21"/>
          <w:highlight w:val="yellow"/>
        </w:rPr>
        <w:t>计算应纳税额。</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不动产所在地与机构所在地不在同一县（市、区）的，纳税人应按照上述计税方法向不动产所在地主管国税机关预缴税款，向机构所在地主管国税机关申报纳税。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不动产所在地与机构所在地在同一县（市、区）的，纳税人向机构所在地主管国税机关申报纳税。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（二）</w:t>
      </w:r>
      <w:r w:rsidRPr="00256712">
        <w:rPr>
          <w:rFonts w:ascii="楷体" w:eastAsia="楷体" w:hAnsi="楷体" w:cs="Helvetica"/>
          <w:b/>
          <w:color w:val="FF0000"/>
          <w:sz w:val="21"/>
          <w:szCs w:val="21"/>
          <w:highlight w:val="yellow"/>
        </w:rPr>
        <w:t>一般纳税人出租其2016年5月1日后取得的不动产，适用一般计税方法计税。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不动产所在地与机构所在地不在同一县（市、区）的，</w:t>
      </w:r>
      <w:r w:rsidRPr="00256712">
        <w:rPr>
          <w:rFonts w:ascii="楷体" w:eastAsia="楷体" w:hAnsi="楷体" w:cs="Helvetica"/>
          <w:b/>
          <w:color w:val="FF0000"/>
          <w:sz w:val="21"/>
          <w:szCs w:val="21"/>
          <w:highlight w:val="yellow"/>
        </w:rPr>
        <w:t>纳税人应按照</w:t>
      </w:r>
      <w:r w:rsidRPr="00256712">
        <w:rPr>
          <w:rFonts w:ascii="楷体" w:eastAsia="楷体" w:hAnsi="楷体" w:cs="Helvetica"/>
          <w:b/>
          <w:sz w:val="21"/>
          <w:szCs w:val="21"/>
          <w:highlight w:val="yellow"/>
        </w:rPr>
        <w:t>3％的预征率</w:t>
      </w:r>
      <w:r w:rsidRPr="00256712">
        <w:rPr>
          <w:rFonts w:ascii="楷体" w:eastAsia="楷体" w:hAnsi="楷体" w:cs="Helvetica"/>
          <w:b/>
          <w:color w:val="FF0000"/>
          <w:sz w:val="21"/>
          <w:szCs w:val="21"/>
          <w:highlight w:val="yellow"/>
        </w:rPr>
        <w:t>向不动产所在地主管国税机关预缴税款，向机构所在地主管国税机关申报纳税</w:t>
      </w:r>
      <w:r w:rsidRPr="001D643F">
        <w:rPr>
          <w:rFonts w:ascii="楷体" w:eastAsia="楷体" w:hAnsi="楷体" w:cs="Helvetica"/>
          <w:b/>
          <w:color w:val="FFC000"/>
          <w:sz w:val="21"/>
          <w:szCs w:val="21"/>
          <w:highlight w:val="darkCyan"/>
        </w:rPr>
        <w:t>。</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不动产所在地与机构所在地在同一县（市、区）的，纳税人应向机构所在地主管国税机关申报纳税。</w:t>
      </w:r>
    </w:p>
    <w:p w:rsidR="001D643F" w:rsidRPr="00CF046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darkCyan"/>
        </w:rPr>
      </w:pPr>
      <w:r w:rsidRPr="001D643F">
        <w:rPr>
          <w:rFonts w:ascii="楷体" w:eastAsia="楷体" w:hAnsi="楷体" w:cs="Helvetica"/>
          <w:b/>
          <w:color w:val="FFC000"/>
          <w:sz w:val="21"/>
          <w:szCs w:val="21"/>
          <w:highlight w:val="darkCyan"/>
        </w:rPr>
        <w:lastRenderedPageBreak/>
        <w:t xml:space="preserve">　　</w:t>
      </w:r>
      <w:r w:rsidRPr="00CF046A">
        <w:rPr>
          <w:rFonts w:ascii="楷体" w:eastAsia="楷体" w:hAnsi="楷体" w:cs="Helvetica"/>
          <w:b/>
          <w:color w:val="FF0000"/>
          <w:sz w:val="21"/>
          <w:szCs w:val="21"/>
          <w:highlight w:val="yellow"/>
        </w:rPr>
        <w:t>一般纳税人出租其2016年4月30日前取得的不动产适用一般计税方法计税的，按照上述规定执行。</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第四条 小规模纳税人出租不动产，按照以下规定缴纳增值税：</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256712">
        <w:rPr>
          <w:rFonts w:ascii="楷体" w:eastAsia="楷体" w:hAnsi="楷体" w:cs="Helvetica"/>
          <w:b/>
          <w:color w:val="FF0000"/>
          <w:sz w:val="21"/>
          <w:szCs w:val="21"/>
          <w:highlight w:val="yellow"/>
        </w:rPr>
        <w:t>单位和个体工商户出租不动产（不含个体工商户出租住房），按照5%的</w:t>
      </w:r>
      <w:r w:rsidRPr="00256712">
        <w:rPr>
          <w:rFonts w:ascii="楷体" w:eastAsia="楷体" w:hAnsi="楷体" w:cs="Helvetica"/>
          <w:b/>
          <w:sz w:val="21"/>
          <w:szCs w:val="21"/>
          <w:highlight w:val="yellow"/>
        </w:rPr>
        <w:t>征收率</w:t>
      </w:r>
      <w:r w:rsidRPr="00256712">
        <w:rPr>
          <w:rFonts w:ascii="楷体" w:eastAsia="楷体" w:hAnsi="楷体" w:cs="Helvetica"/>
          <w:b/>
          <w:color w:val="FF0000"/>
          <w:sz w:val="21"/>
          <w:szCs w:val="21"/>
          <w:highlight w:val="yellow"/>
        </w:rPr>
        <w:t>计算应纳税额。</w:t>
      </w:r>
      <w:r w:rsidRPr="00256712">
        <w:rPr>
          <w:rFonts w:ascii="楷体" w:eastAsia="楷体" w:hAnsi="楷体" w:cs="Helvetica"/>
          <w:b/>
          <w:color w:val="FF0000"/>
          <w:sz w:val="21"/>
          <w:szCs w:val="21"/>
          <w:highlight w:val="cyan"/>
        </w:rPr>
        <w:t>个体工商户出租住房，按照5%的征收率减按1.5%计算应纳税额。</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不动产所在地与机构所在地不在同一县（市、区）的，纳税人应按照上述计税方法向不动产所在地主管国税机关预缴税款，向机构所在地主管国税机关申报纳税。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不动产所在地与机构所在地在同一县（市、区）的，纳税人应向机构所在地主管国税机关申报纳税。</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w:t>
      </w:r>
      <w:r w:rsidRPr="00CF046A">
        <w:rPr>
          <w:rFonts w:ascii="楷体" w:eastAsia="楷体" w:hAnsi="楷体" w:cs="Helvetica"/>
          <w:b/>
          <w:color w:val="FF0000"/>
          <w:sz w:val="21"/>
          <w:szCs w:val="21"/>
          <w:highlight w:val="yellow"/>
        </w:rPr>
        <w:t>其他个人出租不动产（不含住房），</w:t>
      </w:r>
      <w:r w:rsidRPr="00CF046A">
        <w:rPr>
          <w:rFonts w:ascii="楷体" w:eastAsia="楷体" w:hAnsi="楷体" w:cs="Helvetica"/>
          <w:b/>
          <w:sz w:val="21"/>
          <w:szCs w:val="21"/>
          <w:highlight w:val="yellow"/>
        </w:rPr>
        <w:t>按照5%的征收率</w:t>
      </w:r>
      <w:r w:rsidRPr="00CF046A">
        <w:rPr>
          <w:rFonts w:ascii="楷体" w:eastAsia="楷体" w:hAnsi="楷体" w:cs="Helvetica"/>
          <w:b/>
          <w:color w:val="FF0000"/>
          <w:sz w:val="21"/>
          <w:szCs w:val="21"/>
          <w:highlight w:val="yellow"/>
        </w:rPr>
        <w:t>计算应纳税额，向不动产所在地主管地税机关申报纳税。</w:t>
      </w:r>
      <w:r w:rsidRPr="00256712">
        <w:rPr>
          <w:rFonts w:ascii="楷体" w:eastAsia="楷体" w:hAnsi="楷体" w:cs="Helvetica"/>
          <w:b/>
          <w:color w:val="FF0000"/>
          <w:sz w:val="21"/>
          <w:szCs w:val="21"/>
          <w:highlight w:val="yellow"/>
        </w:rPr>
        <w:t>其他个人出租住房，按照5%的征收率</w:t>
      </w:r>
      <w:r w:rsidRPr="00CF046A">
        <w:rPr>
          <w:rFonts w:ascii="楷体" w:eastAsia="楷体" w:hAnsi="楷体" w:cs="Helvetica"/>
          <w:b/>
          <w:sz w:val="21"/>
          <w:szCs w:val="21"/>
          <w:highlight w:val="yellow"/>
        </w:rPr>
        <w:t>减按1.5%</w:t>
      </w:r>
      <w:r w:rsidRPr="00256712">
        <w:rPr>
          <w:rFonts w:ascii="楷体" w:eastAsia="楷体" w:hAnsi="楷体" w:cs="Helvetica"/>
          <w:b/>
          <w:color w:val="FF0000"/>
          <w:sz w:val="21"/>
          <w:szCs w:val="21"/>
          <w:highlight w:val="yellow"/>
        </w:rPr>
        <w:t>计算应纳税额，向不动产所在地主管地税机关申报纳税。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第五条 纳税人出租的不动产所在地与其机构所在地在同一直辖市或计划单列市但不在同一县（市、区）的，由直辖市或计划单列市国家税务局决定是否在不动产所在地预缴税款。</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第六条 纳税人出租不动产，按照本办法规定需要预缴税款的，应在取得租金的次月纳税申报期或不动产所在地主管国税机关核定的纳税期限预缴税款。</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第七条 预缴税款的计算</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（一）纳税人出租不动产适用一般计税方法计税的，按照以下公式计算应预缴税款：</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 xml:space="preserve">　　应预缴税款＝含税销售额÷（1+11%）×3%</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（二）纳税人出租不动产适用简易计税方法计税的，除个人出租住房外，按照以下公式计算应预缴税款：</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 xml:space="preserve">　　应预缴税款＝含税销售额÷（1+5%）×5%</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（三）个体工商户出租住房，按照以下公式计算应预缴税款：</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 xml:space="preserve">　　应预缴税款＝含税销售额÷（1+5%）×1.5%</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第八条 其他个人出租不动产，按照以下公式计算应纳税款：</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（一）出租住房：</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256712">
        <w:rPr>
          <w:rFonts w:ascii="华文中宋" w:eastAsia="楷体" w:hAnsi="华文中宋" w:cs="Helvetica"/>
          <w:b/>
          <w:color w:val="FF0000"/>
          <w:sz w:val="21"/>
          <w:szCs w:val="21"/>
          <w:highlight w:val="yellow"/>
        </w:rPr>
        <w:t>      </w:t>
      </w:r>
      <w:r w:rsidRPr="00256712">
        <w:rPr>
          <w:rFonts w:ascii="楷体" w:eastAsia="楷体" w:hAnsi="楷体" w:cs="Helvetica"/>
          <w:b/>
          <w:color w:val="FF0000"/>
          <w:sz w:val="21"/>
          <w:szCs w:val="21"/>
          <w:highlight w:val="yellow"/>
        </w:rPr>
        <w:t xml:space="preserve"> 应纳税款＝含税销售额÷（1+5%）×1.5%</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（二）出租非住房：</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 xml:space="preserve">　　应纳税款＝含税销售额÷（1+5%）×5%</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第九条 单位和个体工商户出租不动产，按照本办法规定向不动产所在地主管国税机关预缴税款时，应填写</w:t>
      </w:r>
      <w:r w:rsidRPr="0056626C">
        <w:rPr>
          <w:rFonts w:ascii="楷体" w:eastAsia="楷体" w:hAnsi="楷体" w:cs="Helvetica"/>
          <w:b/>
          <w:color w:val="FF0000"/>
          <w:sz w:val="21"/>
          <w:szCs w:val="21"/>
          <w:highlight w:val="yellow"/>
        </w:rPr>
        <w:t>《增值税预缴税款表》</w:t>
      </w:r>
      <w:r w:rsidRPr="001D643F">
        <w:rPr>
          <w:rFonts w:ascii="楷体" w:eastAsia="楷体" w:hAnsi="楷体" w:cs="Helvetica"/>
          <w:b/>
          <w:color w:val="FFC000"/>
          <w:sz w:val="21"/>
          <w:szCs w:val="21"/>
          <w:highlight w:val="darkCyan"/>
        </w:rPr>
        <w:t>。</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第十条 单位和个体工商户出租不动产，</w:t>
      </w:r>
      <w:r w:rsidRPr="0056626C">
        <w:rPr>
          <w:rFonts w:ascii="楷体" w:eastAsia="楷体" w:hAnsi="楷体" w:cs="Helvetica"/>
          <w:b/>
          <w:color w:val="FF0000"/>
          <w:sz w:val="21"/>
          <w:szCs w:val="21"/>
          <w:highlight w:val="cyan"/>
        </w:rPr>
        <w:t>向不动产所在地主管国税机关预缴的增值税款，可以在当期增值税应纳税额中抵减，抵减不完的，结转下期继续抵减。</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纳税人以预缴税款抵减应纳税额，应以完税凭证作为合法有效凭证。</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第十一条 </w:t>
      </w:r>
      <w:r w:rsidRPr="00256712">
        <w:rPr>
          <w:rFonts w:ascii="楷体" w:eastAsia="楷体" w:hAnsi="楷体" w:cs="Helvetica"/>
          <w:b/>
          <w:color w:val="FF0000"/>
          <w:sz w:val="21"/>
          <w:szCs w:val="21"/>
          <w:highlight w:val="yellow"/>
        </w:rPr>
        <w:t>小规模纳税人中的单位和个体工商户出租不动产，不能自行开具增值税发票的，可向不动产所在地主管国税机关申请代开增值税发票。</w:t>
      </w:r>
    </w:p>
    <w:p w:rsidR="001D643F" w:rsidRPr="00256712" w:rsidRDefault="001D643F" w:rsidP="0056626C">
      <w:pPr>
        <w:pStyle w:val="a3"/>
        <w:shd w:val="clear" w:color="auto" w:fill="FFFFFF"/>
        <w:spacing w:before="0" w:beforeAutospacing="0" w:after="0" w:afterAutospacing="0" w:line="360" w:lineRule="auto"/>
        <w:ind w:firstLineChars="245" w:firstLine="517"/>
        <w:rPr>
          <w:rFonts w:ascii="楷体" w:eastAsia="楷体" w:hAnsi="楷体" w:cs="Helvetica"/>
          <w:b/>
          <w:color w:val="FF0000"/>
          <w:sz w:val="21"/>
          <w:szCs w:val="21"/>
          <w:highlight w:val="yellow"/>
        </w:rPr>
      </w:pPr>
      <w:r w:rsidRPr="00256712">
        <w:rPr>
          <w:rFonts w:ascii="楷体" w:eastAsia="楷体" w:hAnsi="楷体" w:cs="Helvetica"/>
          <w:b/>
          <w:color w:val="FF0000"/>
          <w:sz w:val="21"/>
          <w:szCs w:val="21"/>
          <w:highlight w:val="yellow"/>
        </w:rPr>
        <w:t>其他个人出租不动产，可向不动产所在地主管地税机关申请代开增值税发票。</w:t>
      </w:r>
    </w:p>
    <w:p w:rsidR="001D643F" w:rsidRPr="00256712"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第十二条 </w:t>
      </w:r>
      <w:r w:rsidRPr="00256712">
        <w:rPr>
          <w:rFonts w:ascii="楷体" w:eastAsia="楷体" w:hAnsi="楷体" w:cs="Helvetica"/>
          <w:b/>
          <w:color w:val="FF0000"/>
          <w:sz w:val="21"/>
          <w:szCs w:val="21"/>
          <w:highlight w:val="yellow"/>
        </w:rPr>
        <w:t>纳税人向其他个人出租不动产，不得开具或申请代开增值税专用发票。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第十三条 纳税人出租不动产，按照本办法规定应向不动产所在地主管国税机关预缴税款而自应当预缴之月起超过6个月没有预缴税款的，由机构所在地主管国税机关按照</w:t>
      </w:r>
      <w:r w:rsidRPr="0056626C">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1D643F" w:rsidRDefault="001D643F" w:rsidP="00F91BC6">
      <w:pPr>
        <w:pStyle w:val="a3"/>
        <w:shd w:val="clear" w:color="auto" w:fill="FFFFFF"/>
        <w:spacing w:before="0" w:beforeAutospacing="0" w:after="0" w:afterAutospacing="0" w:line="360" w:lineRule="auto"/>
        <w:ind w:firstLine="420"/>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纳税人出租不动产，未按照本办法规定缴纳税款的，由主管税务机关按照</w:t>
      </w:r>
      <w:r w:rsidRPr="0056626C">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4B4116" w:rsidRPr="00BD525E" w:rsidRDefault="004B4116" w:rsidP="004B4116">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4B4116" w:rsidRPr="004B4116" w:rsidRDefault="004B4116" w:rsidP="004B4116">
      <w:pPr>
        <w:pStyle w:val="a3"/>
        <w:shd w:val="clear" w:color="auto" w:fill="FFFFFF"/>
        <w:spacing w:before="0" w:beforeAutospacing="0" w:after="0" w:afterAutospacing="0" w:line="360" w:lineRule="auto"/>
        <w:ind w:firstLine="420"/>
        <w:jc w:val="center"/>
        <w:rPr>
          <w:rFonts w:ascii="仿宋" w:eastAsia="仿宋" w:hAnsi="仿宋" w:cs="Helvetica"/>
          <w:b/>
          <w:color w:val="FF0000"/>
          <w:sz w:val="21"/>
          <w:szCs w:val="21"/>
          <w:shd w:val="pct15" w:color="auto" w:fill="FFFFFF"/>
        </w:rPr>
      </w:pPr>
      <w:r w:rsidRPr="004B4116">
        <w:rPr>
          <w:rFonts w:ascii="仿宋" w:eastAsia="仿宋" w:hAnsi="仿宋" w:cs="Helvetica" w:hint="eastAsia"/>
          <w:b/>
          <w:color w:val="FF0000"/>
          <w:sz w:val="21"/>
          <w:szCs w:val="21"/>
          <w:shd w:val="pct15" w:color="auto" w:fill="FFFFFF"/>
        </w:rPr>
        <w:t>国家税务总局解读《国家税务总局关于&lt;纳税人提供不动产经营租赁服务</w:t>
      </w:r>
    </w:p>
    <w:p w:rsidR="004B4116" w:rsidRPr="004B4116" w:rsidRDefault="004B4116" w:rsidP="004B4116">
      <w:pPr>
        <w:pStyle w:val="a3"/>
        <w:shd w:val="clear" w:color="auto" w:fill="FFFFFF"/>
        <w:spacing w:before="0" w:beforeAutospacing="0" w:after="0" w:afterAutospacing="0" w:line="360" w:lineRule="auto"/>
        <w:ind w:firstLine="420"/>
        <w:jc w:val="center"/>
        <w:rPr>
          <w:rFonts w:ascii="仿宋" w:eastAsia="仿宋" w:hAnsi="仿宋" w:cs="Helvetica"/>
          <w:b/>
          <w:color w:val="FF0000"/>
          <w:sz w:val="21"/>
          <w:szCs w:val="21"/>
          <w:shd w:val="pct15" w:color="auto" w:fill="FFFFFF"/>
        </w:rPr>
      </w:pPr>
      <w:r w:rsidRPr="004B4116">
        <w:rPr>
          <w:rFonts w:ascii="仿宋" w:eastAsia="仿宋" w:hAnsi="仿宋" w:cs="Helvetica" w:hint="eastAsia"/>
          <w:b/>
          <w:color w:val="FF0000"/>
          <w:sz w:val="21"/>
          <w:szCs w:val="21"/>
          <w:shd w:val="pct15" w:color="auto" w:fill="FFFFFF"/>
        </w:rPr>
        <w:t>增值税征收管理暂行办法&gt;的公告》</w:t>
      </w:r>
    </w:p>
    <w:p w:rsidR="004B4116" w:rsidRPr="004B4116" w:rsidRDefault="004B4116" w:rsidP="004B4116">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2016-04-08   国家税务总局办公厅</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一、背景和目的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经国务院批准，自2016年5月1日起，在全国范围内全面推开营业税改征增值税试点，建筑业、房地产业、金融业、生活服务业等全部营业税纳税人，由缴纳营业税改为缴纳增值税。根据</w:t>
      </w:r>
      <w:r w:rsidRPr="004B4116">
        <w:rPr>
          <w:rFonts w:ascii="仿宋" w:eastAsia="仿宋" w:hAnsi="仿宋" w:cs="Helvetica" w:hint="eastAsia"/>
          <w:b/>
          <w:color w:val="FF0000"/>
          <w:sz w:val="21"/>
          <w:szCs w:val="21"/>
          <w:shd w:val="pct15" w:color="auto" w:fill="FFFFFF"/>
        </w:rPr>
        <w:t>《财政部、国家税务总局关于全面推开营业税改征增值税试点的通知》（财税〔2016〕36号）</w:t>
      </w:r>
      <w:r w:rsidRPr="004B4116">
        <w:rPr>
          <w:rFonts w:ascii="仿宋" w:eastAsia="仿宋" w:hAnsi="仿宋" w:cs="Helvetica" w:hint="eastAsia"/>
          <w:b/>
          <w:sz w:val="21"/>
          <w:szCs w:val="21"/>
          <w:shd w:val="pct15" w:color="auto" w:fill="FFFFFF"/>
        </w:rPr>
        <w:t>和现行增值税有关规定，国家税务总局发布了</w:t>
      </w:r>
      <w:r w:rsidRPr="004B4116">
        <w:rPr>
          <w:rFonts w:ascii="仿宋" w:eastAsia="仿宋" w:hAnsi="仿宋" w:cs="Helvetica" w:hint="eastAsia"/>
          <w:b/>
          <w:color w:val="FF0000"/>
          <w:sz w:val="21"/>
          <w:szCs w:val="21"/>
          <w:shd w:val="pct15" w:color="auto" w:fill="FFFFFF"/>
        </w:rPr>
        <w:t>《纳税人提供不动产经营租赁服务增值税征收管理暂行办法》</w:t>
      </w:r>
      <w:r w:rsidRPr="004B4116">
        <w:rPr>
          <w:rFonts w:ascii="仿宋" w:eastAsia="仿宋" w:hAnsi="仿宋" w:cs="Helvetica" w:hint="eastAsia"/>
          <w:b/>
          <w:sz w:val="21"/>
          <w:szCs w:val="21"/>
          <w:shd w:val="pct15" w:color="auto" w:fill="FFFFFF"/>
        </w:rPr>
        <w:t xml:space="preserve">，明确纳税人提供不动产经营租赁服务增值税征收管理问题。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二、适用范围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纳税人以经营租赁方式出租其取得的不动产，适用本办法。纳税人提供道路通行服务不适用本办法。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三、主要内容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lastRenderedPageBreak/>
        <w:t xml:space="preserve">（一）细化政策要求：按照不动产的取得时间、纳税人类别、不动产地点等，分别对纳税人以经营租赁方式出租不动产如何预缴税款、如何申报纳税，作了进一步细化明确。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（二）明确了纳税人应预缴税款的计算公式：按照纳税人适用的计税方法、不动产类型等，明确了如何计算应预缴税款。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三）明确已预缴税款抵减及凭证要求：单位和个体工商户出租不动产，在不动产所在地主管国税机关预缴的增值税款，允许在当期增值税应纳税额中抵减，抵减不完的，结转下期继续抵减。纳税人以预缴税款抵减应纳税额，应以完税凭证作为依据。 </w:t>
      </w:r>
    </w:p>
    <w:p w:rsidR="004B411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四）明确了其他个人出租不动产应纳税额的计算及申报缴纳问题：区分住房和非住房，明确了其他个人出租不动产应纳税款的计算公式，并明确其他个人出租不动产，应向不动产所在地地税机关申报缴纳增值税。 </w:t>
      </w:r>
    </w:p>
    <w:p w:rsidR="00F91BC6" w:rsidRPr="004B4116" w:rsidRDefault="004B4116" w:rsidP="004B4116">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五）明确了发票问题：小规模纳税人中的单位和个体工商户出租不动产，不能自行开具增值税发票的，可向不动产所在地主管国税机关申请代开增值税发票。其他个人出租不动产，可向不动产所在地主管地税机关申请代开增值税发票。</w:t>
      </w:r>
    </w:p>
    <w:p w:rsidR="004B4116" w:rsidRPr="00F91BC6" w:rsidRDefault="004B4116" w:rsidP="00F91BC6">
      <w:pPr>
        <w:pStyle w:val="a3"/>
        <w:shd w:val="clear" w:color="auto" w:fill="FFFFFF"/>
        <w:spacing w:before="0" w:beforeAutospacing="0" w:after="0" w:afterAutospacing="0" w:line="360" w:lineRule="auto"/>
        <w:ind w:firstLine="420"/>
        <w:rPr>
          <w:rFonts w:ascii="楷体" w:eastAsia="楷体" w:hAnsi="楷体" w:cs="Helvetica"/>
          <w:b/>
          <w:color w:val="FFC000"/>
          <w:sz w:val="21"/>
          <w:szCs w:val="21"/>
          <w:highlight w:val="darkCyan"/>
        </w:rPr>
      </w:pPr>
    </w:p>
    <w:p w:rsidR="001D643F" w:rsidRPr="00F91BC6"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F91BC6">
        <w:rPr>
          <w:rFonts w:ascii="楷体" w:eastAsia="楷体" w:hAnsi="楷体" w:cs="Helvetica"/>
          <w:b/>
          <w:color w:val="FF0000"/>
          <w:sz w:val="21"/>
          <w:szCs w:val="21"/>
          <w:highlight w:val="yellow"/>
        </w:rPr>
        <w:t>国家税务总局关于发布《纳税人跨县（市、区）提供建筑服务增值税征收管理暂行办法》的公告</w:t>
      </w:r>
    </w:p>
    <w:p w:rsidR="001D643F" w:rsidRPr="00F91BC6"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F91BC6">
        <w:rPr>
          <w:rFonts w:ascii="华文中宋" w:eastAsia="楷体" w:hAnsi="华文中宋" w:cs="Helvetica"/>
          <w:b/>
          <w:color w:val="FF0000"/>
          <w:sz w:val="21"/>
          <w:szCs w:val="21"/>
          <w:highlight w:val="yellow"/>
        </w:rPr>
        <w:t> </w:t>
      </w:r>
      <w:r w:rsidRPr="00F91BC6">
        <w:rPr>
          <w:rFonts w:ascii="楷体" w:eastAsia="楷体" w:hAnsi="楷体" w:cs="Helvetica"/>
          <w:b/>
          <w:color w:val="FF0000"/>
          <w:sz w:val="21"/>
          <w:szCs w:val="21"/>
          <w:highlight w:val="yellow"/>
        </w:rPr>
        <w:t>国家税务总局公告2016年第17号</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国家税务总局制定了《跨县（市、区）提供建筑服务增值税征收管理暂行办法》，现予以公布，自2016年5月1日起施行。</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特此公告。</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国家税务总局</w:t>
      </w:r>
    </w:p>
    <w:p w:rsidR="001D643F" w:rsidRPr="001D643F" w:rsidRDefault="001D643F" w:rsidP="001D643F">
      <w:pPr>
        <w:pStyle w:val="a3"/>
        <w:shd w:val="clear" w:color="auto" w:fill="FFFFFF"/>
        <w:spacing w:before="0" w:beforeAutospacing="0" w:after="0" w:afterAutospacing="0" w:line="360" w:lineRule="auto"/>
        <w:jc w:val="right"/>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2016年3月31日</w:t>
      </w:r>
    </w:p>
    <w:p w:rsidR="001D643F" w:rsidRPr="00F91BC6" w:rsidRDefault="001D643F" w:rsidP="001D643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F91BC6">
        <w:rPr>
          <w:rFonts w:ascii="华文中宋" w:eastAsia="楷体" w:hAnsi="华文中宋" w:cs="Helvetica"/>
          <w:b/>
          <w:color w:val="FF0000"/>
          <w:sz w:val="21"/>
          <w:szCs w:val="21"/>
          <w:highlight w:val="yellow"/>
        </w:rPr>
        <w:t> </w:t>
      </w:r>
      <w:r w:rsidRPr="00F91BC6">
        <w:rPr>
          <w:rFonts w:ascii="楷体" w:eastAsia="楷体" w:hAnsi="楷体" w:cs="Helvetica"/>
          <w:b/>
          <w:color w:val="FF0000"/>
          <w:sz w:val="21"/>
          <w:szCs w:val="21"/>
          <w:highlight w:val="yellow"/>
        </w:rPr>
        <w:t>纳税人跨县（市、区）提供建筑服务增值税征收管理暂行法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第一条 根据</w:t>
      </w:r>
      <w:r w:rsidRPr="0056626C">
        <w:rPr>
          <w:rFonts w:ascii="楷体" w:eastAsia="楷体" w:hAnsi="楷体" w:cs="Helvetica"/>
          <w:b/>
          <w:color w:val="FF0000"/>
          <w:sz w:val="21"/>
          <w:szCs w:val="21"/>
          <w:highlight w:val="yellow"/>
        </w:rPr>
        <w:t>《财政部 国家税务总局关于全面推开营业税改征增值税试点的通知》（财税〔2016〕36号）</w:t>
      </w:r>
      <w:r w:rsidRPr="001D643F">
        <w:rPr>
          <w:rFonts w:ascii="楷体" w:eastAsia="楷体" w:hAnsi="楷体" w:cs="Helvetica"/>
          <w:b/>
          <w:color w:val="FFC000"/>
          <w:sz w:val="21"/>
          <w:szCs w:val="21"/>
          <w:highlight w:val="darkCyan"/>
        </w:rPr>
        <w:t>及现行增值税有关规定，制定本办法。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第二条 本办法所称跨县（市、区）提供建筑服务，是指单位和个体工商户（以下简称纳税人）在其机构所在地以外的县（市、区）提供建筑服务。</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纳税人在同一直辖市、计划单列市范围内跨县（市、区）提供建筑服务的，由直辖市、计划单列市国家税务局决定是否适用本办法。</w:t>
      </w:r>
    </w:p>
    <w:p w:rsidR="001D643F" w:rsidRPr="00F91BC6"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F91BC6">
        <w:rPr>
          <w:rFonts w:ascii="华文中宋" w:eastAsia="楷体" w:hAnsi="华文中宋" w:cs="Helvetica"/>
          <w:b/>
          <w:color w:val="FF0000"/>
          <w:sz w:val="21"/>
          <w:szCs w:val="21"/>
          <w:highlight w:val="yellow"/>
        </w:rPr>
        <w:t>      </w:t>
      </w:r>
      <w:r w:rsidRPr="00F91BC6">
        <w:rPr>
          <w:rFonts w:ascii="楷体" w:eastAsia="楷体" w:hAnsi="楷体" w:cs="Helvetica"/>
          <w:b/>
          <w:color w:val="FF0000"/>
          <w:sz w:val="21"/>
          <w:szCs w:val="21"/>
          <w:highlight w:val="yellow"/>
        </w:rPr>
        <w:t xml:space="preserve"> 其他个人跨县（市、区）提供建筑服务，不适用本办法。</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第三条 纳税人跨县（市、区）提供建筑服务，应按照</w:t>
      </w:r>
      <w:r w:rsidRPr="0007280A">
        <w:rPr>
          <w:rFonts w:ascii="楷体" w:eastAsia="楷体" w:hAnsi="楷体" w:cs="Helvetica"/>
          <w:b/>
          <w:color w:val="FF0000"/>
          <w:sz w:val="21"/>
          <w:szCs w:val="21"/>
          <w:highlight w:val="yellow"/>
        </w:rPr>
        <w:t>财税〔2016〕36号</w:t>
      </w:r>
      <w:r w:rsidRPr="001D643F">
        <w:rPr>
          <w:rFonts w:ascii="楷体" w:eastAsia="楷体" w:hAnsi="楷体" w:cs="Helvetica"/>
          <w:b/>
          <w:color w:val="FFC000"/>
          <w:sz w:val="21"/>
          <w:szCs w:val="21"/>
          <w:highlight w:val="darkCyan"/>
        </w:rPr>
        <w:t>文件规定的纳税义务发生时间和计税方法，向建筑服务发生地主管国税机关预缴税款，向机构所在地主管国税机关申报纳税。</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w:t>
      </w:r>
      <w:r w:rsidRPr="0007280A">
        <w:rPr>
          <w:rFonts w:ascii="楷体" w:eastAsia="楷体" w:hAnsi="楷体" w:cs="Helvetica"/>
          <w:b/>
          <w:color w:val="FF0000"/>
          <w:sz w:val="21"/>
          <w:szCs w:val="21"/>
          <w:highlight w:val="yellow"/>
        </w:rPr>
        <w:t>《建筑工程施工许可证》</w:t>
      </w:r>
      <w:r w:rsidRPr="001D643F">
        <w:rPr>
          <w:rFonts w:ascii="楷体" w:eastAsia="楷体" w:hAnsi="楷体" w:cs="Helvetica"/>
          <w:b/>
          <w:color w:val="FFC000"/>
          <w:sz w:val="21"/>
          <w:szCs w:val="21"/>
          <w:highlight w:val="darkCyan"/>
        </w:rPr>
        <w:t>未注明合同开工日期，但建筑工程承包合同注明的开工日期在2016年4月30日前的建筑工程项目，属于</w:t>
      </w:r>
      <w:r w:rsidRPr="0007280A">
        <w:rPr>
          <w:rFonts w:ascii="楷体" w:eastAsia="楷体" w:hAnsi="楷体" w:cs="Helvetica"/>
          <w:b/>
          <w:color w:val="FF0000"/>
          <w:sz w:val="21"/>
          <w:szCs w:val="21"/>
          <w:highlight w:val="yellow"/>
        </w:rPr>
        <w:t>财税〔2016〕36号</w:t>
      </w:r>
      <w:r w:rsidRPr="001D643F">
        <w:rPr>
          <w:rFonts w:ascii="楷体" w:eastAsia="楷体" w:hAnsi="楷体" w:cs="Helvetica"/>
          <w:b/>
          <w:color w:val="FFC000"/>
          <w:sz w:val="21"/>
          <w:szCs w:val="21"/>
          <w:highlight w:val="darkCyan"/>
        </w:rPr>
        <w:t>文件规定的可以选择简易计税方法计税的建筑工程老项目。</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第四条 纳税人跨县（市、区）提供建筑服务，按照以下规定预缴税款：</w:t>
      </w:r>
    </w:p>
    <w:p w:rsidR="001D643F" w:rsidRPr="00F91BC6"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F91BC6">
        <w:rPr>
          <w:rFonts w:ascii="楷体" w:eastAsia="楷体" w:hAnsi="楷体" w:cs="Helvetica"/>
          <w:b/>
          <w:color w:val="FF0000"/>
          <w:sz w:val="21"/>
          <w:szCs w:val="21"/>
          <w:highlight w:val="yellow"/>
        </w:rPr>
        <w:t>一般纳税人跨县（市、区）提供建筑服务，适用一般计税方法计税的，以取得的全部价款和价外费用</w:t>
      </w:r>
      <w:r w:rsidRPr="00F91BC6">
        <w:rPr>
          <w:rFonts w:ascii="楷体" w:eastAsia="楷体" w:hAnsi="楷体" w:cs="Helvetica"/>
          <w:b/>
          <w:sz w:val="21"/>
          <w:szCs w:val="21"/>
          <w:highlight w:val="yellow"/>
        </w:rPr>
        <w:t>扣除支付的分包款后的余额，按照2％的预征率</w:t>
      </w:r>
      <w:r w:rsidRPr="00F91BC6">
        <w:rPr>
          <w:rFonts w:ascii="楷体" w:eastAsia="楷体" w:hAnsi="楷体" w:cs="Helvetica"/>
          <w:b/>
          <w:color w:val="FF0000"/>
          <w:sz w:val="21"/>
          <w:szCs w:val="21"/>
          <w:highlight w:val="yellow"/>
        </w:rPr>
        <w:t>计算应预缴税款。</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w:t>
      </w:r>
      <w:r w:rsidRPr="00F91BC6">
        <w:rPr>
          <w:rFonts w:ascii="楷体" w:eastAsia="楷体" w:hAnsi="楷体" w:cs="Helvetica"/>
          <w:b/>
          <w:color w:val="FF0000"/>
          <w:sz w:val="21"/>
          <w:szCs w:val="21"/>
          <w:highlight w:val="yellow"/>
        </w:rPr>
        <w:t>一般纳税人跨县（市、区）提供建筑服务，选择适用简易计税方法计税的，</w:t>
      </w:r>
      <w:r w:rsidRPr="00F91BC6">
        <w:rPr>
          <w:rFonts w:ascii="楷体" w:eastAsia="楷体" w:hAnsi="楷体" w:cs="Helvetica"/>
          <w:b/>
          <w:sz w:val="21"/>
          <w:szCs w:val="21"/>
          <w:highlight w:val="yellow"/>
        </w:rPr>
        <w:t>以取得的全部价款和价外费用扣除支付的分包款后的余额，按照3%的征收率</w:t>
      </w:r>
      <w:r w:rsidRPr="00F91BC6">
        <w:rPr>
          <w:rFonts w:ascii="楷体" w:eastAsia="楷体" w:hAnsi="楷体" w:cs="Helvetica"/>
          <w:b/>
          <w:color w:val="FF0000"/>
          <w:sz w:val="21"/>
          <w:szCs w:val="21"/>
          <w:highlight w:val="yellow"/>
        </w:rPr>
        <w:t>计算应预缴税款。</w:t>
      </w:r>
    </w:p>
    <w:p w:rsidR="001D643F" w:rsidRPr="00F91BC6"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（三）</w:t>
      </w:r>
      <w:r w:rsidRPr="00F91BC6">
        <w:rPr>
          <w:rFonts w:ascii="楷体" w:eastAsia="楷体" w:hAnsi="楷体" w:cs="Helvetica"/>
          <w:b/>
          <w:color w:val="FF0000"/>
          <w:sz w:val="21"/>
          <w:szCs w:val="21"/>
          <w:highlight w:val="yellow"/>
        </w:rPr>
        <w:t>小规模纳税人跨县（市、区）提供建筑服务，</w:t>
      </w:r>
      <w:r w:rsidRPr="00F91BC6">
        <w:rPr>
          <w:rFonts w:ascii="楷体" w:eastAsia="楷体" w:hAnsi="楷体" w:cs="Helvetica"/>
          <w:b/>
          <w:sz w:val="21"/>
          <w:szCs w:val="21"/>
          <w:highlight w:val="yellow"/>
        </w:rPr>
        <w:t>以取得的全部价款和价外费用扣除支付的分包款后的余额，按照3%的征收率</w:t>
      </w:r>
      <w:r w:rsidRPr="00F91BC6">
        <w:rPr>
          <w:rFonts w:ascii="楷体" w:eastAsia="楷体" w:hAnsi="楷体" w:cs="Helvetica"/>
          <w:b/>
          <w:color w:val="FF0000"/>
          <w:sz w:val="21"/>
          <w:szCs w:val="21"/>
          <w:highlight w:val="yellow"/>
        </w:rPr>
        <w:t>计算应预缴税款。</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bookmarkStart w:id="12" w:name="OLE_LINK1"/>
      <w:bookmarkStart w:id="13" w:name="OLE_LINK2"/>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第五条 纳税人跨县（市、区）提供建筑服务，按照以下公式计算应预缴税款：</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5C0FCC">
        <w:rPr>
          <w:rFonts w:ascii="楷体" w:eastAsia="楷体" w:hAnsi="楷体" w:cs="Helvetica"/>
          <w:b/>
          <w:color w:val="FF0000"/>
          <w:sz w:val="21"/>
          <w:szCs w:val="21"/>
          <w:highlight w:val="yellow"/>
        </w:rPr>
        <w:t>适用一般计税方法计税的，应预缴税款=(全部价款和价外费用-支付的分包款) ÷(1+11%)×2%</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（二）</w:t>
      </w:r>
      <w:r w:rsidRPr="005C0FCC">
        <w:rPr>
          <w:rFonts w:ascii="楷体" w:eastAsia="楷体" w:hAnsi="楷体" w:cs="Helvetica"/>
          <w:b/>
          <w:color w:val="FF0000"/>
          <w:sz w:val="21"/>
          <w:szCs w:val="21"/>
          <w:highlight w:val="yellow"/>
        </w:rPr>
        <w:t>适用简易计税方法计税的，应预缴税款=(全部价款和价外费用-支付的分包款) ÷(1+3%)×3%</w:t>
      </w:r>
    </w:p>
    <w:p w:rsidR="001D643F" w:rsidRPr="0007280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1D643F">
        <w:rPr>
          <w:rFonts w:ascii="华文中宋" w:eastAsia="楷体" w:hAnsi="华文中宋" w:cs="Helvetica"/>
          <w:b/>
          <w:color w:val="FFC000"/>
          <w:sz w:val="21"/>
          <w:szCs w:val="21"/>
          <w:highlight w:val="darkCyan"/>
        </w:rPr>
        <w:t>      </w:t>
      </w:r>
      <w:r w:rsidRPr="0007280A">
        <w:rPr>
          <w:rFonts w:ascii="楷体" w:eastAsia="楷体" w:hAnsi="楷体" w:cs="Helvetica"/>
          <w:b/>
          <w:color w:val="FF0000"/>
          <w:sz w:val="21"/>
          <w:szCs w:val="21"/>
          <w:highlight w:val="cyan"/>
        </w:rPr>
        <w:t xml:space="preserve"> 纳税人取得的全部价款和价外费用扣除支付的分包款后的余额为负数的，可结转下次预缴税款时继续扣除。</w:t>
      </w:r>
    </w:p>
    <w:p w:rsidR="001D643F" w:rsidRPr="0007280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07280A">
        <w:rPr>
          <w:rFonts w:ascii="华文中宋" w:eastAsia="楷体" w:hAnsi="华文中宋" w:cs="Helvetica"/>
          <w:b/>
          <w:color w:val="FF0000"/>
          <w:sz w:val="21"/>
          <w:szCs w:val="21"/>
          <w:highlight w:val="cyan"/>
        </w:rPr>
        <w:t>      </w:t>
      </w:r>
      <w:r w:rsidRPr="0007280A">
        <w:rPr>
          <w:rFonts w:ascii="楷体" w:eastAsia="楷体" w:hAnsi="楷体" w:cs="Helvetica"/>
          <w:b/>
          <w:color w:val="FF0000"/>
          <w:sz w:val="21"/>
          <w:szCs w:val="21"/>
          <w:highlight w:val="cyan"/>
        </w:rPr>
        <w:t xml:space="preserve"> 纳税人应按照</w:t>
      </w:r>
      <w:r w:rsidRPr="0007280A">
        <w:rPr>
          <w:rFonts w:ascii="楷体" w:eastAsia="楷体" w:hAnsi="楷体" w:cs="Helvetica"/>
          <w:b/>
          <w:sz w:val="21"/>
          <w:szCs w:val="21"/>
          <w:highlight w:val="cyan"/>
        </w:rPr>
        <w:t>工程项目分别计算应预缴税款，分别预缴。</w:t>
      </w:r>
    </w:p>
    <w:bookmarkEnd w:id="12"/>
    <w:bookmarkEnd w:id="13"/>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第六条 纳税人按照上述规定从取得的全部价款和价外费用中扣除支付的分包款，应当取得符合法律、行政法规和国家税务总局规定的合法有效凭证，否则不得扣除。</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上述凭证是指：</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（一）</w:t>
      </w:r>
      <w:r w:rsidRPr="005C0FCC">
        <w:rPr>
          <w:rFonts w:ascii="楷体" w:eastAsia="楷体" w:hAnsi="楷体" w:cs="Helvetica"/>
          <w:b/>
          <w:color w:val="FF0000"/>
          <w:sz w:val="21"/>
          <w:szCs w:val="21"/>
          <w:highlight w:val="yellow"/>
        </w:rPr>
        <w:t>从分包方取得的2016年4月30日前开具的建筑业营业税发票。</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5C0FCC">
        <w:rPr>
          <w:rFonts w:ascii="楷体" w:eastAsia="楷体" w:hAnsi="楷体" w:cs="Helvetica"/>
          <w:b/>
          <w:color w:val="FF0000"/>
          <w:sz w:val="21"/>
          <w:szCs w:val="21"/>
          <w:highlight w:val="cyan"/>
        </w:rPr>
        <w:t>上述建筑业营业税发票在2016年6月30日前可作为预缴税款的扣除凭证。</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楷体" w:eastAsia="楷体" w:hAnsi="楷体" w:cs="Helvetica"/>
          <w:b/>
          <w:color w:val="FFC000"/>
          <w:sz w:val="21"/>
          <w:szCs w:val="21"/>
          <w:highlight w:val="darkCyan"/>
        </w:rPr>
        <w:t xml:space="preserve">　　（二）</w:t>
      </w:r>
      <w:r w:rsidRPr="005C0FCC">
        <w:rPr>
          <w:rFonts w:ascii="楷体" w:eastAsia="楷体" w:hAnsi="楷体" w:cs="Helvetica"/>
          <w:b/>
          <w:color w:val="FF0000"/>
          <w:sz w:val="21"/>
          <w:szCs w:val="21"/>
          <w:highlight w:val="yellow"/>
        </w:rPr>
        <w:t>从分包方取得的2016年5月1日后开具的，备注栏注明建筑服务发生地所在县（市、区）、项目名称的增值税发票。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楷体" w:eastAsia="楷体" w:hAnsi="楷体" w:cs="Helvetica"/>
          <w:b/>
          <w:color w:val="FFC000"/>
          <w:sz w:val="21"/>
          <w:szCs w:val="21"/>
          <w:highlight w:val="darkCyan"/>
        </w:rPr>
        <w:t xml:space="preserve">　　（三）国家税务总局规定的其他凭证。</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第七条 纳税人跨县（市、区）提供建筑服务，在向建筑服务发生地主管国税机关预缴税款时，需提交以下资料：</w:t>
      </w:r>
    </w:p>
    <w:p w:rsidR="001D643F" w:rsidRPr="0007280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07280A">
        <w:rPr>
          <w:rFonts w:ascii="楷体" w:eastAsia="楷体" w:hAnsi="楷体" w:cs="Helvetica"/>
          <w:b/>
          <w:color w:val="FF0000"/>
          <w:sz w:val="21"/>
          <w:szCs w:val="21"/>
          <w:highlight w:val="cyan"/>
        </w:rPr>
        <w:t xml:space="preserve">　　（一）《增值税预缴税款表》；</w:t>
      </w:r>
    </w:p>
    <w:p w:rsidR="001D643F" w:rsidRPr="0007280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07280A">
        <w:rPr>
          <w:rFonts w:ascii="楷体" w:eastAsia="楷体" w:hAnsi="楷体" w:cs="Helvetica"/>
          <w:b/>
          <w:color w:val="FF0000"/>
          <w:sz w:val="21"/>
          <w:szCs w:val="21"/>
          <w:highlight w:val="cyan"/>
        </w:rPr>
        <w:t xml:space="preserve">　　（二）与发包方签订的建筑合同原件及复印件；</w:t>
      </w:r>
    </w:p>
    <w:p w:rsidR="001D643F" w:rsidRPr="0007280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07280A">
        <w:rPr>
          <w:rFonts w:ascii="楷体" w:eastAsia="楷体" w:hAnsi="楷体" w:cs="Helvetica"/>
          <w:b/>
          <w:color w:val="FF0000"/>
          <w:sz w:val="21"/>
          <w:szCs w:val="21"/>
          <w:highlight w:val="cyan"/>
        </w:rPr>
        <w:t xml:space="preserve">　　（三）与分包方签订的分包合同原件及复印件；</w:t>
      </w:r>
    </w:p>
    <w:p w:rsidR="001D643F" w:rsidRPr="0007280A"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cyan"/>
        </w:rPr>
      </w:pPr>
      <w:r w:rsidRPr="0007280A">
        <w:rPr>
          <w:rFonts w:ascii="楷体" w:eastAsia="楷体" w:hAnsi="楷体" w:cs="Helvetica"/>
          <w:b/>
          <w:color w:val="FF0000"/>
          <w:sz w:val="21"/>
          <w:szCs w:val="21"/>
          <w:highlight w:val="cyan"/>
        </w:rPr>
        <w:t xml:space="preserve">　　（四）从分包方取得的发票原件及复印件。</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第八条 纳税人跨县（市、区）提供建筑服务，向建筑服务发生地主管国税机关预缴的增值税税款，可以在当期增值税应纳税额中抵减，抵减不完的，结转下期继续抵减。</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5C0FCC">
        <w:rPr>
          <w:rFonts w:ascii="华文中宋" w:eastAsia="楷体" w:hAnsi="华文中宋" w:cs="Helvetica"/>
          <w:b/>
          <w:color w:val="FF0000"/>
          <w:sz w:val="21"/>
          <w:szCs w:val="21"/>
          <w:highlight w:val="yellow"/>
        </w:rPr>
        <w:t>      </w:t>
      </w:r>
      <w:r w:rsidRPr="005C0FCC">
        <w:rPr>
          <w:rFonts w:ascii="楷体" w:eastAsia="楷体" w:hAnsi="楷体" w:cs="Helvetica"/>
          <w:b/>
          <w:color w:val="FF0000"/>
          <w:sz w:val="21"/>
          <w:szCs w:val="21"/>
          <w:highlight w:val="yellow"/>
        </w:rPr>
        <w:t xml:space="preserve"> 纳税人以预缴税款抵减应纳税额，应以完税凭证作为合法有效凭证。</w:t>
      </w:r>
    </w:p>
    <w:p w:rsidR="001D643F" w:rsidRPr="005C0FCC" w:rsidRDefault="001D643F" w:rsidP="001D643F">
      <w:pPr>
        <w:pStyle w:val="a3"/>
        <w:shd w:val="clear" w:color="auto" w:fill="FFFFFF"/>
        <w:spacing w:before="0" w:beforeAutospacing="0" w:after="0" w:afterAutospacing="0" w:line="360" w:lineRule="auto"/>
        <w:rPr>
          <w:rFonts w:ascii="楷体" w:eastAsia="楷体" w:hAnsi="楷体" w:cs="Helvetica"/>
          <w:b/>
          <w:color w:val="FF0000"/>
          <w:sz w:val="21"/>
          <w:szCs w:val="21"/>
          <w:highlight w:val="yellow"/>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第九条 小</w:t>
      </w:r>
      <w:r w:rsidRPr="005C0FCC">
        <w:rPr>
          <w:rFonts w:ascii="楷体" w:eastAsia="楷体" w:hAnsi="楷体" w:cs="Helvetica"/>
          <w:b/>
          <w:color w:val="FF0000"/>
          <w:sz w:val="21"/>
          <w:szCs w:val="21"/>
          <w:highlight w:val="yellow"/>
        </w:rPr>
        <w:t>规模纳税人跨县（市、区）提供建筑服务，不能自行开具增值税发票的，可向建筑服务发生地主管国税机关按照其取得的全部价款和价外费用申请代开增值税发票。</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第十条 对跨县（市、区）提供的建筑服务，纳税人应自行建立预缴税款台账，区分不同县（市、区）和项目逐笔登记全部收入、支付的分包款、已扣除的分包款、扣除分包款的发票号码、已预缴税款以及预缴税款的完税凭证号码等相关内容，留存备查。</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第十一条 纳税人跨县（市、区）提供建筑服务预缴税款时间，按照</w:t>
      </w:r>
      <w:r w:rsidRPr="0007280A">
        <w:rPr>
          <w:rFonts w:ascii="楷体" w:eastAsia="楷体" w:hAnsi="楷体" w:cs="Helvetica"/>
          <w:b/>
          <w:color w:val="FF0000"/>
          <w:sz w:val="21"/>
          <w:szCs w:val="21"/>
          <w:highlight w:val="yellow"/>
        </w:rPr>
        <w:t>财税〔2016〕36号</w:t>
      </w:r>
      <w:r w:rsidRPr="001D643F">
        <w:rPr>
          <w:rFonts w:ascii="楷体" w:eastAsia="楷体" w:hAnsi="楷体" w:cs="Helvetica"/>
          <w:b/>
          <w:color w:val="FFC000"/>
          <w:sz w:val="21"/>
          <w:szCs w:val="21"/>
          <w:highlight w:val="darkCyan"/>
        </w:rPr>
        <w:t>文件规定的纳税义务发生时间和纳税期限执行。</w:t>
      </w:r>
    </w:p>
    <w:p w:rsidR="001D643F" w:rsidRP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第十二条 纳税人跨县（市、区）提供建筑服务，按照本办法应向建筑服务发生地主管国税机关预缴税款而自应当预缴之月起超过6个月没有预缴税款的，由机构所在地主管国税机关按照</w:t>
      </w:r>
      <w:r w:rsidRPr="0007280A">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1D643F" w:rsidRDefault="001D643F" w:rsidP="001D643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纳税人跨县（市、区）提供建筑服务，未按照本办法缴纳税款的，由机构所在地主管国税机关按照</w:t>
      </w:r>
      <w:r w:rsidRPr="0007280A">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4B4116" w:rsidRPr="00BD525E" w:rsidRDefault="004B4116" w:rsidP="004B4116">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4B4116" w:rsidRPr="004B4116" w:rsidRDefault="004B4116" w:rsidP="004B4116">
      <w:pPr>
        <w:pStyle w:val="a3"/>
        <w:shd w:val="clear" w:color="auto" w:fill="FFFFFF"/>
        <w:spacing w:before="0" w:beforeAutospacing="0" w:after="0" w:afterAutospacing="0" w:line="360" w:lineRule="auto"/>
        <w:jc w:val="center"/>
        <w:rPr>
          <w:rFonts w:ascii="仿宋" w:eastAsia="仿宋" w:hAnsi="仿宋" w:cs="Helvetica"/>
          <w:b/>
          <w:color w:val="FF0000"/>
          <w:sz w:val="21"/>
          <w:szCs w:val="21"/>
          <w:shd w:val="pct15" w:color="auto" w:fill="FFFFFF"/>
        </w:rPr>
      </w:pPr>
      <w:r w:rsidRPr="004B4116">
        <w:rPr>
          <w:rFonts w:ascii="仿宋" w:eastAsia="仿宋" w:hAnsi="仿宋" w:cs="Helvetica" w:hint="eastAsia"/>
          <w:b/>
          <w:color w:val="FF0000"/>
          <w:sz w:val="21"/>
          <w:szCs w:val="21"/>
          <w:shd w:val="pct15" w:color="auto" w:fill="FFFFFF"/>
        </w:rPr>
        <w:t>国家税务总局解读《国家税务总局关于&lt;纳税人跨县（市、区）</w:t>
      </w:r>
    </w:p>
    <w:p w:rsidR="004B4116" w:rsidRPr="004B4116" w:rsidRDefault="004B4116" w:rsidP="004B4116">
      <w:pPr>
        <w:pStyle w:val="a3"/>
        <w:shd w:val="clear" w:color="auto" w:fill="FFFFFF"/>
        <w:spacing w:before="0" w:beforeAutospacing="0" w:after="0" w:afterAutospacing="0" w:line="360" w:lineRule="auto"/>
        <w:jc w:val="center"/>
        <w:rPr>
          <w:rFonts w:ascii="仿宋" w:eastAsia="仿宋" w:hAnsi="仿宋" w:cs="Helvetica"/>
          <w:b/>
          <w:color w:val="FF0000"/>
          <w:sz w:val="21"/>
          <w:szCs w:val="21"/>
          <w:shd w:val="pct15" w:color="auto" w:fill="FFFFFF"/>
        </w:rPr>
      </w:pPr>
      <w:r w:rsidRPr="004B4116">
        <w:rPr>
          <w:rFonts w:ascii="仿宋" w:eastAsia="仿宋" w:hAnsi="仿宋" w:cs="Helvetica" w:hint="eastAsia"/>
          <w:b/>
          <w:color w:val="FF0000"/>
          <w:sz w:val="21"/>
          <w:szCs w:val="21"/>
          <w:shd w:val="pct15" w:color="auto" w:fill="FFFFFF"/>
        </w:rPr>
        <w:t>提供建筑服务增值税征收管理暂行办法&gt;的公告》</w:t>
      </w:r>
    </w:p>
    <w:p w:rsidR="004B4116" w:rsidRPr="004B4116" w:rsidRDefault="004B4116" w:rsidP="004B4116">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2016-04-08   国家税务总局办公厅</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　　一、背景和目的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经国务院批准，自2016年5月1日起，在全国范围内全面推开营业税改征增值税试点，建筑业、房地产业、金融业、生活服务业等全部营业税纳税人，由缴纳营业税改为缴纳增值税。为统一营改增后纳税人跨县（市、区）提供建筑服务的征收管理，根据</w:t>
      </w:r>
      <w:r w:rsidRPr="004B4116">
        <w:rPr>
          <w:rFonts w:ascii="仿宋" w:eastAsia="仿宋" w:hAnsi="仿宋" w:cs="Helvetica" w:hint="eastAsia"/>
          <w:b/>
          <w:color w:val="FF0000"/>
          <w:sz w:val="21"/>
          <w:szCs w:val="21"/>
          <w:shd w:val="pct15" w:color="auto" w:fill="FFFFFF"/>
        </w:rPr>
        <w:t>《财政部、国家税务总局关于全面</w:t>
      </w:r>
      <w:r w:rsidRPr="004B4116">
        <w:rPr>
          <w:rFonts w:ascii="仿宋" w:eastAsia="仿宋" w:hAnsi="仿宋" w:cs="Helvetica" w:hint="eastAsia"/>
          <w:b/>
          <w:color w:val="FF0000"/>
          <w:sz w:val="21"/>
          <w:szCs w:val="21"/>
          <w:shd w:val="pct15" w:color="auto" w:fill="FFFFFF"/>
        </w:rPr>
        <w:lastRenderedPageBreak/>
        <w:t>推开营业税改征增值税试点的通知》（财税〔2016〕36号）</w:t>
      </w:r>
      <w:r w:rsidRPr="004B4116">
        <w:rPr>
          <w:rFonts w:ascii="仿宋" w:eastAsia="仿宋" w:hAnsi="仿宋" w:cs="Helvetica" w:hint="eastAsia"/>
          <w:b/>
          <w:sz w:val="21"/>
          <w:szCs w:val="21"/>
          <w:shd w:val="pct15" w:color="auto" w:fill="FFFFFF"/>
        </w:rPr>
        <w:t>及现行增值税有关规定，国家税务总局制定了</w:t>
      </w:r>
      <w:r w:rsidRPr="004B4116">
        <w:rPr>
          <w:rFonts w:ascii="仿宋" w:eastAsia="仿宋" w:hAnsi="仿宋" w:cs="Helvetica" w:hint="eastAsia"/>
          <w:b/>
          <w:color w:val="FF0000"/>
          <w:sz w:val="21"/>
          <w:szCs w:val="21"/>
          <w:shd w:val="pct15" w:color="auto" w:fill="FFFFFF"/>
        </w:rPr>
        <w:t>《纳税人跨县（市、区）提供建筑服务增值税征收管理暂行办法》</w:t>
      </w:r>
      <w:r w:rsidRPr="004B4116">
        <w:rPr>
          <w:rFonts w:ascii="仿宋" w:eastAsia="仿宋" w:hAnsi="仿宋" w:cs="Helvetica" w:hint="eastAsia"/>
          <w:b/>
          <w:sz w:val="21"/>
          <w:szCs w:val="21"/>
          <w:shd w:val="pct15" w:color="auto" w:fill="FFFFFF"/>
        </w:rPr>
        <w:t xml:space="preserve">。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　　二、适用范围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单位和个体工商户在其机构所在地以外的县（市、区）提供建筑服务，适用本办法。在同一直辖市、计划单列市范围内跨县（市、区）提供建筑服务的，由直辖市、计划单列市国家税务局决定是否适用本办法。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4B4116">
        <w:rPr>
          <w:rFonts w:ascii="仿宋" w:eastAsia="仿宋" w:hAnsi="仿宋" w:cs="Helvetica" w:hint="eastAsia"/>
          <w:b/>
          <w:color w:val="FF0000"/>
          <w:sz w:val="21"/>
          <w:szCs w:val="21"/>
          <w:shd w:val="pct15" w:color="auto" w:fill="FFFFFF"/>
        </w:rPr>
        <w:t xml:space="preserve">　　其他个人提供建筑服务在建筑服务发生地申报纳税，不适用本办法。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 xml:space="preserve">　　三、主要内容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（一）纳税人跨县（市、区）提供建筑服务，应按规定向建筑服务发生地主管国税机关预缴税款，向机构所在地主管国税机关申报纳税。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（二）区分增值税一般纳税人跨县（市、区）提供建筑服务，适用一般计税方法和选择适用简易计税方法，以及小规模纳税人跨县（市、区）提供建筑服务三种情况，明确了预缴税款的相关规定。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（三）明确了纳税人跨县（市、区）提供建筑服务，预缴税款的计算公式、扣除支付的分包款的合法有效凭证、预缴税款时应提交的资料、自行建立预缴税款台账等问题。 </w:t>
      </w:r>
    </w:p>
    <w:p w:rsidR="004B4116" w:rsidRPr="004B4116" w:rsidRDefault="004B4116" w:rsidP="004B4116">
      <w:pPr>
        <w:pStyle w:val="a3"/>
        <w:shd w:val="clear" w:color="auto" w:fill="FFFFFF"/>
        <w:spacing w:before="0" w:beforeAutospacing="0" w:after="0" w:afterAutospacing="0" w:line="360" w:lineRule="auto"/>
        <w:rPr>
          <w:rFonts w:ascii="仿宋" w:eastAsia="仿宋" w:hAnsi="仿宋" w:cs="Helvetica"/>
          <w:b/>
          <w:sz w:val="21"/>
          <w:szCs w:val="21"/>
          <w:shd w:val="pct15" w:color="auto" w:fill="FFFFFF"/>
        </w:rPr>
      </w:pPr>
      <w:r w:rsidRPr="004B4116">
        <w:rPr>
          <w:rFonts w:ascii="仿宋" w:eastAsia="仿宋" w:hAnsi="仿宋" w:cs="Helvetica" w:hint="eastAsia"/>
          <w:b/>
          <w:sz w:val="21"/>
          <w:szCs w:val="21"/>
          <w:shd w:val="pct15" w:color="auto" w:fill="FFFFFF"/>
        </w:rPr>
        <w:t xml:space="preserve">　　（四）明确小规模纳税人跨县（市、区）提供建筑服务，不能自行开具增值税发票的，可向建筑服务发生地主管国税机关按照其取得的全部价款和价外费用申请代开增值税发票。 </w:t>
      </w:r>
    </w:p>
    <w:p w:rsidR="00117A30" w:rsidRDefault="004B4116" w:rsidP="00FE2F9C">
      <w:pPr>
        <w:pStyle w:val="a3"/>
        <w:shd w:val="clear" w:color="auto" w:fill="FFFFFF"/>
        <w:spacing w:before="0" w:beforeAutospacing="0" w:after="0" w:afterAutospacing="0" w:line="360" w:lineRule="auto"/>
        <w:ind w:firstLine="420"/>
        <w:rPr>
          <w:rFonts w:ascii="仿宋" w:eastAsia="仿宋" w:hAnsi="仿宋" w:cs="Helvetica" w:hint="eastAsia"/>
          <w:b/>
          <w:sz w:val="21"/>
          <w:szCs w:val="21"/>
          <w:shd w:val="pct15" w:color="auto" w:fill="FFFFFF"/>
        </w:rPr>
      </w:pPr>
      <w:r w:rsidRPr="004B4116">
        <w:rPr>
          <w:rFonts w:ascii="仿宋" w:eastAsia="仿宋" w:hAnsi="仿宋" w:cs="Helvetica" w:hint="eastAsia"/>
          <w:b/>
          <w:sz w:val="21"/>
          <w:szCs w:val="21"/>
          <w:shd w:val="pct15" w:color="auto" w:fill="FFFFFF"/>
        </w:rPr>
        <w:t>（五）明确纳税人跨县（市、区）提供建筑服务预缴税款时间按照《通知》规定的纳税义务发生时间和纳税期限执行。</w:t>
      </w:r>
    </w:p>
    <w:p w:rsidR="00FE2F9C" w:rsidRPr="00FE2F9C" w:rsidRDefault="00FE2F9C" w:rsidP="00FE2F9C">
      <w:pPr>
        <w:pStyle w:val="a3"/>
        <w:shd w:val="clear" w:color="auto" w:fill="FFFFFF"/>
        <w:spacing w:before="0" w:beforeAutospacing="0" w:after="0" w:afterAutospacing="0" w:line="360" w:lineRule="auto"/>
        <w:ind w:firstLine="420"/>
        <w:rPr>
          <w:rFonts w:ascii="仿宋" w:eastAsia="仿宋" w:hAnsi="仿宋" w:cs="Helvetica"/>
          <w:b/>
          <w:sz w:val="21"/>
          <w:szCs w:val="21"/>
          <w:shd w:val="pct15" w:color="auto" w:fill="FFFFFF"/>
        </w:rPr>
      </w:pPr>
    </w:p>
    <w:p w:rsidR="000D1EE8" w:rsidRDefault="001D643F" w:rsidP="005C0FCC">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5C0FCC">
        <w:rPr>
          <w:rFonts w:ascii="楷体" w:eastAsia="楷体" w:hAnsi="楷体" w:cs="Helvetica"/>
          <w:b/>
          <w:color w:val="FF0000"/>
          <w:sz w:val="21"/>
          <w:szCs w:val="21"/>
          <w:highlight w:val="yellow"/>
        </w:rPr>
        <w:t>关于发布《房地产开发企业销售自行开发的房地产项目增值税征收管理暂行办法》的</w:t>
      </w:r>
      <w:r w:rsidR="000D1EE8">
        <w:rPr>
          <w:rFonts w:ascii="楷体" w:eastAsia="楷体" w:hAnsi="楷体" w:cs="Helvetica" w:hint="eastAsia"/>
          <w:b/>
          <w:color w:val="FF0000"/>
          <w:sz w:val="21"/>
          <w:szCs w:val="21"/>
          <w:highlight w:val="yellow"/>
        </w:rPr>
        <w:t>公告</w:t>
      </w:r>
    </w:p>
    <w:p w:rsidR="005C0FCC" w:rsidRPr="005C0FCC" w:rsidRDefault="001D643F" w:rsidP="000D1EE8">
      <w:pPr>
        <w:pStyle w:val="a3"/>
        <w:shd w:val="clear" w:color="auto" w:fill="FFFFFF"/>
        <w:spacing w:before="0" w:beforeAutospacing="0" w:after="0" w:afterAutospacing="0" w:line="360" w:lineRule="auto"/>
        <w:ind w:firstLineChars="441" w:firstLine="930"/>
        <w:rPr>
          <w:rFonts w:ascii="楷体" w:eastAsia="楷体" w:hAnsi="楷体" w:cs="Helvetica"/>
          <w:b/>
          <w:color w:val="FF0000"/>
          <w:sz w:val="21"/>
          <w:szCs w:val="21"/>
          <w:highlight w:val="yellow"/>
        </w:rPr>
      </w:pPr>
      <w:r w:rsidRPr="005C0FCC">
        <w:rPr>
          <w:rFonts w:ascii="华文中宋" w:eastAsia="楷体" w:hAnsi="华文中宋" w:cs="Helvetica"/>
          <w:b/>
          <w:color w:val="FF0000"/>
          <w:sz w:val="21"/>
          <w:szCs w:val="21"/>
          <w:highlight w:val="yellow"/>
        </w:rPr>
        <w:t>              </w:t>
      </w:r>
      <w:r w:rsidR="000D1EE8">
        <w:rPr>
          <w:rFonts w:ascii="华文中宋" w:eastAsia="楷体" w:hAnsi="华文中宋" w:cs="Helvetica" w:hint="eastAsia"/>
          <w:b/>
          <w:color w:val="FF0000"/>
          <w:sz w:val="21"/>
          <w:szCs w:val="21"/>
          <w:highlight w:val="yellow"/>
        </w:rPr>
        <w:t xml:space="preserve">              </w:t>
      </w:r>
      <w:r w:rsidRPr="005C0FCC">
        <w:rPr>
          <w:rFonts w:ascii="楷体" w:eastAsia="楷体" w:hAnsi="楷体" w:cs="Helvetica"/>
          <w:b/>
          <w:color w:val="FF0000"/>
          <w:sz w:val="21"/>
          <w:szCs w:val="21"/>
          <w:highlight w:val="yellow"/>
        </w:rPr>
        <w:t>国家税务总局公告2016年第18号</w:t>
      </w:r>
    </w:p>
    <w:p w:rsidR="0072185F" w:rsidRDefault="001D643F" w:rsidP="005C0FCC">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国家税务总局制定了《房地产开发企业销售自行开发的房地产项目增值税征收管理暂行办法》，现予以公布，自2016年5月1日起施行。</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w:t>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w:t>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w:t>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特此公告。</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国家税务总局</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2016年3月31日</w:t>
      </w:r>
    </w:p>
    <w:p w:rsidR="0072185F" w:rsidRDefault="001D643F" w:rsidP="0072185F">
      <w:pPr>
        <w:pStyle w:val="a3"/>
        <w:shd w:val="clear" w:color="auto" w:fill="FFFFFF"/>
        <w:spacing w:before="0" w:beforeAutospacing="0" w:after="0" w:afterAutospacing="0" w:line="360" w:lineRule="auto"/>
        <w:jc w:val="center"/>
        <w:rPr>
          <w:rFonts w:ascii="楷体" w:eastAsia="楷体" w:hAnsi="楷体" w:cs="Helvetica"/>
          <w:b/>
          <w:color w:val="FF0000"/>
          <w:sz w:val="21"/>
          <w:szCs w:val="21"/>
          <w:highlight w:val="yellow"/>
        </w:rPr>
      </w:pPr>
      <w:r w:rsidRPr="001D643F">
        <w:rPr>
          <w:rFonts w:ascii="楷体" w:eastAsia="楷体" w:hAnsi="楷体" w:cs="Helvetica"/>
          <w:b/>
          <w:color w:val="FFC000"/>
          <w:sz w:val="21"/>
          <w:szCs w:val="21"/>
          <w:highlight w:val="darkCyan"/>
        </w:rPr>
        <w:br/>
      </w:r>
      <w:r w:rsidRPr="0072185F">
        <w:rPr>
          <w:rFonts w:ascii="楷体" w:eastAsia="楷体" w:hAnsi="楷体" w:cs="Helvetica"/>
          <w:b/>
          <w:color w:val="FF0000"/>
          <w:sz w:val="21"/>
          <w:szCs w:val="21"/>
          <w:highlight w:val="yellow"/>
        </w:rPr>
        <w:t>房地产开发企业销售自行开发的房地产项目增值税征收管理暂行办法</w:t>
      </w:r>
    </w:p>
    <w:p w:rsidR="0072185F" w:rsidRPr="0072185F" w:rsidRDefault="001D643F" w:rsidP="0072185F">
      <w:pPr>
        <w:pStyle w:val="a3"/>
        <w:shd w:val="clear" w:color="auto" w:fill="FFFFFF"/>
        <w:spacing w:before="0" w:beforeAutospacing="0" w:after="0" w:afterAutospacing="0" w:line="360" w:lineRule="auto"/>
        <w:jc w:val="center"/>
        <w:rPr>
          <w:rFonts w:ascii="楷体" w:eastAsia="楷体" w:hAnsi="楷体" w:cs="Helvetica"/>
          <w:b/>
          <w:sz w:val="21"/>
          <w:szCs w:val="21"/>
        </w:rPr>
      </w:pPr>
      <w:r w:rsidRPr="0072185F">
        <w:rPr>
          <w:rFonts w:ascii="楷体" w:eastAsia="楷体" w:hAnsi="楷体" w:cs="Helvetica"/>
          <w:b/>
          <w:sz w:val="21"/>
          <w:szCs w:val="21"/>
        </w:rPr>
        <w:t>第一章 适用范围</w:t>
      </w:r>
    </w:p>
    <w:p w:rsidR="0072185F" w:rsidRDefault="001D643F" w:rsidP="005C0FCC">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第一条 根</w:t>
      </w:r>
      <w:r w:rsidRPr="0007280A">
        <w:rPr>
          <w:rFonts w:ascii="楷体" w:eastAsia="楷体" w:hAnsi="楷体" w:cs="Helvetica"/>
          <w:b/>
          <w:color w:val="FFC000"/>
          <w:sz w:val="21"/>
          <w:szCs w:val="21"/>
          <w:highlight w:val="darkCyan"/>
        </w:rPr>
        <w:t>据</w:t>
      </w:r>
      <w:r w:rsidRPr="0007280A">
        <w:rPr>
          <w:rFonts w:ascii="楷体" w:eastAsia="楷体" w:hAnsi="楷体" w:cs="Helvetica"/>
          <w:b/>
          <w:color w:val="FF0000"/>
          <w:sz w:val="21"/>
          <w:szCs w:val="21"/>
          <w:highlight w:val="yellow"/>
        </w:rPr>
        <w:t>《财政部 国家税务总局关于全面推开营业税改征增值税试点的通知》（财税〔2016〕36号）</w:t>
      </w:r>
      <w:r w:rsidRPr="001D643F">
        <w:rPr>
          <w:rFonts w:ascii="楷体" w:eastAsia="楷体" w:hAnsi="楷体" w:cs="Helvetica"/>
          <w:b/>
          <w:color w:val="FFC000"/>
          <w:sz w:val="21"/>
          <w:szCs w:val="21"/>
          <w:highlight w:val="darkCyan"/>
        </w:rPr>
        <w:t>及现行增值税有关规定，制定本办法。</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第二条 房地产开发企业销售自行开发的房地产项目，适用本办法。</w:t>
      </w:r>
      <w:r w:rsidRPr="001D643F">
        <w:rPr>
          <w:rFonts w:ascii="楷体" w:eastAsia="楷体" w:hAnsi="楷体" w:cs="Helvetica"/>
          <w:b/>
          <w:color w:val="FFC000"/>
          <w:sz w:val="21"/>
          <w:szCs w:val="21"/>
          <w:highlight w:val="darkCyan"/>
        </w:rPr>
        <w:br/>
      </w:r>
      <w:r w:rsidR="0072185F">
        <w:rPr>
          <w:rFonts w:ascii="楷体" w:eastAsia="楷体" w:hAnsi="楷体" w:cs="Helvetica" w:hint="eastAsia"/>
          <w:b/>
          <w:color w:val="FFC000"/>
          <w:sz w:val="21"/>
          <w:szCs w:val="21"/>
          <w:highlight w:val="darkCyan"/>
        </w:rPr>
        <w:t xml:space="preserve">    </w:t>
      </w:r>
      <w:r w:rsidR="0072185F" w:rsidRPr="0072185F">
        <w:rPr>
          <w:rFonts w:ascii="楷体" w:eastAsia="楷体" w:hAnsi="楷体" w:cs="Helvetica" w:hint="eastAsia"/>
          <w:b/>
          <w:color w:val="FF0000"/>
          <w:sz w:val="21"/>
          <w:szCs w:val="21"/>
          <w:highlight w:val="yellow"/>
        </w:rPr>
        <w:t xml:space="preserve"> </w:t>
      </w:r>
      <w:r w:rsidRPr="0072185F">
        <w:rPr>
          <w:rFonts w:ascii="楷体" w:eastAsia="楷体" w:hAnsi="楷体" w:cs="Helvetica"/>
          <w:b/>
          <w:color w:val="FF0000"/>
          <w:sz w:val="21"/>
          <w:szCs w:val="21"/>
          <w:highlight w:val="yellow"/>
        </w:rPr>
        <w:t>自行开发，是指在依法取得土地使用权的土地上进行基础设施和房屋建设。</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第三条 房地产开发企业以接盘等形式购入未完工的房地产项目继续开发后，以自己的名义立项销售的，属于本办法规定的销售自行开发的房地产项目。</w:t>
      </w:r>
    </w:p>
    <w:p w:rsidR="0072185F" w:rsidRPr="0072185F" w:rsidRDefault="001D643F" w:rsidP="0072185F">
      <w:pPr>
        <w:pStyle w:val="a3"/>
        <w:shd w:val="clear" w:color="auto" w:fill="FFFFFF"/>
        <w:spacing w:before="0" w:beforeAutospacing="0" w:after="0" w:afterAutospacing="0" w:line="360" w:lineRule="auto"/>
        <w:jc w:val="center"/>
        <w:rPr>
          <w:rFonts w:ascii="楷体" w:eastAsia="楷体" w:hAnsi="楷体" w:cs="Helvetica"/>
          <w:b/>
          <w:sz w:val="21"/>
          <w:szCs w:val="21"/>
        </w:rPr>
      </w:pPr>
      <w:r w:rsidRPr="0072185F">
        <w:rPr>
          <w:rFonts w:ascii="华文中宋" w:eastAsia="楷体" w:hAnsi="华文中宋" w:cs="Helvetica"/>
          <w:b/>
          <w:sz w:val="21"/>
          <w:szCs w:val="21"/>
        </w:rPr>
        <w:t>      </w:t>
      </w:r>
      <w:r w:rsidRPr="0072185F">
        <w:rPr>
          <w:rFonts w:ascii="楷体" w:eastAsia="楷体" w:hAnsi="楷体" w:cs="Helvetica"/>
          <w:b/>
          <w:sz w:val="21"/>
          <w:szCs w:val="21"/>
        </w:rPr>
        <w:t xml:space="preserve"> 第二章 一般纳税人征收管理</w:t>
      </w:r>
    </w:p>
    <w:p w:rsidR="0072185F" w:rsidRDefault="001D643F" w:rsidP="0072185F">
      <w:pPr>
        <w:pStyle w:val="a3"/>
        <w:numPr>
          <w:ilvl w:val="0"/>
          <w:numId w:val="7"/>
        </w:numPr>
        <w:shd w:val="clear" w:color="auto" w:fill="FFFFFF"/>
        <w:spacing w:before="0" w:beforeAutospacing="0" w:after="0" w:afterAutospacing="0" w:line="360" w:lineRule="auto"/>
        <w:jc w:val="center"/>
        <w:rPr>
          <w:rFonts w:ascii="楷体" w:eastAsia="楷体" w:hAnsi="楷体" w:cs="Helvetica"/>
          <w:b/>
          <w:color w:val="0070C0"/>
          <w:sz w:val="21"/>
          <w:szCs w:val="21"/>
        </w:rPr>
      </w:pPr>
      <w:r w:rsidRPr="0072185F">
        <w:rPr>
          <w:rFonts w:ascii="楷体" w:eastAsia="楷体" w:hAnsi="楷体" w:cs="Helvetica"/>
          <w:b/>
          <w:color w:val="0070C0"/>
          <w:sz w:val="21"/>
          <w:szCs w:val="21"/>
        </w:rPr>
        <w:t>销售额</w:t>
      </w:r>
    </w:p>
    <w:p w:rsidR="000E2AAE" w:rsidRDefault="001D643F" w:rsidP="0072185F">
      <w:pPr>
        <w:pStyle w:val="a3"/>
        <w:shd w:val="clear" w:color="auto" w:fill="FFFFFF"/>
        <w:spacing w:before="0" w:beforeAutospacing="0" w:after="0" w:afterAutospacing="0" w:line="360" w:lineRule="auto"/>
        <w:rPr>
          <w:rFonts w:ascii="楷体" w:eastAsia="楷体" w:hAnsi="楷体" w:cs="Helvetica"/>
          <w:b/>
          <w:color w:val="FFC000"/>
          <w:sz w:val="21"/>
          <w:szCs w:val="21"/>
          <w:highlight w:val="darkCyan"/>
        </w:rPr>
      </w:pP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第四条 房地产开发企业中的一般纳税人（以下简称一般纳税人）销售自行开发的房地产项目，适用一般计税方法计税，</w:t>
      </w:r>
      <w:r w:rsidRPr="00E638CE">
        <w:rPr>
          <w:rFonts w:ascii="楷体" w:eastAsia="楷体" w:hAnsi="楷体" w:cs="Helvetica"/>
          <w:b/>
          <w:color w:val="FF0000"/>
          <w:sz w:val="21"/>
          <w:szCs w:val="21"/>
          <w:highlight w:val="yellow"/>
        </w:rPr>
        <w:t>按照取得的全部价款和价外费用，扣 除当期销售房地产项目对应的土地价款后的余额计算销售额</w:t>
      </w:r>
      <w:r w:rsidRPr="001D643F">
        <w:rPr>
          <w:rFonts w:ascii="楷体" w:eastAsia="楷体" w:hAnsi="楷体" w:cs="Helvetica"/>
          <w:b/>
          <w:color w:val="FFC000"/>
          <w:sz w:val="21"/>
          <w:szCs w:val="21"/>
          <w:highlight w:val="darkCyan"/>
        </w:rPr>
        <w:t>。销售额的计算公式如下：</w:t>
      </w:r>
      <w:r w:rsidRPr="001D643F">
        <w:rPr>
          <w:rFonts w:ascii="楷体" w:eastAsia="楷体" w:hAnsi="楷体" w:cs="Helvetica"/>
          <w:b/>
          <w:color w:val="FFC000"/>
          <w:sz w:val="21"/>
          <w:szCs w:val="21"/>
          <w:highlight w:val="darkCyan"/>
        </w:rPr>
        <w:br/>
      </w:r>
      <w:r w:rsidRPr="0007280A">
        <w:rPr>
          <w:rFonts w:ascii="华文中宋" w:eastAsia="楷体" w:hAnsi="华文中宋" w:cs="Helvetica"/>
          <w:b/>
          <w:color w:val="FF0000"/>
          <w:sz w:val="21"/>
          <w:szCs w:val="21"/>
          <w:highlight w:val="cyan"/>
        </w:rPr>
        <w:t>      </w:t>
      </w:r>
      <w:r w:rsidRPr="0007280A">
        <w:rPr>
          <w:rFonts w:ascii="楷体" w:eastAsia="楷体" w:hAnsi="楷体" w:cs="Helvetica"/>
          <w:b/>
          <w:color w:val="FF0000"/>
          <w:sz w:val="21"/>
          <w:szCs w:val="21"/>
          <w:highlight w:val="cyan"/>
        </w:rPr>
        <w:t xml:space="preserve"> 销售额=（全部价款和价外费用-当期允许扣除的土地价款）÷（1+11%）</w:t>
      </w:r>
      <w:r w:rsidRPr="0007280A">
        <w:rPr>
          <w:rFonts w:ascii="楷体" w:eastAsia="楷体" w:hAnsi="楷体" w:cs="Helvetica"/>
          <w:b/>
          <w:color w:val="FF0000"/>
          <w:sz w:val="21"/>
          <w:szCs w:val="21"/>
          <w:highlight w:val="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第五条 当期允许扣除的土地价款按照以下公式计算：</w:t>
      </w:r>
      <w:r w:rsidRPr="001D643F">
        <w:rPr>
          <w:rFonts w:ascii="楷体" w:eastAsia="楷体" w:hAnsi="楷体" w:cs="Helvetica"/>
          <w:b/>
          <w:color w:val="FFC000"/>
          <w:sz w:val="21"/>
          <w:szCs w:val="21"/>
          <w:highlight w:val="darkCyan"/>
        </w:rPr>
        <w:br/>
      </w:r>
      <w:r w:rsidRPr="00982CC9">
        <w:rPr>
          <w:rFonts w:ascii="华文中宋" w:eastAsia="楷体" w:hAnsi="华文中宋" w:cs="Helvetica"/>
          <w:b/>
          <w:color w:val="FF0000"/>
          <w:sz w:val="21"/>
          <w:szCs w:val="21"/>
          <w:highlight w:val="cyan"/>
        </w:rPr>
        <w:t>      </w:t>
      </w:r>
      <w:r w:rsidRPr="00982CC9">
        <w:rPr>
          <w:rFonts w:ascii="楷体" w:eastAsia="楷体" w:hAnsi="楷体" w:cs="Helvetica"/>
          <w:b/>
          <w:color w:val="FF0000"/>
          <w:sz w:val="21"/>
          <w:szCs w:val="21"/>
          <w:highlight w:val="cyan"/>
        </w:rPr>
        <w:t xml:space="preserve"> 当期允许扣除的土地价款=（当期销售房地产项目建筑面积÷房地产项目可供销售建筑面积）</w:t>
      </w:r>
      <w:r w:rsidR="00982CC9" w:rsidRPr="00982CC9">
        <w:rPr>
          <w:rFonts w:ascii="楷体" w:eastAsia="楷体" w:hAnsi="楷体" w:cs="Helvetica" w:hint="eastAsia"/>
          <w:b/>
          <w:color w:val="FF0000"/>
          <w:sz w:val="21"/>
          <w:szCs w:val="21"/>
          <w:highlight w:val="cyan"/>
        </w:rPr>
        <w:t>X</w:t>
      </w:r>
      <w:r w:rsidRPr="00982CC9">
        <w:rPr>
          <w:rFonts w:ascii="楷体" w:eastAsia="楷体" w:hAnsi="楷体" w:cs="Helvetica"/>
          <w:b/>
          <w:color w:val="FF0000"/>
          <w:sz w:val="21"/>
          <w:szCs w:val="21"/>
          <w:highlight w:val="cyan"/>
        </w:rPr>
        <w:t>支付的土地价款</w:t>
      </w:r>
      <w:r w:rsidRPr="00982CC9">
        <w:rPr>
          <w:rFonts w:ascii="楷体" w:eastAsia="楷体" w:hAnsi="楷体" w:cs="Helvetica"/>
          <w:b/>
          <w:color w:val="FF0000"/>
          <w:sz w:val="21"/>
          <w:szCs w:val="21"/>
          <w:highlight w:val="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当期销售房地产项目建筑面积，是指当期进行纳税申报的增值税销售额对应的建筑面积。</w:t>
      </w:r>
      <w:r w:rsidRPr="001D643F">
        <w:rPr>
          <w:rFonts w:ascii="楷体" w:eastAsia="楷体" w:hAnsi="楷体" w:cs="Helvetica"/>
          <w:b/>
          <w:color w:val="FFC000"/>
          <w:sz w:val="21"/>
          <w:szCs w:val="21"/>
          <w:highlight w:val="darkCyan"/>
        </w:rPr>
        <w:br/>
      </w:r>
      <w:r w:rsidRPr="00982CC9">
        <w:rPr>
          <w:rFonts w:ascii="华文中宋" w:eastAsia="楷体" w:hAnsi="华文中宋" w:cs="Helvetica"/>
          <w:b/>
          <w:color w:val="FF0000"/>
          <w:sz w:val="21"/>
          <w:szCs w:val="21"/>
          <w:highlight w:val="yellow"/>
        </w:rPr>
        <w:t>      </w:t>
      </w:r>
      <w:r w:rsidRPr="00982CC9">
        <w:rPr>
          <w:rFonts w:ascii="楷体" w:eastAsia="楷体" w:hAnsi="楷体" w:cs="Helvetica"/>
          <w:b/>
          <w:color w:val="FF0000"/>
          <w:sz w:val="21"/>
          <w:szCs w:val="21"/>
          <w:highlight w:val="yellow"/>
        </w:rPr>
        <w:t xml:space="preserve"> 房地产项目可供销售建筑面积，是指房地产项目可以出售的总建筑面积，不包括销售房地产项目时未单独作价结算的配套公共设施的建筑面积。</w:t>
      </w:r>
      <w:r w:rsidRPr="00982CC9">
        <w:rPr>
          <w:rFonts w:ascii="楷体" w:eastAsia="楷体" w:hAnsi="楷体" w:cs="Helvetica"/>
          <w:b/>
          <w:color w:val="FF0000"/>
          <w:sz w:val="21"/>
          <w:szCs w:val="21"/>
          <w:highlight w:val="yellow"/>
        </w:rPr>
        <w:br/>
      </w:r>
      <w:r w:rsidRPr="0007280A">
        <w:rPr>
          <w:rFonts w:ascii="华文中宋" w:eastAsia="楷体" w:hAnsi="华文中宋" w:cs="Helvetica"/>
          <w:b/>
          <w:color w:val="FF0000"/>
          <w:sz w:val="21"/>
          <w:szCs w:val="21"/>
          <w:highlight w:val="cyan"/>
        </w:rPr>
        <w:t>      </w:t>
      </w:r>
      <w:r w:rsidRPr="0007280A">
        <w:rPr>
          <w:rFonts w:ascii="楷体" w:eastAsia="楷体" w:hAnsi="楷体" w:cs="Helvetica"/>
          <w:b/>
          <w:color w:val="FF0000"/>
          <w:sz w:val="21"/>
          <w:szCs w:val="21"/>
          <w:highlight w:val="cyan"/>
        </w:rPr>
        <w:t xml:space="preserve"> 支付的土地价款，是指向政府、土地管理部门或受政府委托收取土地价款的单位直接支付的土地价款。</w:t>
      </w:r>
      <w:r w:rsidRPr="0007280A">
        <w:rPr>
          <w:rFonts w:ascii="楷体" w:eastAsia="楷体" w:hAnsi="楷体" w:cs="Helvetica"/>
          <w:b/>
          <w:color w:val="FF0000"/>
          <w:sz w:val="21"/>
          <w:szCs w:val="21"/>
          <w:highlight w:val="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第六条 在计算销售额时从全部价款和价外费用中扣除土地价款</w:t>
      </w:r>
      <w:r w:rsidRPr="00982CC9">
        <w:rPr>
          <w:rFonts w:ascii="楷体" w:eastAsia="楷体" w:hAnsi="楷体" w:cs="Helvetica"/>
          <w:b/>
          <w:color w:val="FF0000"/>
          <w:sz w:val="21"/>
          <w:szCs w:val="21"/>
          <w:highlight w:val="yellow"/>
        </w:rPr>
        <w:t>，应当取得省级以上（含省级）财政部门监（印）制的财政票据。</w:t>
      </w:r>
      <w:r w:rsidRPr="00982CC9">
        <w:rPr>
          <w:rFonts w:ascii="楷体" w:eastAsia="楷体" w:hAnsi="楷体" w:cs="Helvetica"/>
          <w:b/>
          <w:color w:val="FF0000"/>
          <w:sz w:val="21"/>
          <w:szCs w:val="21"/>
          <w:highlight w:val="yellow"/>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第七条 一般纳税人应建立台账登记土地价款的扣除情况，扣除的土地价款不得超过纳税人实际支付的土地价款。</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第八条</w:t>
      </w:r>
      <w:r w:rsidRPr="0033501A">
        <w:rPr>
          <w:rFonts w:ascii="楷体" w:eastAsia="楷体" w:hAnsi="楷体" w:cs="Helvetica"/>
          <w:b/>
          <w:color w:val="FFC000"/>
          <w:sz w:val="21"/>
          <w:szCs w:val="21"/>
          <w:highlight w:val="cyan"/>
        </w:rPr>
        <w:t xml:space="preserve"> </w:t>
      </w:r>
      <w:r w:rsidRPr="0033501A">
        <w:rPr>
          <w:rFonts w:ascii="楷体" w:eastAsia="楷体" w:hAnsi="楷体" w:cs="Helvetica"/>
          <w:b/>
          <w:color w:val="FF0000"/>
          <w:sz w:val="21"/>
          <w:szCs w:val="21"/>
          <w:highlight w:val="cyan"/>
        </w:rPr>
        <w:t>一般纳税人销售自行开发的房地产老项目，可以选择适用简易计税方法按照5%的征收率计税。一经选择简易计税方法计税的，36个月内不得变更为一般计税方法计税。</w:t>
      </w:r>
      <w:r w:rsidRPr="00982CC9">
        <w:rPr>
          <w:rFonts w:ascii="楷体" w:eastAsia="楷体" w:hAnsi="楷体" w:cs="Helvetica"/>
          <w:b/>
          <w:color w:val="FF0000"/>
          <w:sz w:val="21"/>
          <w:szCs w:val="21"/>
          <w:highlight w:val="yellow"/>
        </w:rPr>
        <w:br/>
      </w:r>
      <w:r w:rsidRPr="001D643F">
        <w:rPr>
          <w:rFonts w:ascii="楷体" w:eastAsia="楷体" w:hAnsi="楷体" w:cs="Helvetica"/>
          <w:b/>
          <w:color w:val="FFC000"/>
          <w:sz w:val="21"/>
          <w:szCs w:val="21"/>
          <w:highlight w:val="darkCyan"/>
        </w:rPr>
        <w:t>房地产老项目，是指：</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（一）《建筑工程施工许可证》注明的合同开工日期在2016年4月30日前的房地产项目；</w:t>
      </w:r>
      <w:r w:rsidRPr="001D643F">
        <w:rPr>
          <w:rFonts w:ascii="楷体" w:eastAsia="楷体" w:hAnsi="楷体" w:cs="Helvetica"/>
          <w:b/>
          <w:color w:val="FFC000"/>
          <w:sz w:val="21"/>
          <w:szCs w:val="21"/>
          <w:highlight w:val="darkCyan"/>
        </w:rPr>
        <w:br/>
        <w:t xml:space="preserve">　　（二）《建筑工程施工许可证》未注明合同开工日期或者未取得《建筑工程施工许可证》但建筑工程承包合同注明的开工日期在2016年4月30日前的建筑工程项目。</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第九条 </w:t>
      </w:r>
      <w:r w:rsidRPr="0007280A">
        <w:rPr>
          <w:rFonts w:ascii="楷体" w:eastAsia="楷体" w:hAnsi="楷体" w:cs="Helvetica"/>
          <w:b/>
          <w:color w:val="FF0000"/>
          <w:sz w:val="21"/>
          <w:szCs w:val="21"/>
          <w:highlight w:val="cyan"/>
        </w:rPr>
        <w:t>一般纳税人销售自行开发的房地产老项目适用简易计税方法计税的，以取得的全部价款和价外费用为销售额，不得扣除对应的土地价款。</w:t>
      </w:r>
      <w:r w:rsidRPr="0007280A">
        <w:rPr>
          <w:rFonts w:ascii="楷体" w:eastAsia="楷体" w:hAnsi="楷体" w:cs="Helvetica"/>
          <w:b/>
          <w:color w:val="FF0000"/>
          <w:sz w:val="21"/>
          <w:szCs w:val="21"/>
          <w:highlight w:val="cyan"/>
        </w:rPr>
        <w:br/>
      </w:r>
      <w:r w:rsidRPr="00982CC9">
        <w:rPr>
          <w:rFonts w:ascii="华文中宋" w:eastAsia="楷体" w:hAnsi="华文中宋" w:cs="Helvetica"/>
          <w:b/>
          <w:color w:val="0070C0"/>
          <w:sz w:val="21"/>
          <w:szCs w:val="21"/>
        </w:rPr>
        <w:t>      </w:t>
      </w:r>
      <w:r w:rsidRPr="00982CC9">
        <w:rPr>
          <w:rFonts w:ascii="楷体" w:eastAsia="楷体" w:hAnsi="楷体" w:cs="Helvetica"/>
          <w:b/>
          <w:color w:val="0070C0"/>
          <w:sz w:val="21"/>
          <w:szCs w:val="21"/>
        </w:rPr>
        <w:t xml:space="preserve"> </w:t>
      </w:r>
      <w:r w:rsidR="00982CC9">
        <w:rPr>
          <w:rFonts w:ascii="楷体" w:eastAsia="楷体" w:hAnsi="楷体" w:cs="Helvetica" w:hint="eastAsia"/>
          <w:b/>
          <w:color w:val="0070C0"/>
          <w:sz w:val="21"/>
          <w:szCs w:val="21"/>
        </w:rPr>
        <w:t xml:space="preserve">                              </w:t>
      </w:r>
      <w:r w:rsidRPr="00982CC9">
        <w:rPr>
          <w:rFonts w:ascii="楷体" w:eastAsia="楷体" w:hAnsi="楷体" w:cs="Helvetica"/>
          <w:b/>
          <w:color w:val="0070C0"/>
          <w:sz w:val="21"/>
          <w:szCs w:val="21"/>
        </w:rPr>
        <w:t>第二节 预缴税款</w:t>
      </w:r>
      <w:r w:rsidRPr="00982CC9">
        <w:rPr>
          <w:rFonts w:ascii="楷体" w:eastAsia="楷体" w:hAnsi="楷体" w:cs="Helvetica"/>
          <w:b/>
          <w:color w:val="0070C0"/>
          <w:sz w:val="21"/>
          <w:szCs w:val="21"/>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第十条 一般纳税人采取预收款方式销售自行开发的房地产项目</w:t>
      </w:r>
      <w:r w:rsidRPr="00D96842">
        <w:rPr>
          <w:rFonts w:ascii="楷体" w:eastAsia="楷体" w:hAnsi="楷体" w:cs="Helvetica"/>
          <w:b/>
          <w:color w:val="FF0000"/>
          <w:sz w:val="21"/>
          <w:szCs w:val="21"/>
          <w:highlight w:val="yellow"/>
        </w:rPr>
        <w:t>，应在收到预收款时按照3%的预征率预缴增值税。</w:t>
      </w:r>
      <w:r w:rsidRPr="00D96842">
        <w:rPr>
          <w:rFonts w:ascii="楷体" w:eastAsia="楷体" w:hAnsi="楷体" w:cs="Helvetica"/>
          <w:b/>
          <w:color w:val="FF0000"/>
          <w:sz w:val="21"/>
          <w:szCs w:val="21"/>
          <w:highlight w:val="yellow"/>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第十一条 应预缴税款按照以下公式计算：</w:t>
      </w:r>
      <w:r w:rsidRPr="001D643F">
        <w:rPr>
          <w:rFonts w:ascii="楷体" w:eastAsia="楷体" w:hAnsi="楷体" w:cs="Helvetica"/>
          <w:b/>
          <w:color w:val="FFC000"/>
          <w:sz w:val="21"/>
          <w:szCs w:val="21"/>
          <w:highlight w:val="darkCyan"/>
        </w:rPr>
        <w:br/>
      </w:r>
      <w:r w:rsidR="0033501A" w:rsidRPr="0007280A">
        <w:rPr>
          <w:rFonts w:ascii="楷体" w:eastAsia="楷体" w:hAnsi="楷体" w:cs="Helvetica" w:hint="eastAsia"/>
          <w:b/>
          <w:color w:val="FF0000"/>
          <w:sz w:val="21"/>
          <w:szCs w:val="21"/>
          <w:highlight w:val="cyan"/>
        </w:rPr>
        <w:t xml:space="preserve">     </w:t>
      </w:r>
      <w:r w:rsidRPr="0007280A">
        <w:rPr>
          <w:rFonts w:ascii="楷体" w:eastAsia="楷体" w:hAnsi="楷体" w:cs="Helvetica"/>
          <w:b/>
          <w:color w:val="FF0000"/>
          <w:sz w:val="21"/>
          <w:szCs w:val="21"/>
          <w:highlight w:val="cyan"/>
        </w:rPr>
        <w:t>应预缴税款=预收款÷（1+适用税率或征收率）×3%</w:t>
      </w:r>
      <w:r w:rsidRPr="0007280A">
        <w:rPr>
          <w:rFonts w:ascii="楷体" w:eastAsia="楷体" w:hAnsi="楷体" w:cs="Helvetica"/>
          <w:b/>
          <w:color w:val="FF0000"/>
          <w:sz w:val="21"/>
          <w:szCs w:val="21"/>
          <w:highlight w:val="cyan"/>
        </w:rPr>
        <w:br/>
      </w:r>
      <w:r w:rsidRPr="000E2AAE">
        <w:rPr>
          <w:rFonts w:ascii="楷体" w:eastAsia="楷体" w:hAnsi="楷体" w:cs="Helvetica"/>
          <w:b/>
          <w:color w:val="FF0000"/>
          <w:sz w:val="21"/>
          <w:szCs w:val="21"/>
          <w:highlight w:val="yellow"/>
        </w:rPr>
        <w:t xml:space="preserve">　　适用一般计税方法计税的，按照11%的适用税率计算；适用简易计税方法计税的，按照5%的征收率计算。</w:t>
      </w:r>
      <w:r w:rsidRPr="000E2AAE">
        <w:rPr>
          <w:rFonts w:ascii="楷体" w:eastAsia="楷体" w:hAnsi="楷体" w:cs="Helvetica"/>
          <w:b/>
          <w:color w:val="FF0000"/>
          <w:sz w:val="21"/>
          <w:szCs w:val="21"/>
          <w:highlight w:val="yellow"/>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第十二条 一般纳税人应在取得预收款的次月纳税申报期向主管国税机关预缴税款。</w:t>
      </w:r>
    </w:p>
    <w:p w:rsidR="001D643F" w:rsidRPr="0072185F" w:rsidRDefault="001D643F" w:rsidP="000E2AAE">
      <w:pPr>
        <w:pStyle w:val="a3"/>
        <w:shd w:val="clear" w:color="auto" w:fill="FFFFFF"/>
        <w:spacing w:before="0" w:beforeAutospacing="0" w:after="0" w:afterAutospacing="0" w:line="360" w:lineRule="auto"/>
        <w:ind w:firstLineChars="1268" w:firstLine="2673"/>
        <w:rPr>
          <w:rFonts w:ascii="楷体" w:eastAsia="楷体" w:hAnsi="楷体" w:cs="Helvetica"/>
          <w:b/>
          <w:color w:val="0070C0"/>
          <w:sz w:val="21"/>
          <w:szCs w:val="21"/>
        </w:rPr>
      </w:pPr>
      <w:r w:rsidRPr="000E2AAE">
        <w:rPr>
          <w:rFonts w:ascii="华文中宋" w:eastAsia="楷体" w:hAnsi="华文中宋" w:cs="Helvetica"/>
          <w:b/>
          <w:color w:val="0070C0"/>
          <w:sz w:val="21"/>
          <w:szCs w:val="21"/>
        </w:rPr>
        <w:t>       </w:t>
      </w:r>
      <w:r w:rsidRPr="000E2AAE">
        <w:rPr>
          <w:rFonts w:ascii="楷体" w:eastAsia="楷体" w:hAnsi="楷体" w:cs="Helvetica"/>
          <w:b/>
          <w:color w:val="0070C0"/>
          <w:sz w:val="21"/>
          <w:szCs w:val="21"/>
        </w:rPr>
        <w:t>第三节 进项税额</w:t>
      </w:r>
      <w:r w:rsidRPr="000E2AAE">
        <w:rPr>
          <w:rFonts w:ascii="楷体" w:eastAsia="楷体" w:hAnsi="楷体" w:cs="Helvetica"/>
          <w:b/>
          <w:color w:val="0070C0"/>
          <w:sz w:val="21"/>
          <w:szCs w:val="21"/>
        </w:rPr>
        <w:br/>
      </w:r>
      <w:r w:rsidRPr="001D643F">
        <w:rPr>
          <w:rFonts w:ascii="楷体" w:eastAsia="楷体" w:hAnsi="楷体" w:cs="Helvetica"/>
          <w:b/>
          <w:color w:val="FFC000"/>
          <w:sz w:val="21"/>
          <w:szCs w:val="21"/>
          <w:highlight w:val="darkCyan"/>
        </w:rPr>
        <w:t xml:space="preserve">　　第十三条 一般纳税人销售自行开发的房地产项目，兼有一般计税方法计税、简易计税方法计税、免征增值税的房地产项目而无法划分不得抵扣的进项税额的，应以《建筑工程施工许可证》注明的“建设规模”为依据进行划分。</w:t>
      </w:r>
      <w:r w:rsidRPr="001D643F">
        <w:rPr>
          <w:rFonts w:ascii="楷体" w:eastAsia="楷体" w:hAnsi="楷体" w:cs="Helvetica"/>
          <w:b/>
          <w:color w:val="FFC000"/>
          <w:sz w:val="21"/>
          <w:szCs w:val="21"/>
          <w:highlight w:val="darkCyan"/>
        </w:rPr>
        <w:br/>
      </w:r>
      <w:r w:rsidRPr="0007280A">
        <w:rPr>
          <w:rFonts w:ascii="楷体" w:eastAsia="楷体" w:hAnsi="楷体" w:cs="Helvetica"/>
          <w:b/>
          <w:color w:val="FF0000"/>
          <w:sz w:val="21"/>
          <w:szCs w:val="21"/>
          <w:highlight w:val="cyan"/>
        </w:rPr>
        <w:t xml:space="preserve">　　不得抵扣的进项税额=当期无法划分的全部进项税额×（简易计税、免税房地产项目建设规模÷房地产项目总建设规模）</w:t>
      </w:r>
      <w:r w:rsidRPr="0007280A">
        <w:rPr>
          <w:rFonts w:ascii="楷体" w:eastAsia="楷体" w:hAnsi="楷体" w:cs="Helvetica"/>
          <w:b/>
          <w:color w:val="FFC000"/>
          <w:sz w:val="21"/>
          <w:szCs w:val="21"/>
          <w:highlight w:val="cyan"/>
        </w:rPr>
        <w:br/>
      </w:r>
      <w:r w:rsidRPr="00883734">
        <w:rPr>
          <w:rFonts w:ascii="华文中宋" w:eastAsia="楷体" w:hAnsi="华文中宋" w:cs="Helvetica"/>
          <w:b/>
          <w:color w:val="0070C0"/>
          <w:sz w:val="21"/>
          <w:szCs w:val="21"/>
        </w:rPr>
        <w:t>     </w:t>
      </w:r>
      <w:r w:rsidR="00883734">
        <w:rPr>
          <w:rFonts w:ascii="华文中宋" w:eastAsia="楷体" w:hAnsi="华文中宋" w:cs="Helvetica" w:hint="eastAsia"/>
          <w:b/>
          <w:color w:val="0070C0"/>
          <w:sz w:val="21"/>
          <w:szCs w:val="21"/>
        </w:rPr>
        <w:t xml:space="preserve">                            </w:t>
      </w:r>
      <w:r w:rsidRPr="00883734">
        <w:rPr>
          <w:rFonts w:ascii="华文中宋" w:eastAsia="楷体" w:hAnsi="华文中宋" w:cs="Helvetica"/>
          <w:b/>
          <w:color w:val="0070C0"/>
          <w:sz w:val="21"/>
          <w:szCs w:val="21"/>
        </w:rPr>
        <w:t> </w:t>
      </w:r>
      <w:r w:rsidRPr="00883734">
        <w:rPr>
          <w:rFonts w:ascii="楷体" w:eastAsia="楷体" w:hAnsi="楷体" w:cs="Helvetica"/>
          <w:b/>
          <w:color w:val="0070C0"/>
          <w:sz w:val="21"/>
          <w:szCs w:val="21"/>
        </w:rPr>
        <w:t xml:space="preserve"> 第四节 纳税申报</w:t>
      </w:r>
      <w:r w:rsidRPr="00883734">
        <w:rPr>
          <w:rFonts w:ascii="楷体" w:eastAsia="楷体" w:hAnsi="楷体" w:cs="Helvetica"/>
          <w:b/>
          <w:color w:val="0070C0"/>
          <w:sz w:val="21"/>
          <w:szCs w:val="21"/>
        </w:rPr>
        <w:br/>
      </w:r>
      <w:r w:rsidRPr="001D643F">
        <w:rPr>
          <w:rFonts w:ascii="楷体" w:eastAsia="楷体" w:hAnsi="楷体" w:cs="Helvetica"/>
          <w:b/>
          <w:color w:val="FFC000"/>
          <w:sz w:val="21"/>
          <w:szCs w:val="21"/>
          <w:highlight w:val="darkCyan"/>
        </w:rPr>
        <w:t xml:space="preserve">　　第十四条 一般纳税人销售自行开发的房地产项目适用一般计税方法计税的，应按照</w:t>
      </w:r>
      <w:r w:rsidRPr="0007280A">
        <w:rPr>
          <w:rFonts w:ascii="楷体" w:eastAsia="楷体" w:hAnsi="楷体" w:cs="Helvetica"/>
          <w:b/>
          <w:color w:val="FF0000"/>
          <w:sz w:val="21"/>
          <w:szCs w:val="21"/>
          <w:highlight w:val="yellow"/>
        </w:rPr>
        <w:t>《营业税改征增值税试点实施办法》（财税〔2016〕36号文件印发，以下简称《试点实施办法》）</w:t>
      </w:r>
      <w:r w:rsidRPr="001D643F">
        <w:rPr>
          <w:rFonts w:ascii="楷体" w:eastAsia="楷体" w:hAnsi="楷体" w:cs="Helvetica"/>
          <w:b/>
          <w:color w:val="FFC000"/>
          <w:sz w:val="21"/>
          <w:szCs w:val="21"/>
          <w:highlight w:val="darkCyan"/>
        </w:rPr>
        <w:t>第四十五条规定的纳税义务发生时间，以当期销售额和11%的适用税率计算当期应纳税额，抵减已预缴税款后，向主管国税机关申报纳税。未抵减完的预缴税款可以结转下期继续抵减。</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第十五条 一般纳税人销售自行开发的房地产项目适用简易计税方法计税的，应按照</w:t>
      </w:r>
      <w:r w:rsidRPr="0007280A">
        <w:rPr>
          <w:rFonts w:ascii="楷体" w:eastAsia="楷体" w:hAnsi="楷体" w:cs="Helvetica"/>
          <w:b/>
          <w:color w:val="FF0000"/>
          <w:sz w:val="21"/>
          <w:szCs w:val="21"/>
          <w:highlight w:val="yellow"/>
        </w:rPr>
        <w:t>《试点实施办法》</w:t>
      </w:r>
      <w:r w:rsidRPr="001D643F">
        <w:rPr>
          <w:rFonts w:ascii="楷体" w:eastAsia="楷体" w:hAnsi="楷体" w:cs="Helvetica"/>
          <w:b/>
          <w:color w:val="FFC000"/>
          <w:sz w:val="21"/>
          <w:szCs w:val="21"/>
          <w:highlight w:val="darkCyan"/>
        </w:rPr>
        <w:t>第四十五条规定的纳税义务发生时间，</w:t>
      </w:r>
      <w:r w:rsidRPr="00277D81">
        <w:rPr>
          <w:rFonts w:ascii="楷体" w:eastAsia="楷体" w:hAnsi="楷体" w:cs="Helvetica"/>
          <w:b/>
          <w:color w:val="FF0000"/>
          <w:sz w:val="21"/>
          <w:szCs w:val="21"/>
          <w:highlight w:val="yellow"/>
        </w:rPr>
        <w:t>以当期销售额和5%的征收率计算当期应纳税额，抵减已预缴税款后，向主管国税机关申报纳税。未抵减完的预缴税款可以结转下期继续抵减。</w:t>
      </w:r>
      <w:r w:rsidRPr="001D643F">
        <w:rPr>
          <w:rFonts w:ascii="楷体" w:eastAsia="楷体" w:hAnsi="楷体" w:cs="Helvetica"/>
          <w:b/>
          <w:color w:val="FFC000"/>
          <w:sz w:val="21"/>
          <w:szCs w:val="21"/>
          <w:highlight w:val="darkCyan"/>
        </w:rPr>
        <w:br/>
      </w:r>
      <w:r w:rsidRPr="00883734">
        <w:rPr>
          <w:rFonts w:ascii="华文中宋" w:eastAsia="楷体" w:hAnsi="华文中宋" w:cs="Helvetica"/>
          <w:b/>
          <w:color w:val="0070C0"/>
          <w:sz w:val="21"/>
          <w:szCs w:val="21"/>
        </w:rPr>
        <w:t>   </w:t>
      </w:r>
      <w:r w:rsidR="00883734">
        <w:rPr>
          <w:rFonts w:ascii="华文中宋" w:eastAsia="楷体" w:hAnsi="华文中宋" w:cs="Helvetica" w:hint="eastAsia"/>
          <w:b/>
          <w:color w:val="0070C0"/>
          <w:sz w:val="21"/>
          <w:szCs w:val="21"/>
        </w:rPr>
        <w:t xml:space="preserve">                            </w:t>
      </w:r>
      <w:r w:rsidRPr="00883734">
        <w:rPr>
          <w:rFonts w:ascii="华文中宋" w:eastAsia="楷体" w:hAnsi="华文中宋" w:cs="Helvetica"/>
          <w:b/>
          <w:color w:val="0070C0"/>
          <w:sz w:val="21"/>
          <w:szCs w:val="21"/>
        </w:rPr>
        <w:t>   </w:t>
      </w:r>
      <w:r w:rsidRPr="00883734">
        <w:rPr>
          <w:rFonts w:ascii="楷体" w:eastAsia="楷体" w:hAnsi="楷体" w:cs="Helvetica"/>
          <w:b/>
          <w:color w:val="0070C0"/>
          <w:sz w:val="21"/>
          <w:szCs w:val="21"/>
        </w:rPr>
        <w:t xml:space="preserve"> 第五节 发票开具</w:t>
      </w:r>
      <w:r w:rsidRPr="00883734">
        <w:rPr>
          <w:rFonts w:ascii="楷体" w:eastAsia="楷体" w:hAnsi="楷体" w:cs="Helvetica"/>
          <w:b/>
          <w:color w:val="0070C0"/>
          <w:sz w:val="21"/>
          <w:szCs w:val="21"/>
        </w:rPr>
        <w:br/>
      </w:r>
      <w:r w:rsidRPr="001D643F">
        <w:rPr>
          <w:rFonts w:ascii="楷体" w:eastAsia="楷体" w:hAnsi="楷体" w:cs="Helvetica"/>
          <w:b/>
          <w:color w:val="FFC000"/>
          <w:sz w:val="21"/>
          <w:szCs w:val="21"/>
          <w:highlight w:val="darkCyan"/>
        </w:rPr>
        <w:t xml:space="preserve">　　</w:t>
      </w:r>
      <w:r w:rsidR="00883734">
        <w:rPr>
          <w:rFonts w:ascii="楷体" w:eastAsia="楷体" w:hAnsi="楷体" w:cs="Helvetica" w:hint="eastAsia"/>
          <w:b/>
          <w:color w:val="FFC000"/>
          <w:sz w:val="21"/>
          <w:szCs w:val="21"/>
          <w:highlight w:val="darkCyan"/>
        </w:rPr>
        <w:t xml:space="preserve"> </w:t>
      </w:r>
      <w:r w:rsidRPr="001D643F">
        <w:rPr>
          <w:rFonts w:ascii="楷体" w:eastAsia="楷体" w:hAnsi="楷体" w:cs="Helvetica"/>
          <w:b/>
          <w:color w:val="FFC000"/>
          <w:sz w:val="21"/>
          <w:szCs w:val="21"/>
          <w:highlight w:val="darkCyan"/>
        </w:rPr>
        <w:t>第十六条 一般纳税人销售自行开发的房地产项目，自行开具增值税发票。</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第十七条 </w:t>
      </w:r>
      <w:r w:rsidRPr="00883734">
        <w:rPr>
          <w:rFonts w:ascii="楷体" w:eastAsia="楷体" w:hAnsi="楷体" w:cs="Helvetica"/>
          <w:b/>
          <w:color w:val="FF0000"/>
          <w:sz w:val="21"/>
          <w:szCs w:val="21"/>
          <w:highlight w:val="yellow"/>
        </w:rPr>
        <w:t>一般纳税人销售自行开发的房地产项目，其2016年4月30日前收取并已向主管地税机关申报缴纳营业税的预收款，</w:t>
      </w:r>
      <w:r w:rsidRPr="00D96842">
        <w:rPr>
          <w:rFonts w:ascii="楷体" w:eastAsia="楷体" w:hAnsi="楷体" w:cs="Helvetica"/>
          <w:b/>
          <w:color w:val="FF0000"/>
          <w:sz w:val="21"/>
          <w:szCs w:val="21"/>
          <w:highlight w:val="cyan"/>
        </w:rPr>
        <w:t>未开具营业税发票的，可以开具增值税普通发票，不得开具增值税专用发票。</w:t>
      </w:r>
      <w:r w:rsidRPr="00D96842">
        <w:rPr>
          <w:rFonts w:ascii="楷体" w:eastAsia="楷体" w:hAnsi="楷体" w:cs="Helvetica"/>
          <w:b/>
          <w:color w:val="FF0000"/>
          <w:sz w:val="21"/>
          <w:szCs w:val="21"/>
          <w:highlight w:val="cyan"/>
        </w:rPr>
        <w:br/>
      </w:r>
      <w:r w:rsidRPr="001D643F">
        <w:rPr>
          <w:rFonts w:ascii="华文中宋" w:eastAsia="楷体" w:hAnsi="华文中宋" w:cs="Helvetica"/>
          <w:b/>
          <w:color w:val="FFC000"/>
          <w:sz w:val="21"/>
          <w:szCs w:val="21"/>
          <w:highlight w:val="darkCyan"/>
        </w:rPr>
        <w:lastRenderedPageBreak/>
        <w:t>      </w:t>
      </w:r>
      <w:r w:rsidRPr="001D643F">
        <w:rPr>
          <w:rFonts w:ascii="楷体" w:eastAsia="楷体" w:hAnsi="楷体" w:cs="Helvetica"/>
          <w:b/>
          <w:color w:val="FFC000"/>
          <w:sz w:val="21"/>
          <w:szCs w:val="21"/>
          <w:highlight w:val="darkCyan"/>
        </w:rPr>
        <w:t xml:space="preserve"> 第十八条 一般纳税人向其他个人销售自行开发的房地产项目，不得开具增值税专用发票。</w:t>
      </w:r>
      <w:r w:rsidRPr="001D643F">
        <w:rPr>
          <w:rFonts w:ascii="楷体" w:eastAsia="楷体" w:hAnsi="楷体" w:cs="Helvetica"/>
          <w:b/>
          <w:color w:val="FFC000"/>
          <w:sz w:val="21"/>
          <w:szCs w:val="21"/>
          <w:highlight w:val="darkCyan"/>
        </w:rPr>
        <w:br/>
      </w:r>
      <w:r w:rsidRPr="00883734">
        <w:rPr>
          <w:rFonts w:ascii="华文中宋" w:eastAsia="楷体" w:hAnsi="华文中宋" w:cs="Helvetica"/>
          <w:b/>
          <w:sz w:val="21"/>
          <w:szCs w:val="21"/>
        </w:rPr>
        <w:t>  </w:t>
      </w:r>
      <w:r w:rsidR="00883734">
        <w:rPr>
          <w:rFonts w:ascii="华文中宋" w:eastAsia="楷体" w:hAnsi="华文中宋" w:cs="Helvetica" w:hint="eastAsia"/>
          <w:b/>
          <w:sz w:val="21"/>
          <w:szCs w:val="21"/>
        </w:rPr>
        <w:t xml:space="preserve">                      </w:t>
      </w:r>
      <w:r w:rsidRPr="00883734">
        <w:rPr>
          <w:rFonts w:ascii="华文中宋" w:eastAsia="楷体" w:hAnsi="华文中宋" w:cs="Helvetica"/>
          <w:b/>
          <w:sz w:val="21"/>
          <w:szCs w:val="21"/>
        </w:rPr>
        <w:t>    </w:t>
      </w:r>
      <w:r w:rsidRPr="00883734">
        <w:rPr>
          <w:rFonts w:ascii="楷体" w:eastAsia="楷体" w:hAnsi="楷体" w:cs="Helvetica"/>
          <w:b/>
          <w:sz w:val="21"/>
          <w:szCs w:val="21"/>
        </w:rPr>
        <w:t xml:space="preserve"> 第三章 小规模纳税人征收管理</w:t>
      </w:r>
      <w:r w:rsidRPr="00883734">
        <w:rPr>
          <w:rFonts w:ascii="楷体" w:eastAsia="楷体" w:hAnsi="楷体" w:cs="Helvetica"/>
          <w:b/>
          <w:sz w:val="21"/>
          <w:szCs w:val="21"/>
        </w:rPr>
        <w:br/>
      </w:r>
      <w:r w:rsidRPr="00883734">
        <w:rPr>
          <w:rFonts w:ascii="华文中宋" w:eastAsia="楷体" w:hAnsi="华文中宋" w:cs="Helvetica"/>
          <w:b/>
          <w:color w:val="0070C0"/>
          <w:sz w:val="21"/>
          <w:szCs w:val="21"/>
        </w:rPr>
        <w:t> </w:t>
      </w:r>
      <w:r w:rsidR="00883734">
        <w:rPr>
          <w:rFonts w:ascii="华文中宋" w:eastAsia="楷体" w:hAnsi="华文中宋" w:cs="Helvetica" w:hint="eastAsia"/>
          <w:b/>
          <w:color w:val="0070C0"/>
          <w:sz w:val="21"/>
          <w:szCs w:val="21"/>
        </w:rPr>
        <w:t xml:space="preserve">                           </w:t>
      </w:r>
      <w:r w:rsidRPr="00883734">
        <w:rPr>
          <w:rFonts w:ascii="华文中宋" w:eastAsia="楷体" w:hAnsi="华文中宋" w:cs="Helvetica"/>
          <w:b/>
          <w:color w:val="0070C0"/>
          <w:sz w:val="21"/>
          <w:szCs w:val="21"/>
        </w:rPr>
        <w:t>     </w:t>
      </w:r>
      <w:r w:rsidRPr="00883734">
        <w:rPr>
          <w:rFonts w:ascii="楷体" w:eastAsia="楷体" w:hAnsi="楷体" w:cs="Helvetica"/>
          <w:b/>
          <w:color w:val="0070C0"/>
          <w:sz w:val="21"/>
          <w:szCs w:val="21"/>
        </w:rPr>
        <w:t xml:space="preserve"> 第一节 预缴税款</w:t>
      </w:r>
      <w:r w:rsidRPr="00883734">
        <w:rPr>
          <w:rFonts w:ascii="楷体" w:eastAsia="楷体" w:hAnsi="楷体" w:cs="Helvetica"/>
          <w:b/>
          <w:color w:val="0070C0"/>
          <w:sz w:val="21"/>
          <w:szCs w:val="21"/>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第十九条 房地产开发企业中的小规模纳税人（以下简称小规模纳税人）采取预收款方式销售自行开发的房地产项目，</w:t>
      </w:r>
      <w:r w:rsidRPr="00D96842">
        <w:rPr>
          <w:rFonts w:ascii="楷体" w:eastAsia="楷体" w:hAnsi="楷体" w:cs="Helvetica"/>
          <w:b/>
          <w:color w:val="FF0000"/>
          <w:sz w:val="21"/>
          <w:szCs w:val="21"/>
          <w:highlight w:val="yellow"/>
        </w:rPr>
        <w:t>应在收到预收款时按照3%的</w:t>
      </w:r>
      <w:r w:rsidRPr="00D96842">
        <w:rPr>
          <w:rFonts w:ascii="楷体" w:eastAsia="楷体" w:hAnsi="楷体" w:cs="Helvetica"/>
          <w:b/>
          <w:sz w:val="21"/>
          <w:szCs w:val="21"/>
          <w:highlight w:val="yellow"/>
        </w:rPr>
        <w:t>预征率</w:t>
      </w:r>
      <w:r w:rsidRPr="00D96842">
        <w:rPr>
          <w:rFonts w:ascii="楷体" w:eastAsia="楷体" w:hAnsi="楷体" w:cs="Helvetica"/>
          <w:b/>
          <w:color w:val="FF0000"/>
          <w:sz w:val="21"/>
          <w:szCs w:val="21"/>
          <w:highlight w:val="yellow"/>
        </w:rPr>
        <w:t>预缴增值税。</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第二十条 应预缴税款按照以下公式计算：</w:t>
      </w:r>
      <w:r w:rsidRPr="001D643F">
        <w:rPr>
          <w:rFonts w:ascii="楷体" w:eastAsia="楷体" w:hAnsi="楷体" w:cs="Helvetica"/>
          <w:b/>
          <w:color w:val="FFC000"/>
          <w:sz w:val="21"/>
          <w:szCs w:val="21"/>
          <w:highlight w:val="darkCyan"/>
        </w:rPr>
        <w:br/>
      </w:r>
      <w:r w:rsidR="00883734" w:rsidRPr="00883734">
        <w:rPr>
          <w:rFonts w:ascii="楷体" w:eastAsia="楷体" w:hAnsi="楷体" w:cs="Helvetica" w:hint="eastAsia"/>
          <w:b/>
          <w:color w:val="FF0000"/>
          <w:sz w:val="21"/>
          <w:szCs w:val="21"/>
          <w:highlight w:val="yellow"/>
        </w:rPr>
        <w:t xml:space="preserve">    </w:t>
      </w:r>
      <w:r w:rsidRPr="00883734">
        <w:rPr>
          <w:rFonts w:ascii="楷体" w:eastAsia="楷体" w:hAnsi="楷体" w:cs="Helvetica"/>
          <w:b/>
          <w:color w:val="FF0000"/>
          <w:sz w:val="21"/>
          <w:szCs w:val="21"/>
          <w:highlight w:val="yellow"/>
        </w:rPr>
        <w:t>应预缴税款=预收款÷（1+5%）×3%</w:t>
      </w:r>
      <w:r w:rsidRPr="00883734">
        <w:rPr>
          <w:rFonts w:ascii="楷体" w:eastAsia="楷体" w:hAnsi="楷体" w:cs="Helvetica"/>
          <w:b/>
          <w:color w:val="FF0000"/>
          <w:sz w:val="21"/>
          <w:szCs w:val="21"/>
          <w:highlight w:val="yellow"/>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第二十一条 小规模纳税人应在取得预收款的次月纳税申报期或主管国税机关核定的纳税期限向主管国税机关预缴税款。</w:t>
      </w:r>
      <w:r w:rsidRPr="001D643F">
        <w:rPr>
          <w:rFonts w:ascii="楷体" w:eastAsia="楷体" w:hAnsi="楷体" w:cs="Helvetica"/>
          <w:b/>
          <w:color w:val="FFC000"/>
          <w:sz w:val="21"/>
          <w:szCs w:val="21"/>
          <w:highlight w:val="darkCyan"/>
        </w:rPr>
        <w:br/>
      </w:r>
      <w:r w:rsidRPr="00883734">
        <w:rPr>
          <w:rFonts w:ascii="华文中宋" w:eastAsia="楷体" w:hAnsi="华文中宋" w:cs="Helvetica"/>
          <w:b/>
          <w:color w:val="0070C0"/>
          <w:sz w:val="21"/>
          <w:szCs w:val="21"/>
        </w:rPr>
        <w:t>      </w:t>
      </w:r>
      <w:r w:rsidRPr="00883734">
        <w:rPr>
          <w:rFonts w:ascii="楷体" w:eastAsia="楷体" w:hAnsi="楷体" w:cs="Helvetica"/>
          <w:b/>
          <w:color w:val="0070C0"/>
          <w:sz w:val="21"/>
          <w:szCs w:val="21"/>
        </w:rPr>
        <w:t xml:space="preserve"> </w:t>
      </w:r>
      <w:r w:rsidR="00883734">
        <w:rPr>
          <w:rFonts w:ascii="楷体" w:eastAsia="楷体" w:hAnsi="楷体" w:cs="Helvetica" w:hint="eastAsia"/>
          <w:b/>
          <w:color w:val="0070C0"/>
          <w:sz w:val="21"/>
          <w:szCs w:val="21"/>
        </w:rPr>
        <w:t xml:space="preserve">                            </w:t>
      </w:r>
      <w:r w:rsidRPr="00883734">
        <w:rPr>
          <w:rFonts w:ascii="楷体" w:eastAsia="楷体" w:hAnsi="楷体" w:cs="Helvetica"/>
          <w:b/>
          <w:color w:val="0070C0"/>
          <w:sz w:val="21"/>
          <w:szCs w:val="21"/>
        </w:rPr>
        <w:t>第二节 纳税申报</w:t>
      </w:r>
      <w:r w:rsidRPr="00883734">
        <w:rPr>
          <w:rFonts w:ascii="楷体" w:eastAsia="楷体" w:hAnsi="楷体" w:cs="Helvetica"/>
          <w:b/>
          <w:color w:val="0070C0"/>
          <w:sz w:val="21"/>
          <w:szCs w:val="21"/>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第二十二条 小规模纳税人销售自行开发的房地产项目，应按照《试点实施办法》第四十五条规定的纳税义务发生时间，以当期销售额和5%的征收率计算当期应纳税额，抵减已预缴税款后，向主管国税机关申报纳税。未抵减完的预缴税款可以结转下期继续抵减。</w:t>
      </w:r>
      <w:r w:rsidRPr="001D643F">
        <w:rPr>
          <w:rFonts w:ascii="楷体" w:eastAsia="楷体" w:hAnsi="楷体" w:cs="Helvetica"/>
          <w:b/>
          <w:color w:val="FFC000"/>
          <w:sz w:val="21"/>
          <w:szCs w:val="21"/>
          <w:highlight w:val="darkCyan"/>
        </w:rPr>
        <w:br/>
      </w:r>
      <w:r w:rsidR="00883734">
        <w:rPr>
          <w:rFonts w:ascii="华文中宋" w:eastAsia="楷体" w:hAnsi="华文中宋" w:cs="Helvetica" w:hint="eastAsia"/>
          <w:b/>
          <w:color w:val="0070C0"/>
          <w:sz w:val="21"/>
          <w:szCs w:val="21"/>
        </w:rPr>
        <w:t xml:space="preserve">                            </w:t>
      </w:r>
      <w:r w:rsidRPr="00883734">
        <w:rPr>
          <w:rFonts w:ascii="华文中宋" w:eastAsia="楷体" w:hAnsi="华文中宋" w:cs="Helvetica"/>
          <w:b/>
          <w:color w:val="0070C0"/>
          <w:sz w:val="21"/>
          <w:szCs w:val="21"/>
        </w:rPr>
        <w:t>      </w:t>
      </w:r>
      <w:r w:rsidRPr="00883734">
        <w:rPr>
          <w:rFonts w:ascii="楷体" w:eastAsia="楷体" w:hAnsi="楷体" w:cs="Helvetica"/>
          <w:b/>
          <w:color w:val="0070C0"/>
          <w:sz w:val="21"/>
          <w:szCs w:val="21"/>
        </w:rPr>
        <w:t xml:space="preserve"> 第三节 发票开具</w:t>
      </w:r>
      <w:r w:rsidRPr="00883734">
        <w:rPr>
          <w:rFonts w:ascii="楷体" w:eastAsia="楷体" w:hAnsi="楷体" w:cs="Helvetica"/>
          <w:b/>
          <w:color w:val="0070C0"/>
          <w:sz w:val="21"/>
          <w:szCs w:val="21"/>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第二十三条 小规模纳税人销售自行开发的房地产项目，自行开具增值税普通发票。购买方需要增值税专用发票的，小规模纳税人向主管国税机关申请代开。</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第二十四条</w:t>
      </w:r>
      <w:r w:rsidRPr="00883734">
        <w:rPr>
          <w:rFonts w:ascii="楷体" w:eastAsia="楷体" w:hAnsi="楷体" w:cs="Helvetica"/>
          <w:b/>
          <w:color w:val="FFC000"/>
          <w:sz w:val="21"/>
          <w:szCs w:val="21"/>
          <w:highlight w:val="yellow"/>
        </w:rPr>
        <w:t xml:space="preserve"> </w:t>
      </w:r>
      <w:r w:rsidRPr="00883734">
        <w:rPr>
          <w:rFonts w:ascii="楷体" w:eastAsia="楷体" w:hAnsi="楷体" w:cs="Helvetica"/>
          <w:b/>
          <w:color w:val="FF0000"/>
          <w:sz w:val="21"/>
          <w:szCs w:val="21"/>
          <w:highlight w:val="yellow"/>
        </w:rPr>
        <w:t>小规模纳税人销售自行开发的房地产项目，其2016年4月30日前收取并已向主管地税机关申报缴纳营业税的预收款，未开具营业税发票的，可以开具增值税普通发票，不得申请代开增值税专用发票。</w:t>
      </w:r>
      <w:r w:rsidRPr="00883734">
        <w:rPr>
          <w:rFonts w:ascii="楷体" w:eastAsia="楷体" w:hAnsi="楷体" w:cs="Helvetica"/>
          <w:b/>
          <w:color w:val="FF0000"/>
          <w:sz w:val="21"/>
          <w:szCs w:val="21"/>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第二十五条 小规模纳税人向其他个人销售自行开发的房地产项目，不得申请代开增值税专用发票。</w:t>
      </w:r>
      <w:r w:rsidRPr="001D643F">
        <w:rPr>
          <w:rFonts w:ascii="楷体" w:eastAsia="楷体" w:hAnsi="楷体" w:cs="Helvetica"/>
          <w:b/>
          <w:color w:val="FFC000"/>
          <w:sz w:val="21"/>
          <w:szCs w:val="21"/>
          <w:highlight w:val="darkCyan"/>
        </w:rPr>
        <w:br/>
      </w:r>
      <w:r w:rsidRPr="00883734">
        <w:rPr>
          <w:rFonts w:ascii="华文中宋" w:eastAsia="楷体" w:hAnsi="华文中宋" w:cs="Helvetica"/>
          <w:b/>
          <w:color w:val="0070C0"/>
          <w:sz w:val="21"/>
          <w:szCs w:val="21"/>
        </w:rPr>
        <w:t>      </w:t>
      </w:r>
      <w:r w:rsidR="00883734" w:rsidRPr="00883734">
        <w:rPr>
          <w:rFonts w:ascii="华文中宋" w:eastAsia="楷体" w:hAnsi="华文中宋" w:cs="Helvetica" w:hint="eastAsia"/>
          <w:b/>
          <w:color w:val="0070C0"/>
          <w:sz w:val="21"/>
          <w:szCs w:val="21"/>
        </w:rPr>
        <w:t xml:space="preserve">                               </w:t>
      </w:r>
      <w:r w:rsidRPr="00883734">
        <w:rPr>
          <w:rFonts w:ascii="楷体" w:eastAsia="楷体" w:hAnsi="楷体" w:cs="Helvetica"/>
          <w:b/>
          <w:color w:val="0070C0"/>
          <w:sz w:val="21"/>
          <w:szCs w:val="21"/>
        </w:rPr>
        <w:t xml:space="preserve"> 第四章 其他事项</w:t>
      </w:r>
      <w:r w:rsidRPr="00883734">
        <w:rPr>
          <w:rFonts w:ascii="楷体" w:eastAsia="楷体" w:hAnsi="楷体" w:cs="Helvetica"/>
          <w:b/>
          <w:color w:val="0070C0"/>
          <w:sz w:val="21"/>
          <w:szCs w:val="21"/>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第二十六条 房地产开发企业销售自行开发的房地产项目，按照本办法规定预缴税款时，应填报</w:t>
      </w:r>
      <w:r w:rsidRPr="00277D81">
        <w:rPr>
          <w:rFonts w:ascii="楷体" w:eastAsia="楷体" w:hAnsi="楷体" w:cs="Helvetica"/>
          <w:b/>
          <w:color w:val="FF0000"/>
          <w:sz w:val="21"/>
          <w:szCs w:val="21"/>
          <w:highlight w:val="yellow"/>
        </w:rPr>
        <w:t>《增值税预缴税款表》</w:t>
      </w:r>
      <w:r w:rsidRPr="001D643F">
        <w:rPr>
          <w:rFonts w:ascii="楷体" w:eastAsia="楷体" w:hAnsi="楷体" w:cs="Helvetica"/>
          <w:b/>
          <w:color w:val="FFC000"/>
          <w:sz w:val="21"/>
          <w:szCs w:val="21"/>
          <w:highlight w:val="darkCyan"/>
        </w:rPr>
        <w:t>。</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第二十七条 房地产开发企业以预缴税款抵减应纳税额，应以完税凭证作为合法有效凭证。</w:t>
      </w:r>
      <w:r w:rsidRPr="001D643F">
        <w:rPr>
          <w:rFonts w:ascii="楷体" w:eastAsia="楷体" w:hAnsi="楷体" w:cs="Helvetica"/>
          <w:b/>
          <w:color w:val="FFC000"/>
          <w:sz w:val="21"/>
          <w:szCs w:val="21"/>
          <w:highlight w:val="darkCyan"/>
        </w:rPr>
        <w:br/>
      </w:r>
      <w:r w:rsidRPr="001D643F">
        <w:rPr>
          <w:rFonts w:ascii="华文中宋" w:eastAsia="楷体" w:hAnsi="华文中宋" w:cs="Helvetica"/>
          <w:b/>
          <w:color w:val="FFC000"/>
          <w:sz w:val="21"/>
          <w:szCs w:val="21"/>
          <w:highlight w:val="darkCyan"/>
        </w:rPr>
        <w:t>      </w:t>
      </w:r>
      <w:r w:rsidRPr="001D643F">
        <w:rPr>
          <w:rFonts w:ascii="楷体" w:eastAsia="楷体" w:hAnsi="楷体" w:cs="Helvetica"/>
          <w:b/>
          <w:color w:val="FFC000"/>
          <w:sz w:val="21"/>
          <w:szCs w:val="21"/>
          <w:highlight w:val="darkCyan"/>
        </w:rPr>
        <w:t xml:space="preserve"> 第二十八条 房地产开发企业销售自行开发的房地产项目，未按本办法规定预缴或缴纳税款的，由主管国税机关按照</w:t>
      </w:r>
      <w:r w:rsidRPr="00277D81">
        <w:rPr>
          <w:rFonts w:ascii="楷体" w:eastAsia="楷体" w:hAnsi="楷体" w:cs="Helvetica"/>
          <w:b/>
          <w:color w:val="FF0000"/>
          <w:sz w:val="21"/>
          <w:szCs w:val="21"/>
          <w:highlight w:val="yellow"/>
        </w:rPr>
        <w:t>《中华人民共和国税收征收管理法》</w:t>
      </w:r>
      <w:r w:rsidRPr="001D643F">
        <w:rPr>
          <w:rFonts w:ascii="楷体" w:eastAsia="楷体" w:hAnsi="楷体" w:cs="Helvetica"/>
          <w:b/>
          <w:color w:val="FFC000"/>
          <w:sz w:val="21"/>
          <w:szCs w:val="21"/>
          <w:highlight w:val="darkCyan"/>
        </w:rPr>
        <w:t>及相关规定进行处理。</w:t>
      </w:r>
    </w:p>
    <w:p w:rsidR="00C708A0" w:rsidRPr="00BD525E" w:rsidRDefault="00C708A0" w:rsidP="00C708A0">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C708A0" w:rsidRPr="00C708A0" w:rsidRDefault="00C708A0" w:rsidP="00C708A0">
      <w:pPr>
        <w:pStyle w:val="a3"/>
        <w:spacing w:before="0" w:beforeAutospacing="0" w:after="0" w:afterAutospacing="0" w:line="360" w:lineRule="auto"/>
        <w:ind w:firstLineChars="200" w:firstLine="422"/>
        <w:jc w:val="center"/>
        <w:rPr>
          <w:rFonts w:ascii="仿宋" w:eastAsia="仿宋" w:hAnsi="仿宋" w:cs="Helvetica"/>
          <w:b/>
          <w:bCs/>
          <w:color w:val="FF0000"/>
          <w:sz w:val="21"/>
          <w:szCs w:val="21"/>
          <w:shd w:val="pct15" w:color="auto" w:fill="FFFFFF"/>
        </w:rPr>
      </w:pPr>
      <w:r w:rsidRPr="00C708A0">
        <w:rPr>
          <w:rFonts w:ascii="仿宋" w:eastAsia="仿宋" w:hAnsi="仿宋" w:cs="Helvetica" w:hint="eastAsia"/>
          <w:b/>
          <w:bCs/>
          <w:color w:val="FF0000"/>
          <w:sz w:val="21"/>
          <w:szCs w:val="21"/>
          <w:shd w:val="pct15" w:color="auto" w:fill="FFFFFF"/>
        </w:rPr>
        <w:t>国家税务总局解读《国家税务总局关于&lt;房地产开发企业销售</w:t>
      </w:r>
    </w:p>
    <w:p w:rsidR="00C708A0" w:rsidRPr="00C708A0" w:rsidRDefault="00C708A0" w:rsidP="00C708A0">
      <w:pPr>
        <w:pStyle w:val="a3"/>
        <w:spacing w:before="0" w:beforeAutospacing="0" w:after="0" w:afterAutospacing="0" w:line="360" w:lineRule="auto"/>
        <w:ind w:firstLineChars="200" w:firstLine="422"/>
        <w:jc w:val="center"/>
        <w:rPr>
          <w:rFonts w:ascii="仿宋" w:eastAsia="仿宋" w:hAnsi="仿宋" w:cs="Helvetica"/>
          <w:b/>
          <w:bCs/>
          <w:color w:val="FF0000"/>
          <w:sz w:val="21"/>
          <w:szCs w:val="21"/>
          <w:shd w:val="pct15" w:color="auto" w:fill="FFFFFF"/>
        </w:rPr>
      </w:pPr>
      <w:r w:rsidRPr="00C708A0">
        <w:rPr>
          <w:rFonts w:ascii="仿宋" w:eastAsia="仿宋" w:hAnsi="仿宋" w:cs="Helvetica" w:hint="eastAsia"/>
          <w:b/>
          <w:bCs/>
          <w:color w:val="FF0000"/>
          <w:sz w:val="21"/>
          <w:szCs w:val="21"/>
          <w:shd w:val="pct15" w:color="auto" w:fill="FFFFFF"/>
        </w:rPr>
        <w:lastRenderedPageBreak/>
        <w:t>自行开发的房地产项目增值税征收管理暂行办法&gt;的公告》</w:t>
      </w:r>
    </w:p>
    <w:p w:rsidR="00C708A0" w:rsidRPr="004B4116" w:rsidRDefault="00C708A0" w:rsidP="00C708A0">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2016-04-08   国家税务总局办公厅</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color w:val="0070C0"/>
          <w:sz w:val="21"/>
          <w:szCs w:val="21"/>
          <w:shd w:val="pct15" w:color="auto" w:fill="FFFFFF"/>
        </w:rPr>
      </w:pPr>
      <w:r w:rsidRPr="00C708A0">
        <w:rPr>
          <w:rFonts w:ascii="仿宋" w:eastAsia="仿宋" w:hAnsi="仿宋" w:cs="Helvetica" w:hint="eastAsia"/>
          <w:b/>
          <w:bCs/>
          <w:color w:val="0070C0"/>
          <w:sz w:val="21"/>
          <w:szCs w:val="21"/>
          <w:shd w:val="pct15" w:color="auto" w:fill="FFFFFF"/>
        </w:rPr>
        <w:t xml:space="preserve">一、背景和目的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经国务院批准，自2016年5月1日起，在全国范围内全面推开营业税改征增值税（以下称营改增）试点，金融、建筑、房地产和生活服务业等全部营业税纳税人纳入营改增试点。为便于征纳双方执行，根据</w:t>
      </w:r>
      <w:r w:rsidRPr="00C708A0">
        <w:rPr>
          <w:rFonts w:ascii="仿宋" w:eastAsia="仿宋" w:hAnsi="仿宋" w:cs="Helvetica" w:hint="eastAsia"/>
          <w:b/>
          <w:bCs/>
          <w:color w:val="FF0000"/>
          <w:sz w:val="21"/>
          <w:szCs w:val="21"/>
          <w:shd w:val="pct15" w:color="auto" w:fill="FFFFFF"/>
        </w:rPr>
        <w:t>《财政部、国家税务总局关于全面推开营业税改征增值税试点的通知》（财税〔2016〕36 号）</w:t>
      </w:r>
      <w:r w:rsidRPr="00C708A0">
        <w:rPr>
          <w:rFonts w:ascii="仿宋" w:eastAsia="仿宋" w:hAnsi="仿宋" w:cs="Helvetica" w:hint="eastAsia"/>
          <w:b/>
          <w:bCs/>
          <w:sz w:val="21"/>
          <w:szCs w:val="21"/>
          <w:shd w:val="pct15" w:color="auto" w:fill="FFFFFF"/>
        </w:rPr>
        <w:t>及现行增值税有关规定，国家税务总局发布了</w:t>
      </w:r>
      <w:r w:rsidRPr="00C708A0">
        <w:rPr>
          <w:rFonts w:ascii="仿宋" w:eastAsia="仿宋" w:hAnsi="仿宋" w:cs="Helvetica" w:hint="eastAsia"/>
          <w:b/>
          <w:bCs/>
          <w:color w:val="FF0000"/>
          <w:sz w:val="21"/>
          <w:szCs w:val="21"/>
          <w:shd w:val="pct15" w:color="auto" w:fill="FFFFFF"/>
        </w:rPr>
        <w:t>《房地产开发企业销售自行开发的房地产项目增值税征收管理暂行办法》</w:t>
      </w:r>
      <w:r w:rsidRPr="00C708A0">
        <w:rPr>
          <w:rFonts w:ascii="仿宋" w:eastAsia="仿宋" w:hAnsi="仿宋" w:cs="Helvetica" w:hint="eastAsia"/>
          <w:b/>
          <w:bCs/>
          <w:sz w:val="21"/>
          <w:szCs w:val="21"/>
          <w:shd w:val="pct15" w:color="auto" w:fill="FFFFFF"/>
        </w:rPr>
        <w:t xml:space="preserve">，以明确房地产开发企业销售自行开发的房地产项目如何征收管理的相关问题。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color w:val="0070C0"/>
          <w:sz w:val="21"/>
          <w:szCs w:val="21"/>
          <w:shd w:val="pct15" w:color="auto" w:fill="FFFFFF"/>
        </w:rPr>
      </w:pPr>
      <w:r w:rsidRPr="00C708A0">
        <w:rPr>
          <w:rFonts w:ascii="仿宋" w:eastAsia="仿宋" w:hAnsi="仿宋" w:cs="Helvetica" w:hint="eastAsia"/>
          <w:b/>
          <w:bCs/>
          <w:color w:val="0070C0"/>
          <w:sz w:val="21"/>
          <w:szCs w:val="21"/>
          <w:shd w:val="pct15" w:color="auto" w:fill="FFFFFF"/>
        </w:rPr>
        <w:t xml:space="preserve">二、适用范围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 xml:space="preserve">房地产开发企业销售自行开发的房地产项目，以及房地产开发企业以接盘等形式购入未完工的房地产项目继续开发后、以自己的名义立项销售的，适用本办法。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color w:val="0070C0"/>
          <w:sz w:val="21"/>
          <w:szCs w:val="21"/>
          <w:shd w:val="pct15" w:color="auto" w:fill="FFFFFF"/>
        </w:rPr>
      </w:pPr>
      <w:r w:rsidRPr="00C708A0">
        <w:rPr>
          <w:rFonts w:ascii="仿宋" w:eastAsia="仿宋" w:hAnsi="仿宋" w:cs="Helvetica" w:hint="eastAsia"/>
          <w:b/>
          <w:bCs/>
          <w:color w:val="0070C0"/>
          <w:sz w:val="21"/>
          <w:szCs w:val="21"/>
          <w:shd w:val="pct15" w:color="auto" w:fill="FFFFFF"/>
        </w:rPr>
        <w:t xml:space="preserve">三、主要内容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 xml:space="preserve">（一）一般纳税人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 xml:space="preserve">1.一般纳税人销售自行开发的房地产项目，适用一般计税方法计税，按照取得的全部价款和价外费用，扣除当期销售房地产项目对应的土地价款后的余额计算销售额。办法明确了如何计算当期允许扣除的土地价款及相关管理要求。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color w:val="FF0000"/>
          <w:sz w:val="21"/>
          <w:szCs w:val="21"/>
          <w:shd w:val="pct15" w:color="auto" w:fill="FFFFFF"/>
        </w:rPr>
      </w:pPr>
      <w:r w:rsidRPr="00C708A0">
        <w:rPr>
          <w:rFonts w:ascii="仿宋" w:eastAsia="仿宋" w:hAnsi="仿宋" w:cs="Helvetica" w:hint="eastAsia"/>
          <w:b/>
          <w:bCs/>
          <w:sz w:val="21"/>
          <w:szCs w:val="21"/>
          <w:shd w:val="pct15" w:color="auto" w:fill="FFFFFF"/>
        </w:rPr>
        <w:t xml:space="preserve">2. </w:t>
      </w:r>
      <w:r w:rsidRPr="00C708A0">
        <w:rPr>
          <w:rFonts w:ascii="仿宋" w:eastAsia="仿宋" w:hAnsi="仿宋" w:cs="Helvetica" w:hint="eastAsia"/>
          <w:b/>
          <w:bCs/>
          <w:color w:val="FF0000"/>
          <w:sz w:val="21"/>
          <w:szCs w:val="21"/>
          <w:shd w:val="pct15" w:color="auto" w:fill="FFFFFF"/>
        </w:rPr>
        <w:t xml:space="preserve">一般纳税人销售自行开发的房地产老项目适用简易计税方法计税的，以取得的全部价款和价外费用为销售额，不得扣除对应的土地价款。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color w:val="FF0000"/>
          <w:sz w:val="21"/>
          <w:szCs w:val="21"/>
          <w:shd w:val="pct15" w:color="auto" w:fill="FFFFFF"/>
        </w:rPr>
      </w:pPr>
      <w:r w:rsidRPr="00C708A0">
        <w:rPr>
          <w:rFonts w:ascii="仿宋" w:eastAsia="仿宋" w:hAnsi="仿宋" w:cs="Helvetica" w:hint="eastAsia"/>
          <w:b/>
          <w:bCs/>
          <w:sz w:val="21"/>
          <w:szCs w:val="21"/>
          <w:shd w:val="pct15" w:color="auto" w:fill="FFFFFF"/>
        </w:rPr>
        <w:t>3.</w:t>
      </w:r>
      <w:r w:rsidRPr="00C708A0">
        <w:rPr>
          <w:rFonts w:ascii="仿宋" w:eastAsia="仿宋" w:hAnsi="仿宋" w:cs="Helvetica" w:hint="eastAsia"/>
          <w:b/>
          <w:bCs/>
          <w:color w:val="FF0000"/>
          <w:sz w:val="21"/>
          <w:szCs w:val="21"/>
          <w:shd w:val="pct15" w:color="auto" w:fill="FFFFFF"/>
        </w:rPr>
        <w:t xml:space="preserve">一般纳税人采取预收款方式销售自行开发的房地产项目，应在收到预收款时按照3%的预征率预缴增值税。办法明确了如何计算应预缴税款。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 xml:space="preserve">4. 一般纳税人销售自行开发的房地产项目，应按照规定的纳税义务发生时间，以当期销售额和适用税率或征收率计算当期应纳税额，抵减已预缴税款后，向主管国税机关申报纳税。未抵减完的预缴税款可以结转下期继续抵减。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 xml:space="preserve">5.办法还明确了一般纳税人如何开具发票等具体征管问题。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 xml:space="preserve">（二）小规模纳税人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color w:val="FF0000"/>
          <w:sz w:val="21"/>
          <w:szCs w:val="21"/>
          <w:shd w:val="pct15" w:color="auto" w:fill="FFFFFF"/>
        </w:rPr>
      </w:pPr>
      <w:r w:rsidRPr="00C708A0">
        <w:rPr>
          <w:rFonts w:ascii="仿宋" w:eastAsia="仿宋" w:hAnsi="仿宋" w:cs="Helvetica" w:hint="eastAsia"/>
          <w:b/>
          <w:bCs/>
          <w:sz w:val="21"/>
          <w:szCs w:val="21"/>
          <w:shd w:val="pct15" w:color="auto" w:fill="FFFFFF"/>
        </w:rPr>
        <w:t>1.</w:t>
      </w:r>
      <w:r w:rsidRPr="00C708A0">
        <w:rPr>
          <w:rFonts w:ascii="仿宋" w:eastAsia="仿宋" w:hAnsi="仿宋" w:cs="Helvetica" w:hint="eastAsia"/>
          <w:b/>
          <w:bCs/>
          <w:color w:val="FF0000"/>
          <w:sz w:val="21"/>
          <w:szCs w:val="21"/>
          <w:shd w:val="pct15" w:color="auto" w:fill="FFFFFF"/>
        </w:rPr>
        <w:t xml:space="preserve">小规模纳税人采取预收款方式销售自行开发的房地产项目，应在收到预收款时按照3%的预征率预缴增值税。办法进一步明确了如何计算应预缴税款。 </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lastRenderedPageBreak/>
        <w:t xml:space="preserve">2.小规模纳税人销售自行开发的房地产项目，应按规定的纳税义务发生时间，以当期销售额和5%的征收率计算当期应纳税额，抵减已预缴税款后，向主管国税机关申报纳税。未抵减完的预缴税款可以结转下期继续抵减。 </w:t>
      </w:r>
    </w:p>
    <w:p w:rsidR="00B42846"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r w:rsidRPr="00C708A0">
        <w:rPr>
          <w:rFonts w:ascii="仿宋" w:eastAsia="仿宋" w:hAnsi="仿宋" w:cs="Helvetica" w:hint="eastAsia"/>
          <w:b/>
          <w:bCs/>
          <w:sz w:val="21"/>
          <w:szCs w:val="21"/>
          <w:shd w:val="pct15" w:color="auto" w:fill="FFFFFF"/>
        </w:rPr>
        <w:t>3.办法还明确了小规模纳税人如何开具发票等具体税收征管问题。</w:t>
      </w:r>
    </w:p>
    <w:p w:rsidR="00C708A0" w:rsidRPr="00C708A0" w:rsidRDefault="00C708A0" w:rsidP="00C708A0">
      <w:pPr>
        <w:pStyle w:val="a3"/>
        <w:spacing w:before="0" w:beforeAutospacing="0" w:after="0" w:afterAutospacing="0" w:line="360" w:lineRule="auto"/>
        <w:ind w:firstLineChars="200" w:firstLine="422"/>
        <w:rPr>
          <w:rFonts w:ascii="仿宋" w:eastAsia="仿宋" w:hAnsi="仿宋" w:cs="Helvetica"/>
          <w:b/>
          <w:bCs/>
          <w:sz w:val="21"/>
          <w:szCs w:val="21"/>
          <w:shd w:val="pct15" w:color="auto" w:fill="FFFFFF"/>
        </w:rPr>
      </w:pPr>
    </w:p>
    <w:p w:rsidR="00B42846" w:rsidRPr="00277D81" w:rsidRDefault="00B42846" w:rsidP="00B42846">
      <w:pPr>
        <w:pStyle w:val="a3"/>
        <w:spacing w:before="0" w:beforeAutospacing="0" w:after="0" w:afterAutospacing="0" w:line="360" w:lineRule="auto"/>
        <w:ind w:firstLineChars="200" w:firstLine="422"/>
        <w:rPr>
          <w:rStyle w:val="a4"/>
          <w:rFonts w:ascii="楷体" w:eastAsia="楷体" w:hAnsi="楷体"/>
          <w:color w:val="FF0000"/>
          <w:sz w:val="21"/>
          <w:szCs w:val="21"/>
          <w:shd w:val="pct15" w:color="auto" w:fill="FFFFFF"/>
        </w:rPr>
      </w:pPr>
      <w:r w:rsidRPr="00277D81">
        <w:rPr>
          <w:rStyle w:val="a4"/>
          <w:rFonts w:ascii="楷体" w:eastAsia="楷体" w:hAnsi="楷体" w:hint="eastAsia"/>
          <w:color w:val="FF0000"/>
          <w:sz w:val="21"/>
          <w:szCs w:val="21"/>
          <w:shd w:val="pct15" w:color="auto" w:fill="FFFFFF"/>
        </w:rPr>
        <w:t>国家税务总局关于营业税改征增值税委托地税机关代征税款和代开增值税发票的公告</w:t>
      </w:r>
    </w:p>
    <w:p w:rsidR="00B42846" w:rsidRPr="00B42846" w:rsidRDefault="00B42846" w:rsidP="00B42846">
      <w:pPr>
        <w:pStyle w:val="a3"/>
        <w:spacing w:before="0" w:beforeAutospacing="0" w:after="0" w:afterAutospacing="0" w:line="360" w:lineRule="auto"/>
        <w:ind w:firstLineChars="200" w:firstLine="422"/>
        <w:jc w:val="center"/>
        <w:rPr>
          <w:rStyle w:val="a4"/>
          <w:rFonts w:ascii="楷体" w:eastAsia="楷体" w:hAnsi="楷体"/>
          <w:color w:val="FF0000"/>
          <w:sz w:val="21"/>
          <w:szCs w:val="21"/>
          <w:shd w:val="pct15" w:color="auto" w:fill="FFFFFF"/>
        </w:rPr>
      </w:pPr>
      <w:r w:rsidRPr="00277D81">
        <w:rPr>
          <w:rStyle w:val="a4"/>
          <w:rFonts w:ascii="楷体" w:eastAsia="楷体" w:hAnsi="楷体" w:hint="eastAsia"/>
          <w:color w:val="FF0000"/>
          <w:sz w:val="21"/>
          <w:szCs w:val="21"/>
          <w:shd w:val="pct15" w:color="auto" w:fill="FFFFFF"/>
        </w:rPr>
        <w:t>国家税务总局公告2016年第19号   2016-03-31</w:t>
      </w:r>
    </w:p>
    <w:p w:rsidR="00B42846" w:rsidRPr="00C53276" w:rsidRDefault="00B42846" w:rsidP="00B42846">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FE2F9C">
        <w:rPr>
          <w:rStyle w:val="a4"/>
          <w:rFonts w:ascii="楷体" w:eastAsia="楷体" w:hAnsi="楷体" w:hint="eastAsia"/>
          <w:color w:val="FFC000"/>
          <w:sz w:val="21"/>
          <w:szCs w:val="21"/>
          <w:highlight w:val="darkCyan"/>
          <w:shd w:val="pct15" w:color="auto" w:fill="FFFFFF"/>
        </w:rPr>
        <w:t>根据《中华人民共和国税收征收管理法》、《财政部、国家税务总局关于全面推开营业税改征增值税试点的通知》（财税〔2016〕36号）和《国家税务总局关于加强国家税务局、地方税务局互相委托代征税收的通知》（税总发〔2015〕155号）等有关规定，税务总局决定，营业税改征增值税后</w:t>
      </w:r>
      <w:r w:rsidRPr="00FE2F9C">
        <w:rPr>
          <w:rStyle w:val="a4"/>
          <w:rFonts w:ascii="楷体" w:eastAsia="楷体" w:hAnsi="楷体" w:hint="eastAsia"/>
          <w:color w:val="FF0000"/>
          <w:sz w:val="21"/>
          <w:szCs w:val="21"/>
          <w:highlight w:val="yellow"/>
          <w:shd w:val="pct15" w:color="auto" w:fill="FFFFFF"/>
        </w:rPr>
        <w:t>由地税机关继续受理纳税人销售其取得的不动产和其他个人出租不动产的申报缴税和代开增值税发票业务，以方便纳税人办税。</w:t>
      </w:r>
      <w:r w:rsidRPr="00C53276">
        <w:rPr>
          <w:rStyle w:val="a4"/>
          <w:rFonts w:ascii="楷体" w:eastAsia="楷体" w:hAnsi="楷体" w:hint="eastAsia"/>
          <w:color w:val="FFC000"/>
          <w:sz w:val="21"/>
          <w:szCs w:val="21"/>
          <w:shd w:val="pct15" w:color="auto" w:fill="FFFFFF"/>
        </w:rPr>
        <w:t xml:space="preserve"> </w:t>
      </w:r>
    </w:p>
    <w:p w:rsidR="00B42846" w:rsidRPr="00FE2F9C" w:rsidRDefault="00B42846" w:rsidP="00B42846">
      <w:pPr>
        <w:pStyle w:val="a3"/>
        <w:spacing w:before="0" w:beforeAutospacing="0" w:after="0" w:afterAutospacing="0" w:line="360" w:lineRule="auto"/>
        <w:ind w:firstLineChars="200" w:firstLine="422"/>
        <w:rPr>
          <w:rStyle w:val="a4"/>
          <w:rFonts w:ascii="楷体" w:eastAsia="楷体" w:hAnsi="楷体"/>
          <w:color w:val="FFC000"/>
          <w:sz w:val="21"/>
          <w:szCs w:val="21"/>
          <w:highlight w:val="darkCyan"/>
          <w:shd w:val="pct15" w:color="auto" w:fill="FFFFFF"/>
        </w:rPr>
      </w:pPr>
      <w:r w:rsidRPr="00FE2F9C">
        <w:rPr>
          <w:rStyle w:val="a4"/>
          <w:rFonts w:ascii="楷体" w:eastAsia="楷体" w:hAnsi="楷体" w:hint="eastAsia"/>
          <w:color w:val="FFC000"/>
          <w:sz w:val="21"/>
          <w:szCs w:val="21"/>
          <w:highlight w:val="darkCyan"/>
          <w:shd w:val="pct15" w:color="auto" w:fill="FFFFFF"/>
        </w:rPr>
        <w:t xml:space="preserve">本公告自2016年5月1日起施行。 </w:t>
      </w:r>
    </w:p>
    <w:p w:rsidR="00B42846" w:rsidRPr="00FE2F9C" w:rsidRDefault="00B42846" w:rsidP="00B42846">
      <w:pPr>
        <w:pStyle w:val="a3"/>
        <w:spacing w:before="0" w:beforeAutospacing="0" w:after="0" w:afterAutospacing="0" w:line="360" w:lineRule="auto"/>
        <w:ind w:firstLineChars="200" w:firstLine="422"/>
        <w:rPr>
          <w:rStyle w:val="a4"/>
          <w:rFonts w:ascii="楷体" w:eastAsia="楷体" w:hAnsi="楷体"/>
          <w:color w:val="FFC000"/>
          <w:sz w:val="21"/>
          <w:szCs w:val="21"/>
          <w:highlight w:val="darkCyan"/>
          <w:shd w:val="pct15" w:color="auto" w:fill="FFFFFF"/>
        </w:rPr>
      </w:pPr>
      <w:r w:rsidRPr="00FE2F9C">
        <w:rPr>
          <w:rStyle w:val="a4"/>
          <w:rFonts w:ascii="楷体" w:eastAsia="楷体" w:hAnsi="楷体" w:hint="eastAsia"/>
          <w:color w:val="FFC000"/>
          <w:sz w:val="21"/>
          <w:szCs w:val="21"/>
          <w:highlight w:val="darkCyan"/>
          <w:shd w:val="pct15" w:color="auto" w:fill="FFFFFF"/>
        </w:rPr>
        <w:t xml:space="preserve">特此公告。 </w:t>
      </w:r>
    </w:p>
    <w:p w:rsidR="00B42846" w:rsidRPr="006F364A" w:rsidRDefault="00B42846" w:rsidP="00B42846">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FE2F9C">
        <w:rPr>
          <w:rStyle w:val="a4"/>
          <w:rFonts w:ascii="楷体" w:eastAsia="楷体" w:hAnsi="楷体" w:hint="eastAsia"/>
          <w:color w:val="FFC000"/>
          <w:sz w:val="21"/>
          <w:szCs w:val="21"/>
          <w:highlight w:val="darkCyan"/>
          <w:shd w:val="pct15" w:color="auto" w:fill="FFFFFF"/>
        </w:rPr>
        <w:t xml:space="preserve">　　　　　　　　　　　　　　　　　　　　　　　　　　　　　　国家税务总局</w:t>
      </w:r>
      <w:r w:rsidRPr="006F364A">
        <w:rPr>
          <w:rStyle w:val="a4"/>
          <w:rFonts w:ascii="楷体" w:eastAsia="楷体" w:hAnsi="楷体" w:hint="eastAsia"/>
          <w:color w:val="FFC000"/>
          <w:sz w:val="21"/>
          <w:szCs w:val="21"/>
          <w:shd w:val="pct15" w:color="auto" w:fill="FFFFFF"/>
        </w:rPr>
        <w:t xml:space="preserve"> </w:t>
      </w:r>
    </w:p>
    <w:p w:rsidR="00B42846" w:rsidRDefault="00B42846" w:rsidP="00B42846">
      <w:pPr>
        <w:pStyle w:val="a3"/>
        <w:spacing w:before="0" w:beforeAutospacing="0" w:after="0" w:afterAutospacing="0" w:line="360" w:lineRule="auto"/>
        <w:ind w:firstLineChars="200" w:firstLine="422"/>
        <w:rPr>
          <w:rStyle w:val="a4"/>
          <w:rFonts w:ascii="楷体" w:eastAsia="楷体" w:hAnsi="楷体"/>
          <w:color w:val="FFC000"/>
          <w:sz w:val="21"/>
          <w:szCs w:val="21"/>
          <w:shd w:val="pct15" w:color="auto" w:fill="FFFFFF"/>
        </w:rPr>
      </w:pPr>
      <w:r w:rsidRPr="006F364A">
        <w:rPr>
          <w:rStyle w:val="a4"/>
          <w:rFonts w:ascii="楷体" w:eastAsia="楷体" w:hAnsi="楷体" w:hint="eastAsia"/>
          <w:color w:val="FFC000"/>
          <w:sz w:val="21"/>
          <w:szCs w:val="21"/>
          <w:shd w:val="pct15" w:color="auto" w:fill="FFFFFF"/>
        </w:rPr>
        <w:t xml:space="preserve">　　　　　　　　　　　　　　　　　　　　　　　　　　　　　　</w:t>
      </w:r>
      <w:r w:rsidRPr="00FE2F9C">
        <w:rPr>
          <w:rStyle w:val="a4"/>
          <w:rFonts w:ascii="楷体" w:eastAsia="楷体" w:hAnsi="楷体" w:hint="eastAsia"/>
          <w:color w:val="FFC000"/>
          <w:sz w:val="21"/>
          <w:szCs w:val="21"/>
          <w:highlight w:val="darkCyan"/>
          <w:shd w:val="pct15" w:color="auto" w:fill="FFFFFF"/>
        </w:rPr>
        <w:t>2016年3月31日</w:t>
      </w:r>
      <w:r w:rsidRPr="00B42846">
        <w:rPr>
          <w:rStyle w:val="a4"/>
          <w:rFonts w:ascii="楷体" w:eastAsia="楷体" w:hAnsi="楷体" w:hint="eastAsia"/>
          <w:color w:val="FFC000"/>
          <w:sz w:val="21"/>
          <w:szCs w:val="21"/>
          <w:shd w:val="pct15" w:color="auto" w:fill="FFFFFF"/>
        </w:rPr>
        <w:t xml:space="preserve"> </w:t>
      </w:r>
    </w:p>
    <w:p w:rsidR="00260C24" w:rsidRPr="00BD525E" w:rsidRDefault="00260C24" w:rsidP="00260C24">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260C24" w:rsidRPr="00260C24" w:rsidRDefault="00260C24" w:rsidP="00260C24">
      <w:pPr>
        <w:pStyle w:val="a3"/>
        <w:spacing w:before="0" w:beforeAutospacing="0" w:after="0" w:afterAutospacing="0" w:line="360" w:lineRule="auto"/>
        <w:ind w:firstLineChars="200" w:firstLine="422"/>
        <w:jc w:val="center"/>
        <w:rPr>
          <w:rStyle w:val="a4"/>
          <w:rFonts w:ascii="仿宋" w:eastAsia="仿宋" w:hAnsi="仿宋"/>
          <w:color w:val="FF0000"/>
          <w:sz w:val="21"/>
          <w:szCs w:val="21"/>
          <w:shd w:val="pct15" w:color="auto" w:fill="FFFFFF"/>
        </w:rPr>
      </w:pPr>
      <w:r w:rsidRPr="00260C24">
        <w:rPr>
          <w:rStyle w:val="a4"/>
          <w:rFonts w:ascii="仿宋" w:eastAsia="仿宋" w:hAnsi="仿宋" w:hint="eastAsia"/>
          <w:color w:val="FF0000"/>
          <w:sz w:val="21"/>
          <w:szCs w:val="21"/>
          <w:shd w:val="pct15" w:color="auto" w:fill="FFFFFF"/>
        </w:rPr>
        <w:t>国家税务总局解读《国家税务总局关于营业税改征增值税</w:t>
      </w:r>
    </w:p>
    <w:p w:rsidR="00260C24" w:rsidRPr="00260C24" w:rsidRDefault="00260C24" w:rsidP="00260C24">
      <w:pPr>
        <w:pStyle w:val="a3"/>
        <w:spacing w:before="0" w:beforeAutospacing="0" w:after="0" w:afterAutospacing="0" w:line="360" w:lineRule="auto"/>
        <w:ind w:firstLineChars="200" w:firstLine="422"/>
        <w:jc w:val="center"/>
        <w:rPr>
          <w:rStyle w:val="a4"/>
          <w:rFonts w:ascii="仿宋" w:eastAsia="仿宋" w:hAnsi="仿宋"/>
          <w:color w:val="FF0000"/>
          <w:sz w:val="21"/>
          <w:szCs w:val="21"/>
          <w:shd w:val="pct15" w:color="auto" w:fill="FFFFFF"/>
        </w:rPr>
      </w:pPr>
      <w:r w:rsidRPr="00260C24">
        <w:rPr>
          <w:rStyle w:val="a4"/>
          <w:rFonts w:ascii="仿宋" w:eastAsia="仿宋" w:hAnsi="仿宋" w:hint="eastAsia"/>
          <w:color w:val="FF0000"/>
          <w:sz w:val="21"/>
          <w:szCs w:val="21"/>
          <w:shd w:val="pct15" w:color="auto" w:fill="FFFFFF"/>
        </w:rPr>
        <w:t>委托地税机关代征税款和代开增值税发票的公告》</w:t>
      </w:r>
    </w:p>
    <w:p w:rsidR="00260C24" w:rsidRPr="004B4116" w:rsidRDefault="00260C24" w:rsidP="00260C24">
      <w:pPr>
        <w:pStyle w:val="a3"/>
        <w:shd w:val="clear" w:color="auto" w:fill="FFFFFF"/>
        <w:spacing w:before="0" w:beforeAutospacing="0" w:after="0" w:afterAutospacing="0" w:line="360" w:lineRule="auto"/>
        <w:jc w:val="center"/>
        <w:rPr>
          <w:rFonts w:ascii="仿宋" w:eastAsia="仿宋" w:hAnsi="仿宋" w:cs="Helvetica"/>
          <w:b/>
          <w:color w:val="0070C0"/>
          <w:sz w:val="21"/>
          <w:szCs w:val="21"/>
          <w:shd w:val="pct15" w:color="auto" w:fill="FFFFFF"/>
        </w:rPr>
      </w:pPr>
      <w:r w:rsidRPr="004B4116">
        <w:rPr>
          <w:rFonts w:ascii="仿宋" w:eastAsia="仿宋" w:hAnsi="仿宋" w:cs="Helvetica" w:hint="eastAsia"/>
          <w:b/>
          <w:color w:val="0070C0"/>
          <w:sz w:val="21"/>
          <w:szCs w:val="21"/>
          <w:shd w:val="pct15" w:color="auto" w:fill="FFFFFF"/>
        </w:rPr>
        <w:t>2016-04-08   国家税务总局办公厅</w:t>
      </w:r>
    </w:p>
    <w:p w:rsidR="00260C24" w:rsidRPr="00260C24" w:rsidRDefault="00260C24" w:rsidP="00260C24">
      <w:pPr>
        <w:pStyle w:val="a3"/>
        <w:spacing w:line="360" w:lineRule="auto"/>
        <w:ind w:firstLineChars="200" w:firstLine="422"/>
        <w:rPr>
          <w:rStyle w:val="a4"/>
          <w:rFonts w:ascii="楷体" w:eastAsia="楷体" w:hAnsi="楷体"/>
          <w:color w:val="FFC000"/>
          <w:sz w:val="21"/>
          <w:szCs w:val="21"/>
          <w:shd w:val="pct15" w:color="auto" w:fill="FFFFFF"/>
        </w:rPr>
      </w:pPr>
    </w:p>
    <w:p w:rsidR="00260C24" w:rsidRDefault="00260C24" w:rsidP="00260C24">
      <w:pPr>
        <w:pStyle w:val="a3"/>
        <w:spacing w:before="0" w:beforeAutospacing="0" w:after="0" w:afterAutospacing="0" w:line="360" w:lineRule="auto"/>
        <w:ind w:firstLineChars="200" w:firstLine="422"/>
        <w:rPr>
          <w:rStyle w:val="a4"/>
          <w:rFonts w:ascii="仿宋" w:eastAsia="仿宋" w:hAnsi="仿宋" w:hint="eastAsia"/>
          <w:color w:val="FF0000"/>
          <w:sz w:val="21"/>
          <w:szCs w:val="21"/>
          <w:shd w:val="pct15" w:color="auto" w:fill="FFFFFF"/>
        </w:rPr>
      </w:pPr>
      <w:r w:rsidRPr="00260C24">
        <w:rPr>
          <w:rStyle w:val="a4"/>
          <w:rFonts w:ascii="仿宋" w:eastAsia="仿宋" w:hAnsi="仿宋" w:hint="eastAsia"/>
          <w:sz w:val="21"/>
          <w:szCs w:val="21"/>
          <w:shd w:val="pct15" w:color="auto" w:fill="FFFFFF"/>
        </w:rPr>
        <w:t>为实现税制变更的平稳过渡，最大程度上减少对纳税人的影响，根据</w:t>
      </w:r>
      <w:r w:rsidRPr="00260C24">
        <w:rPr>
          <w:rStyle w:val="a4"/>
          <w:rFonts w:ascii="仿宋" w:eastAsia="仿宋" w:hAnsi="仿宋" w:hint="eastAsia"/>
          <w:color w:val="FF0000"/>
          <w:sz w:val="21"/>
          <w:szCs w:val="21"/>
          <w:shd w:val="pct15" w:color="auto" w:fill="FFFFFF"/>
        </w:rPr>
        <w:t>《中华人民共和国税收征收管理法》、《财政部、国家税务总局关于全面推开营业税改征增值税试点的通知》（财税〔2016〕36号）</w:t>
      </w:r>
      <w:r w:rsidRPr="00260C24">
        <w:rPr>
          <w:rStyle w:val="a4"/>
          <w:rFonts w:ascii="仿宋" w:eastAsia="仿宋" w:hAnsi="仿宋" w:hint="eastAsia"/>
          <w:sz w:val="21"/>
          <w:szCs w:val="21"/>
          <w:shd w:val="pct15" w:color="auto" w:fill="FFFFFF"/>
        </w:rPr>
        <w:t>和</w:t>
      </w:r>
      <w:r w:rsidRPr="00260C24">
        <w:rPr>
          <w:rStyle w:val="a4"/>
          <w:rFonts w:ascii="仿宋" w:eastAsia="仿宋" w:hAnsi="仿宋" w:hint="eastAsia"/>
          <w:color w:val="FF0000"/>
          <w:sz w:val="21"/>
          <w:szCs w:val="21"/>
          <w:shd w:val="pct15" w:color="auto" w:fill="FFFFFF"/>
        </w:rPr>
        <w:t>《国家税务总局关于加强国家税务局、地方税务局互相委托代征税收的通知》（税总发〔2015〕155号）</w:t>
      </w:r>
      <w:r w:rsidRPr="00260C24">
        <w:rPr>
          <w:rStyle w:val="a4"/>
          <w:rFonts w:ascii="仿宋" w:eastAsia="仿宋" w:hAnsi="仿宋" w:hint="eastAsia"/>
          <w:sz w:val="21"/>
          <w:szCs w:val="21"/>
          <w:shd w:val="pct15" w:color="auto" w:fill="FFFFFF"/>
        </w:rPr>
        <w:t>等有关规定，我们制定了</w:t>
      </w:r>
      <w:r w:rsidRPr="00260C24">
        <w:rPr>
          <w:rStyle w:val="a4"/>
          <w:rFonts w:ascii="仿宋" w:eastAsia="仿宋" w:hAnsi="仿宋" w:hint="eastAsia"/>
          <w:color w:val="FF0000"/>
          <w:sz w:val="21"/>
          <w:szCs w:val="21"/>
          <w:shd w:val="pct15" w:color="auto" w:fill="FFFFFF"/>
        </w:rPr>
        <w:t>《国家税务总局关于营业税改征增值税委托地税机关代征税款和代开增值税发票的公告》</w:t>
      </w:r>
      <w:r w:rsidRPr="00260C24">
        <w:rPr>
          <w:rStyle w:val="a4"/>
          <w:rFonts w:ascii="仿宋" w:eastAsia="仿宋" w:hAnsi="仿宋" w:hint="eastAsia"/>
          <w:sz w:val="21"/>
          <w:szCs w:val="21"/>
          <w:shd w:val="pct15" w:color="auto" w:fill="FFFFFF"/>
        </w:rPr>
        <w:t>，</w:t>
      </w:r>
      <w:r w:rsidRPr="00260C24">
        <w:rPr>
          <w:rStyle w:val="a4"/>
          <w:rFonts w:ascii="仿宋" w:eastAsia="仿宋" w:hAnsi="仿宋" w:hint="eastAsia"/>
          <w:color w:val="FF0000"/>
          <w:sz w:val="21"/>
          <w:szCs w:val="21"/>
          <w:shd w:val="pct15" w:color="auto" w:fill="FFFFFF"/>
        </w:rPr>
        <w:t>明确了纳税人销售其取得的不动产和其他个人出租不动产增值税的申报缴税流程均维持现状，仍在地税局办理，不发生变化，便利纳税人办税。</w:t>
      </w:r>
    </w:p>
    <w:p w:rsidR="00FE2F9C" w:rsidRPr="00260C24" w:rsidRDefault="00FE2F9C" w:rsidP="00260C24">
      <w:pPr>
        <w:pStyle w:val="a3"/>
        <w:spacing w:before="0" w:beforeAutospacing="0" w:after="0" w:afterAutospacing="0" w:line="360" w:lineRule="auto"/>
        <w:ind w:firstLineChars="200" w:firstLine="422"/>
        <w:rPr>
          <w:rStyle w:val="a4"/>
          <w:rFonts w:ascii="仿宋" w:eastAsia="仿宋" w:hAnsi="仿宋"/>
          <w:color w:val="FF0000"/>
          <w:sz w:val="21"/>
          <w:szCs w:val="21"/>
          <w:shd w:val="pct15" w:color="auto" w:fill="FFFFFF"/>
        </w:rPr>
      </w:pPr>
    </w:p>
    <w:p w:rsidR="00D17CA5" w:rsidRPr="00D17CA5" w:rsidRDefault="00D17CA5" w:rsidP="00D17CA5">
      <w:pPr>
        <w:spacing w:line="360" w:lineRule="auto"/>
        <w:jc w:val="center"/>
        <w:rPr>
          <w:rFonts w:ascii="楷体" w:eastAsia="楷体" w:hAnsi="楷体"/>
          <w:b/>
          <w:color w:val="FF0000"/>
          <w:szCs w:val="21"/>
          <w:highlight w:val="yellow"/>
        </w:rPr>
      </w:pPr>
      <w:r w:rsidRPr="00D17CA5">
        <w:rPr>
          <w:rFonts w:ascii="楷体" w:eastAsia="楷体" w:hAnsi="楷体" w:hint="eastAsia"/>
          <w:b/>
          <w:color w:val="FF0000"/>
          <w:szCs w:val="21"/>
          <w:highlight w:val="yellow"/>
        </w:rPr>
        <w:lastRenderedPageBreak/>
        <w:t>国家税务总局关于全面推开营业税改征增值税试点有关税收征收管理事项的公告</w:t>
      </w:r>
    </w:p>
    <w:p w:rsidR="00D17CA5" w:rsidRPr="00D17CA5" w:rsidRDefault="00D17CA5" w:rsidP="00D17CA5">
      <w:pPr>
        <w:spacing w:line="360" w:lineRule="auto"/>
        <w:jc w:val="center"/>
        <w:rPr>
          <w:rFonts w:ascii="楷体" w:eastAsia="楷体" w:hAnsi="楷体"/>
          <w:b/>
          <w:color w:val="FF0000"/>
          <w:szCs w:val="21"/>
          <w:highlight w:val="yellow"/>
        </w:rPr>
      </w:pPr>
      <w:r w:rsidRPr="00D17CA5">
        <w:rPr>
          <w:rFonts w:ascii="楷体" w:eastAsia="楷体" w:hAnsi="楷体" w:hint="eastAsia"/>
          <w:b/>
          <w:color w:val="FF0000"/>
          <w:szCs w:val="21"/>
          <w:highlight w:val="yellow"/>
        </w:rPr>
        <w:t>国家税务总局公告2016年第23号    2016-4-19</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为保障全面推开营业税改征增值税（以下简称营改增）试点工作顺利实施，现将有关税收征收管理事项公告如下：</w:t>
      </w:r>
    </w:p>
    <w:p w:rsidR="00D17CA5" w:rsidRPr="00D17CA5" w:rsidRDefault="00D17CA5" w:rsidP="00D17CA5">
      <w:pPr>
        <w:spacing w:line="360" w:lineRule="auto"/>
        <w:rPr>
          <w:rFonts w:ascii="楷体" w:eastAsia="楷体" w:hAnsi="楷体"/>
          <w:b/>
          <w:color w:val="FF0000"/>
          <w:szCs w:val="21"/>
          <w:highlight w:val="cyan"/>
        </w:rPr>
      </w:pPr>
      <w:r w:rsidRPr="00D17CA5">
        <w:rPr>
          <w:rFonts w:ascii="楷体" w:eastAsia="楷体" w:hAnsi="楷体" w:hint="eastAsia"/>
          <w:b/>
          <w:color w:val="FF0000"/>
          <w:szCs w:val="21"/>
          <w:highlight w:val="cyan"/>
        </w:rPr>
        <w:t xml:space="preserve">　　一、纳税申报期 </w:t>
      </w:r>
    </w:p>
    <w:p w:rsidR="00D17CA5" w:rsidRPr="00D17CA5"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（一）2016年5月1日新纳入营改增试点范围的纳税人（以下简称试点纳税人），</w:t>
      </w:r>
      <w:r w:rsidRPr="00D17CA5">
        <w:rPr>
          <w:rFonts w:ascii="楷体" w:eastAsia="楷体" w:hAnsi="楷体" w:hint="eastAsia"/>
          <w:b/>
          <w:color w:val="FF0000"/>
          <w:szCs w:val="21"/>
          <w:highlight w:val="yellow"/>
        </w:rPr>
        <w:t>2016年6月份增值税纳税申报期延长至2016年6月27日。</w:t>
      </w:r>
    </w:p>
    <w:p w:rsidR="00D17CA5" w:rsidRPr="00D17CA5"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（二）根据工作实际情况，省、自治区、直辖市和计划单列市国家税务局（以下简称省国税局）</w:t>
      </w:r>
      <w:r w:rsidRPr="00D17CA5">
        <w:rPr>
          <w:rFonts w:ascii="楷体" w:eastAsia="楷体" w:hAnsi="楷体" w:hint="eastAsia"/>
          <w:b/>
          <w:color w:val="FF0000"/>
          <w:szCs w:val="21"/>
          <w:highlight w:val="yellow"/>
        </w:rPr>
        <w:t>可以适当延长2015年度企业所得税汇算清缴时间，但最长不得超过2016年6月30日。</w:t>
      </w:r>
    </w:p>
    <w:p w:rsidR="00D17CA5" w:rsidRPr="00D17CA5"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（三）</w:t>
      </w:r>
      <w:r w:rsidRPr="00D17CA5">
        <w:rPr>
          <w:rFonts w:ascii="楷体" w:eastAsia="楷体" w:hAnsi="楷体" w:hint="eastAsia"/>
          <w:b/>
          <w:color w:val="FF0000"/>
          <w:szCs w:val="21"/>
          <w:highlight w:val="yellow"/>
        </w:rPr>
        <w:t>实行按季申报的原营业税纳税人，2016年5月申报期内，向主管地税机关申报税款所属期为4月份的营业税；2016年7月申报期内，向主管国税机关申报税款所属期为5、6月份的增值税。</w:t>
      </w:r>
    </w:p>
    <w:p w:rsidR="00D17CA5" w:rsidRPr="00D17CA5" w:rsidRDefault="00D17CA5" w:rsidP="00D17CA5">
      <w:pPr>
        <w:spacing w:line="360" w:lineRule="auto"/>
        <w:rPr>
          <w:rFonts w:ascii="楷体" w:eastAsia="楷体" w:hAnsi="楷体"/>
          <w:b/>
          <w:color w:val="FF0000"/>
          <w:szCs w:val="21"/>
          <w:highlight w:val="cyan"/>
        </w:rPr>
      </w:pPr>
      <w:r w:rsidRPr="00D17CA5">
        <w:rPr>
          <w:rFonts w:ascii="楷体" w:eastAsia="楷体" w:hAnsi="楷体" w:hint="eastAsia"/>
          <w:b/>
          <w:color w:val="FF0000"/>
          <w:szCs w:val="21"/>
          <w:highlight w:val="cyan"/>
        </w:rPr>
        <w:t xml:space="preserve">　　二、增值税一般纳税人资格登记 </w:t>
      </w:r>
      <w:r w:rsidRPr="00D17CA5">
        <w:rPr>
          <w:rFonts w:ascii="楷体" w:eastAsia="楷体" w:hAnsi="楷体" w:cs="MingLiU_HKSCS" w:hint="eastAsia"/>
          <w:b/>
          <w:color w:val="FF0000"/>
          <w:szCs w:val="21"/>
          <w:highlight w:val="cyan"/>
        </w:rPr>
        <w:t></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（一）试点纳税人应按照本公告规定办理增值税一般纳税人资格登记。</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（二）除本公告第二条第（三）项规定的情形外, 营改增试点实施前（以下简称试点实施前）销售服务、无形资产或者不动产（以下简称应税行为）的年应税销售额超过500万元的试点纳税人，应向主管国税机关办理增值税一般纳税人资格登记手续。</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试点纳税人试点实施前的应税行为年应税销售额按以下公式换算：</w:t>
      </w:r>
    </w:p>
    <w:p w:rsidR="00D17CA5" w:rsidRPr="00CF194B" w:rsidRDefault="00D17CA5" w:rsidP="00D17CA5">
      <w:pPr>
        <w:spacing w:line="360" w:lineRule="auto"/>
        <w:rPr>
          <w:rFonts w:ascii="楷体" w:eastAsia="楷体" w:hAnsi="楷体"/>
          <w:b/>
          <w:color w:val="FF0000"/>
          <w:szCs w:val="21"/>
          <w:highlight w:val="yellow"/>
        </w:rPr>
      </w:pPr>
      <w:r w:rsidRPr="00CF194B">
        <w:rPr>
          <w:rFonts w:ascii="楷体" w:eastAsia="楷体" w:hAnsi="楷体" w:hint="eastAsia"/>
          <w:b/>
          <w:color w:val="FF0000"/>
          <w:szCs w:val="21"/>
          <w:highlight w:val="yellow"/>
        </w:rPr>
        <w:t xml:space="preserve">　　应税行为年应税销售额=连续不超过12个月应税行为营业额合计÷（1+3％）</w:t>
      </w:r>
    </w:p>
    <w:p w:rsidR="00D17CA5" w:rsidRPr="00E40205" w:rsidRDefault="00D17CA5" w:rsidP="00D17CA5">
      <w:pPr>
        <w:spacing w:line="360" w:lineRule="auto"/>
        <w:rPr>
          <w:rFonts w:ascii="楷体" w:eastAsia="楷体" w:hAnsi="楷体"/>
          <w:b/>
          <w:color w:val="FF0000"/>
          <w:szCs w:val="21"/>
          <w:highlight w:val="cyan"/>
        </w:rPr>
      </w:pPr>
      <w:r w:rsidRPr="00CF194B">
        <w:rPr>
          <w:rFonts w:ascii="楷体" w:eastAsia="楷体" w:hAnsi="楷体" w:hint="eastAsia"/>
          <w:b/>
          <w:color w:val="FF0000"/>
          <w:szCs w:val="21"/>
          <w:highlight w:val="yellow"/>
        </w:rPr>
        <w:t xml:space="preserve">　　按照现行营业税规定差额征收营业税的试点纳税人，</w:t>
      </w:r>
      <w:r w:rsidRPr="00E40205">
        <w:rPr>
          <w:rFonts w:ascii="楷体" w:eastAsia="楷体" w:hAnsi="楷体" w:hint="eastAsia"/>
          <w:b/>
          <w:color w:val="FF0000"/>
          <w:szCs w:val="21"/>
          <w:highlight w:val="cyan"/>
        </w:rPr>
        <w:t>其应税行为营业额按未扣除之前的营业额计算。</w:t>
      </w:r>
    </w:p>
    <w:p w:rsidR="00D17CA5" w:rsidRPr="00CF194B" w:rsidRDefault="00D17CA5" w:rsidP="00D17CA5">
      <w:pPr>
        <w:spacing w:line="360" w:lineRule="auto"/>
        <w:rPr>
          <w:rFonts w:ascii="楷体" w:eastAsia="楷体" w:hAnsi="楷体"/>
          <w:b/>
          <w:color w:val="FF0000"/>
          <w:szCs w:val="21"/>
          <w:highlight w:val="yellow"/>
        </w:rPr>
      </w:pPr>
      <w:r w:rsidRPr="00CF194B">
        <w:rPr>
          <w:rFonts w:ascii="楷体" w:eastAsia="楷体" w:hAnsi="楷体" w:hint="eastAsia"/>
          <w:b/>
          <w:color w:val="FF0000"/>
          <w:szCs w:val="21"/>
          <w:highlight w:val="yellow"/>
        </w:rPr>
        <w:t xml:space="preserve">　　试点实施前，试点纳税人</w:t>
      </w:r>
      <w:r w:rsidRPr="00CF194B">
        <w:rPr>
          <w:rFonts w:ascii="楷体" w:eastAsia="楷体" w:hAnsi="楷体" w:hint="eastAsia"/>
          <w:b/>
          <w:szCs w:val="21"/>
          <w:highlight w:val="yellow"/>
        </w:rPr>
        <w:t>偶然</w:t>
      </w:r>
      <w:r w:rsidRPr="00CF194B">
        <w:rPr>
          <w:rFonts w:ascii="楷体" w:eastAsia="楷体" w:hAnsi="楷体" w:hint="eastAsia"/>
          <w:b/>
          <w:color w:val="FF0000"/>
          <w:szCs w:val="21"/>
          <w:highlight w:val="yellow"/>
        </w:rPr>
        <w:t>发生的转让不动产的营业额，不计入应税行为年应税销售额。</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（三）试点实施前已取得增值税一般纳税人资格并兼有应税行为的试点纳税人，不需要重新办理增值税一般纳税人资格登记手续，由主管国税机关制作、送达</w:t>
      </w:r>
      <w:r w:rsidRPr="00E40205">
        <w:rPr>
          <w:rFonts w:ascii="楷体" w:eastAsia="楷体" w:hAnsi="楷体" w:hint="eastAsia"/>
          <w:b/>
          <w:color w:val="FF0000"/>
          <w:szCs w:val="21"/>
          <w:highlight w:val="yellow"/>
        </w:rPr>
        <w:t>《税务事项通知书》</w:t>
      </w:r>
      <w:r w:rsidRPr="00D17CA5">
        <w:rPr>
          <w:rFonts w:ascii="楷体" w:eastAsia="楷体" w:hAnsi="楷体" w:hint="eastAsia"/>
          <w:b/>
          <w:color w:val="FFC000"/>
          <w:szCs w:val="21"/>
          <w:highlight w:val="darkCyan"/>
        </w:rPr>
        <w:t>，告知纳税人。</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（四）试点实施前应税行为年应税销售额未超过500万元的试点纳税人, 会计核算健全，能够提供准确税务资料的，也可以向主管国税机关办理增值税一般纳税人资格登记。</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（五）试点实施前，试点纳税人增值税一般纳税人资格登记可由省国税局按照本公告及相关规定采取预登记措施。</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（六）试点实施后，符合条件的试点纳税人应当按</w:t>
      </w:r>
      <w:r w:rsidRPr="00CF194B">
        <w:rPr>
          <w:rFonts w:ascii="楷体" w:eastAsia="楷体" w:hAnsi="楷体" w:hint="eastAsia"/>
          <w:b/>
          <w:color w:val="FF0000"/>
          <w:szCs w:val="21"/>
          <w:highlight w:val="yellow"/>
        </w:rPr>
        <w:t>照《增值税一般纳税人资格认定管理办法》（国家税务总局令第22号）、《国家税务总局关于调整增值税一般纳税人管理有关事项的公告》（国</w:t>
      </w:r>
      <w:r w:rsidRPr="00CF194B">
        <w:rPr>
          <w:rFonts w:ascii="楷体" w:eastAsia="楷体" w:hAnsi="楷体" w:hint="eastAsia"/>
          <w:b/>
          <w:color w:val="FF0000"/>
          <w:szCs w:val="21"/>
          <w:highlight w:val="yellow"/>
        </w:rPr>
        <w:lastRenderedPageBreak/>
        <w:t>家税务总局公告2015年第18号）</w:t>
      </w:r>
      <w:r w:rsidRPr="00D17CA5">
        <w:rPr>
          <w:rFonts w:ascii="楷体" w:eastAsia="楷体" w:hAnsi="楷体" w:hint="eastAsia"/>
          <w:b/>
          <w:color w:val="FFC000"/>
          <w:szCs w:val="21"/>
          <w:highlight w:val="darkCyan"/>
        </w:rPr>
        <w:t>及相关规定，办理增值税一般纳税人资格登记。按照营改增有关规定，应税行为有扣除项目的试点纳税人，其应税行为年应税销售额按未扣除之前的销售额计算。</w:t>
      </w:r>
    </w:p>
    <w:p w:rsidR="00D17CA5" w:rsidRPr="00E40205" w:rsidRDefault="00D17CA5" w:rsidP="00D17CA5">
      <w:pPr>
        <w:spacing w:line="360" w:lineRule="auto"/>
        <w:rPr>
          <w:rFonts w:ascii="楷体" w:eastAsia="楷体" w:hAnsi="楷体"/>
          <w:b/>
          <w:color w:val="FF0000"/>
          <w:szCs w:val="21"/>
          <w:highlight w:val="cyan"/>
        </w:rPr>
      </w:pPr>
      <w:r w:rsidRPr="00E40205">
        <w:rPr>
          <w:rFonts w:ascii="楷体" w:eastAsia="楷体" w:hAnsi="楷体" w:hint="eastAsia"/>
          <w:b/>
          <w:color w:val="FF0000"/>
          <w:szCs w:val="21"/>
          <w:highlight w:val="cyan"/>
        </w:rPr>
        <w:t xml:space="preserve">　　增值税小规模纳税人偶然发生的转让不动产的销售额，不计入应税行为年应税销售额。</w:t>
      </w:r>
    </w:p>
    <w:p w:rsidR="00D17CA5" w:rsidRPr="00A77D1A" w:rsidRDefault="00D17CA5" w:rsidP="00D17CA5">
      <w:pPr>
        <w:spacing w:line="360" w:lineRule="auto"/>
        <w:rPr>
          <w:rFonts w:ascii="楷体" w:eastAsia="楷体" w:hAnsi="楷体"/>
          <w:b/>
          <w:color w:val="FF0000"/>
          <w:szCs w:val="21"/>
          <w:highlight w:val="cyan"/>
        </w:rPr>
      </w:pPr>
      <w:r w:rsidRPr="00D17CA5">
        <w:rPr>
          <w:rFonts w:ascii="楷体" w:eastAsia="楷体" w:hAnsi="楷体" w:hint="eastAsia"/>
          <w:b/>
          <w:color w:val="FFC000"/>
          <w:szCs w:val="21"/>
          <w:highlight w:val="darkCyan"/>
        </w:rPr>
        <w:t xml:space="preserve">　　（七）</w:t>
      </w:r>
      <w:r w:rsidRPr="00CF194B">
        <w:rPr>
          <w:rFonts w:ascii="楷体" w:eastAsia="楷体" w:hAnsi="楷体" w:hint="eastAsia"/>
          <w:b/>
          <w:color w:val="FF0000"/>
          <w:szCs w:val="21"/>
          <w:highlight w:val="yellow"/>
        </w:rPr>
        <w:t>试点纳税人兼有销售货物、提供加工修理修配劳务和应税行为的，</w:t>
      </w:r>
      <w:r w:rsidRPr="00A77D1A">
        <w:rPr>
          <w:rFonts w:ascii="楷体" w:eastAsia="楷体" w:hAnsi="楷体" w:hint="eastAsia"/>
          <w:b/>
          <w:color w:val="FF0000"/>
          <w:szCs w:val="21"/>
          <w:highlight w:val="cyan"/>
        </w:rPr>
        <w:t>应税货物及劳务销售额与应税行为销售额分别计算，分别适用增值税一般纳税人资格登记标准。</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w:t>
      </w:r>
      <w:r w:rsidRPr="00CF194B">
        <w:rPr>
          <w:rFonts w:ascii="楷体" w:eastAsia="楷体" w:hAnsi="楷体" w:hint="eastAsia"/>
          <w:b/>
          <w:color w:val="FF0000"/>
          <w:szCs w:val="21"/>
          <w:highlight w:val="yellow"/>
        </w:rPr>
        <w:t>兼有销售货物、提供加工修理修配劳务和应税行为，年应税销售额超过财政部、国家税务总局规定标准且不经常发生销售货物、提供加工修理修配劳务和应税行为的单位和个体工商户可选择按照小规模纳税人纳税。</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（八）</w:t>
      </w:r>
      <w:r w:rsidRPr="00CF194B">
        <w:rPr>
          <w:rFonts w:ascii="楷体" w:eastAsia="楷体" w:hAnsi="楷体" w:hint="eastAsia"/>
          <w:b/>
          <w:color w:val="FF0000"/>
          <w:szCs w:val="21"/>
          <w:highlight w:val="yellow"/>
        </w:rPr>
        <w:t>试点纳税人在办理增值税一般纳税人资格登记后，发生增值税偷税、骗取出口退税和虚开增值税扣税凭证等行为的，主管国税机关可以对其实行6个月的纳税辅导期管理。</w:t>
      </w:r>
    </w:p>
    <w:p w:rsidR="00D17CA5" w:rsidRPr="00CF194B" w:rsidRDefault="00D17CA5" w:rsidP="00D17CA5">
      <w:pPr>
        <w:spacing w:line="360" w:lineRule="auto"/>
        <w:rPr>
          <w:rFonts w:ascii="楷体" w:eastAsia="楷体" w:hAnsi="楷体"/>
          <w:b/>
          <w:color w:val="FF0000"/>
          <w:szCs w:val="21"/>
          <w:highlight w:val="cyan"/>
        </w:rPr>
      </w:pPr>
      <w:r w:rsidRPr="00CF194B">
        <w:rPr>
          <w:rFonts w:ascii="楷体" w:eastAsia="楷体" w:hAnsi="楷体" w:hint="eastAsia"/>
          <w:b/>
          <w:color w:val="FF0000"/>
          <w:szCs w:val="21"/>
          <w:highlight w:val="cyan"/>
        </w:rPr>
        <w:t xml:space="preserve">　　三、发票使用 </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（一）增值税一般纳税人销售货物、提供加工修理修配劳务和应税行为，使用增值税发票管理新系统（以下简称新系统）开具增值税专用发票、增值税普通发票、机动车销售统一发票、增值税电子普通发票。</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（二）</w:t>
      </w:r>
      <w:r w:rsidRPr="00CF194B">
        <w:rPr>
          <w:rFonts w:ascii="楷体" w:eastAsia="楷体" w:hAnsi="楷体" w:hint="eastAsia"/>
          <w:b/>
          <w:color w:val="FF0000"/>
          <w:szCs w:val="21"/>
          <w:highlight w:val="yellow"/>
        </w:rPr>
        <w:t>增值税小规模纳税人销售货物、提供加工修理修配劳务月销售额超过3万元（按季纳税9万元），或者销售服务、无形资产月销售额超过3万元（按季纳税9万元），使用新系统开具增值税普通发票、机动车销售统一发票、增值税电子普通发票。</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（三）增值税普通发票（卷式）启用前，纳税人可通过新系统使用国税机关发放的现有卷式发票。</w:t>
      </w:r>
    </w:p>
    <w:p w:rsidR="00D17CA5" w:rsidRPr="00A77D1A" w:rsidRDefault="00D17CA5" w:rsidP="00D17CA5">
      <w:pPr>
        <w:spacing w:line="360" w:lineRule="auto"/>
        <w:rPr>
          <w:rFonts w:ascii="楷体" w:eastAsia="楷体" w:hAnsi="楷体"/>
          <w:b/>
          <w:color w:val="FF0000"/>
          <w:szCs w:val="21"/>
          <w:highlight w:val="cyan"/>
        </w:rPr>
      </w:pPr>
      <w:r w:rsidRPr="00A77D1A">
        <w:rPr>
          <w:rFonts w:ascii="楷体" w:eastAsia="楷体" w:hAnsi="楷体" w:hint="eastAsia"/>
          <w:b/>
          <w:color w:val="FF0000"/>
          <w:szCs w:val="21"/>
          <w:highlight w:val="cyan"/>
        </w:rPr>
        <w:t xml:space="preserve">　　（四）门票、过路（过桥）费发票、定额发票、客运发票和二手车销售统一发票继续使用。</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五）采取汇总纳税的金融机构，省、自治区所辖地市以下分支机构可以使用地市级机构统一领取的增值税专用发票、增值税普通发票、增值税电子普通发票；直辖市、计划单列市所辖区县及以下分支机构可以使用直辖市、计划单列市机构统一领取的增值税专用发票、增值税普通发票、增值税电子普通发票。</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（六）国税机关、地税机关使用新系统代开增值税专用发票和增值税普通发票。代开增值税专用发票使用六联票，代开增值税普通发票使用五联票。</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（七）</w:t>
      </w:r>
      <w:r w:rsidRPr="00CF194B">
        <w:rPr>
          <w:rFonts w:ascii="楷体" w:eastAsia="楷体" w:hAnsi="楷体" w:hint="eastAsia"/>
          <w:b/>
          <w:color w:val="FF0000"/>
          <w:szCs w:val="21"/>
          <w:highlight w:val="yellow"/>
        </w:rPr>
        <w:t>自2016年5月1日起，地税机关不再向试点纳税人发放发票。试点纳税人已领取地税机关印制的发票以及印有本单位名称的发票，可继续使用至2016年6月30日，特殊情况经省国税局确定，可适当延长使用期限，最迟不超过2016年8月31日。</w:t>
      </w:r>
    </w:p>
    <w:p w:rsidR="00D17CA5" w:rsidRPr="00CF194B" w:rsidRDefault="00D17CA5" w:rsidP="00D17CA5">
      <w:pPr>
        <w:spacing w:line="360" w:lineRule="auto"/>
        <w:rPr>
          <w:rFonts w:ascii="楷体" w:eastAsia="楷体" w:hAnsi="楷体"/>
          <w:b/>
          <w:color w:val="FF0000"/>
          <w:szCs w:val="21"/>
          <w:highlight w:val="yellow"/>
        </w:rPr>
      </w:pPr>
      <w:r w:rsidRPr="00CF194B">
        <w:rPr>
          <w:rFonts w:ascii="楷体" w:eastAsia="楷体" w:hAnsi="楷体" w:hint="eastAsia"/>
          <w:b/>
          <w:color w:val="FF0000"/>
          <w:szCs w:val="21"/>
          <w:highlight w:val="yellow"/>
        </w:rPr>
        <w:t xml:space="preserve">　　纳税人在地税机关已申报营业税未开具发票，2016年5月1日以后需要补开发票的，可于2016</w:t>
      </w:r>
      <w:r w:rsidRPr="00CF194B">
        <w:rPr>
          <w:rFonts w:ascii="楷体" w:eastAsia="楷体" w:hAnsi="楷体" w:hint="eastAsia"/>
          <w:b/>
          <w:color w:val="FF0000"/>
          <w:szCs w:val="21"/>
          <w:highlight w:val="yellow"/>
        </w:rPr>
        <w:lastRenderedPageBreak/>
        <w:t>年12月31日前开具增值税普通发票（税务总局另有规定的除外）。</w:t>
      </w:r>
    </w:p>
    <w:p w:rsidR="00D17CA5" w:rsidRPr="00CF194B" w:rsidRDefault="00D17CA5" w:rsidP="00D17CA5">
      <w:pPr>
        <w:spacing w:line="360" w:lineRule="auto"/>
        <w:rPr>
          <w:rFonts w:ascii="楷体" w:eastAsia="楷体" w:hAnsi="楷体"/>
          <w:b/>
          <w:color w:val="FF0000"/>
          <w:szCs w:val="21"/>
          <w:highlight w:val="cyan"/>
        </w:rPr>
      </w:pPr>
      <w:r w:rsidRPr="00CF194B">
        <w:rPr>
          <w:rFonts w:ascii="楷体" w:eastAsia="楷体" w:hAnsi="楷体" w:hint="eastAsia"/>
          <w:b/>
          <w:color w:val="FF0000"/>
          <w:szCs w:val="21"/>
          <w:highlight w:val="cyan"/>
        </w:rPr>
        <w:t xml:space="preserve">　　四、增值税发票开具 </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一）税务总局编写了《商品和服务税收分类与编码（试行）》（以下简称编码，见附件），并在新系统中增加了编码相关功能。自2016年5月1日起，纳入新系统推行范围的试点纳税人及新办增值税纳税人，应使用新系统选择相应的编码开具增值税发票。北京市、上海市、江苏省和广东省已使用编码的纳税人，应于5月1日前完成开票软件升级。5月1日前已使用新系统的纳税人，应于8月1日前完成开票软件升级。</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二）按照现行政策规定适用差额征税办法缴纳增值税，且不得全额开具增值税发票的（财政部、税务总局另有规定的除外），纳税人自行开具或者税务机关代开增值税发票时，通过新系统中差额征税开票功能，录入含税销售额（或含税评估额）和扣除额，系统自动计算税额和不含税金额，备注栏自动打印“差额征税”字样，发票开具不应与其他应税行为混开。</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（三）</w:t>
      </w:r>
      <w:r w:rsidRPr="00CF194B">
        <w:rPr>
          <w:rFonts w:ascii="楷体" w:eastAsia="楷体" w:hAnsi="楷体" w:hint="eastAsia"/>
          <w:b/>
          <w:color w:val="FF0000"/>
          <w:szCs w:val="21"/>
          <w:highlight w:val="yellow"/>
        </w:rPr>
        <w:t>提供建筑服务，纳税人自行开具或者税务机关代开增值税发票时，应在发票的备注栏注明建筑服务发生地县（市、区）名称及项目名称。</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（四）</w:t>
      </w:r>
      <w:r w:rsidRPr="00CF194B">
        <w:rPr>
          <w:rFonts w:ascii="楷体" w:eastAsia="楷体" w:hAnsi="楷体" w:hint="eastAsia"/>
          <w:b/>
          <w:color w:val="FF0000"/>
          <w:szCs w:val="21"/>
          <w:highlight w:val="yellow"/>
        </w:rPr>
        <w:t>销售不动产，纳税人自行开具或者税务机关代开增值税发票时，应在发票“货物或应税劳务、服务名称”栏填写不动产名称及房屋产权证书号码（无房屋产权证书的可不填写），“单位”栏填写面积单位，备注栏注明不动产的详细地址。</w:t>
      </w:r>
    </w:p>
    <w:p w:rsidR="00D17CA5" w:rsidRPr="00CF194B" w:rsidRDefault="00D17CA5" w:rsidP="00D17CA5">
      <w:pPr>
        <w:spacing w:line="360" w:lineRule="auto"/>
        <w:rPr>
          <w:rFonts w:ascii="楷体" w:eastAsia="楷体" w:hAnsi="楷体"/>
          <w:b/>
          <w:color w:val="FF0000"/>
          <w:szCs w:val="21"/>
          <w:highlight w:val="yellow"/>
        </w:rPr>
      </w:pPr>
      <w:r w:rsidRPr="00D17CA5">
        <w:rPr>
          <w:rFonts w:ascii="楷体" w:eastAsia="楷体" w:hAnsi="楷体" w:hint="eastAsia"/>
          <w:b/>
          <w:color w:val="FFC000"/>
          <w:szCs w:val="21"/>
          <w:highlight w:val="darkCyan"/>
        </w:rPr>
        <w:t xml:space="preserve">　　（五）</w:t>
      </w:r>
      <w:r w:rsidRPr="00CF194B">
        <w:rPr>
          <w:rFonts w:ascii="楷体" w:eastAsia="楷体" w:hAnsi="楷体" w:hint="eastAsia"/>
          <w:b/>
          <w:color w:val="FF0000"/>
          <w:szCs w:val="21"/>
          <w:highlight w:val="yellow"/>
        </w:rPr>
        <w:t>出租不动产，纳税人自行开具或者税务机关代开增值税发票时，应在备注栏注明不动产的详细地址。</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六）个人出租住房适用优惠政策减按1.5%征收，纳税人自行开具或者税务机关代开增值税发票时，通过新系统中征收率减按1.5%征收开票功能，录入含税销售额，系统自动计算税额和不含税金额，发票开具不应与其他应税行为混开。</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（七）税务机关代开增值税发票时，“销售方开户行及账号”栏填写税收完税凭证字轨及号码或系统税票号码（免税代开增值税普通发票可不填写）。</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（八）国税机关为跨县（市、区）提供不动产经营租赁服务、建筑服务的小规模纳税人（不包括其他个人），代开增值税发票时，在发票备注栏中自动打印“YD”字样。</w:t>
      </w:r>
    </w:p>
    <w:p w:rsidR="00D17CA5" w:rsidRPr="00CF194B" w:rsidRDefault="00D17CA5" w:rsidP="00D17CA5">
      <w:pPr>
        <w:spacing w:line="360" w:lineRule="auto"/>
        <w:rPr>
          <w:rFonts w:ascii="楷体" w:eastAsia="楷体" w:hAnsi="楷体"/>
          <w:b/>
          <w:color w:val="FF0000"/>
          <w:szCs w:val="21"/>
          <w:highlight w:val="cyan"/>
        </w:rPr>
      </w:pPr>
      <w:r w:rsidRPr="00CF194B">
        <w:rPr>
          <w:rFonts w:ascii="楷体" w:eastAsia="楷体" w:hAnsi="楷体" w:hint="eastAsia"/>
          <w:b/>
          <w:color w:val="FF0000"/>
          <w:szCs w:val="21"/>
          <w:highlight w:val="cyan"/>
        </w:rPr>
        <w:t xml:space="preserve">　　五、扩大取消增值税发票认证的纳税人范围 </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（一）</w:t>
      </w:r>
      <w:r w:rsidRPr="00CF194B">
        <w:rPr>
          <w:rFonts w:ascii="楷体" w:eastAsia="楷体" w:hAnsi="楷体" w:hint="eastAsia"/>
          <w:b/>
          <w:color w:val="FF0000"/>
          <w:szCs w:val="21"/>
          <w:highlight w:val="yellow"/>
        </w:rPr>
        <w:t>纳税信用B级增值税一般纳税人取得销售方使用新系统开具的增值税发票（包括增值税专用发票、货物运输业增值税专用发票、机动车销售统一发票，下同），可以不再进行扫描认证，</w:t>
      </w:r>
      <w:r w:rsidRPr="00D17CA5">
        <w:rPr>
          <w:rFonts w:ascii="楷体" w:eastAsia="楷体" w:hAnsi="楷体" w:hint="eastAsia"/>
          <w:b/>
          <w:color w:val="FFC000"/>
          <w:szCs w:val="21"/>
          <w:highlight w:val="darkCyan"/>
        </w:rPr>
        <w:t>登录本省增值税发票查询平台，查询、选择用于申报抵扣或者出口退税的增值税发票信息，未查询到对应发票信息的，仍可进行扫描认证。</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lastRenderedPageBreak/>
        <w:t xml:space="preserve">　　（二）</w:t>
      </w:r>
      <w:r w:rsidRPr="00CF194B">
        <w:rPr>
          <w:rFonts w:ascii="楷体" w:eastAsia="楷体" w:hAnsi="楷体" w:hint="eastAsia"/>
          <w:b/>
          <w:color w:val="FF0000"/>
          <w:szCs w:val="21"/>
          <w:highlight w:val="yellow"/>
        </w:rPr>
        <w:t>2016年5月1日新纳入营改增试点的增值税一般纳税人，2016年5月至7月期间不需进行增值税发票认证，登录本省增值税发票查询平台，查询、选择用于申报抵扣或者出口退税的增值税发票信息，未查询到对应发票信息的，可进行扫描认证。2016年8月起按照纳税信用级别分别适用发票认证的有关规定。</w:t>
      </w:r>
    </w:p>
    <w:p w:rsidR="00D17CA5" w:rsidRPr="00CF194B" w:rsidRDefault="00D17CA5" w:rsidP="00D17CA5">
      <w:pPr>
        <w:spacing w:line="360" w:lineRule="auto"/>
        <w:rPr>
          <w:rFonts w:ascii="楷体" w:eastAsia="楷体" w:hAnsi="楷体"/>
          <w:b/>
          <w:color w:val="FF0000"/>
          <w:szCs w:val="21"/>
          <w:highlight w:val="cyan"/>
        </w:rPr>
      </w:pPr>
      <w:r w:rsidRPr="00CF194B">
        <w:rPr>
          <w:rFonts w:ascii="楷体" w:eastAsia="楷体" w:hAnsi="楷体" w:hint="eastAsia"/>
          <w:b/>
          <w:color w:val="FF0000"/>
          <w:szCs w:val="21"/>
          <w:highlight w:val="cyan"/>
        </w:rPr>
        <w:t xml:space="preserve">　　六、其他纳税事项 </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（一）原以地市一级机构汇总缴纳营业税的金融机构，营改增后继续以地市一级机构汇总缴纳增值税。</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同一省(自治区、直辖市、计划单列市)范围内的金融机构，经省(自治区、直辖市、计划单列市) 国家税务局和财政厅(局)批准，可以由总机构汇总向总机构所在地的主管国税机关申报缴纳增值税。</w:t>
      </w:r>
    </w:p>
    <w:p w:rsidR="00D17CA5" w:rsidRPr="00A77D1A" w:rsidRDefault="00D17CA5" w:rsidP="00D17CA5">
      <w:pPr>
        <w:spacing w:line="360" w:lineRule="auto"/>
        <w:rPr>
          <w:rFonts w:ascii="楷体" w:eastAsia="楷体" w:hAnsi="楷体"/>
          <w:b/>
          <w:color w:val="FF0000"/>
          <w:szCs w:val="21"/>
          <w:highlight w:val="cyan"/>
        </w:rPr>
      </w:pPr>
      <w:r w:rsidRPr="00D17CA5">
        <w:rPr>
          <w:rFonts w:ascii="楷体" w:eastAsia="楷体" w:hAnsi="楷体" w:hint="eastAsia"/>
          <w:b/>
          <w:color w:val="FFC000"/>
          <w:szCs w:val="21"/>
          <w:highlight w:val="darkCyan"/>
        </w:rPr>
        <w:t xml:space="preserve">　　（二）</w:t>
      </w:r>
      <w:r w:rsidRPr="00A77D1A">
        <w:rPr>
          <w:rFonts w:ascii="楷体" w:eastAsia="楷体" w:hAnsi="楷体" w:hint="eastAsia"/>
          <w:b/>
          <w:color w:val="FF0000"/>
          <w:szCs w:val="21"/>
          <w:highlight w:val="cyan"/>
        </w:rPr>
        <w:t>增值税小规模纳税人应分别核算销售货物，提供加工、修理修配劳务的销售额，和销售服务、无形资产的销售额。增值税小规模纳税人销售货物，提供加工、修理修配劳务月销售额不超过3万元（按季纳税9万元），销售服务、无形资产月销售额不超过3万元（按季纳税9万元）的，自2016年5月1日起至2017年12月31日，可分别享受小微企业暂免征收增值税优惠政策。</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（三）按季纳税申报的增值税小规模纳税人，实际经营期不足一个季度的，以实际经营月份计算当期可享受小微企业免征增值税政策的销售额度。</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按照本公告第一条第（三）项规定，按季纳税的试点增值税小规模纳税人，2016年7月纳税申报时，申报的2016年5月、6月增值税应税销售额中，销售货物，提供加工、修理修配劳务的销售额不超过6万元，销售服务、无形资产的销售额不超过6万元的，可分别享受小微企业暂免征收增值税优惠政策。</w:t>
      </w:r>
    </w:p>
    <w:p w:rsidR="00D17CA5" w:rsidRPr="00A77D1A" w:rsidRDefault="00D17CA5" w:rsidP="00D17CA5">
      <w:pPr>
        <w:spacing w:line="360" w:lineRule="auto"/>
        <w:rPr>
          <w:rFonts w:ascii="楷体" w:eastAsia="楷体" w:hAnsi="楷体"/>
          <w:b/>
          <w:color w:val="FF0000"/>
          <w:szCs w:val="21"/>
          <w:highlight w:val="cyan"/>
        </w:rPr>
      </w:pPr>
      <w:r w:rsidRPr="00D17CA5">
        <w:rPr>
          <w:rFonts w:ascii="楷体" w:eastAsia="楷体" w:hAnsi="楷体" w:hint="eastAsia"/>
          <w:b/>
          <w:color w:val="FFC000"/>
          <w:szCs w:val="21"/>
          <w:highlight w:val="darkCyan"/>
        </w:rPr>
        <w:t xml:space="preserve">　　（四）</w:t>
      </w:r>
      <w:r w:rsidRPr="00B1085E">
        <w:rPr>
          <w:rFonts w:ascii="楷体" w:eastAsia="楷体" w:hAnsi="楷体" w:hint="eastAsia"/>
          <w:b/>
          <w:szCs w:val="21"/>
          <w:highlight w:val="cyan"/>
        </w:rPr>
        <w:t>其他个人</w:t>
      </w:r>
      <w:r w:rsidRPr="00A77D1A">
        <w:rPr>
          <w:rFonts w:ascii="楷体" w:eastAsia="楷体" w:hAnsi="楷体" w:hint="eastAsia"/>
          <w:b/>
          <w:color w:val="FF0000"/>
          <w:szCs w:val="21"/>
          <w:highlight w:val="cyan"/>
        </w:rPr>
        <w:t>采取预收款形式出租不动产，取得的预收租金收入，可在预收款对应的租赁期内平均分摊，分摊后的月租金收入不超过3万元的，可享受小微企业免征增值税优惠政策。</w:t>
      </w:r>
    </w:p>
    <w:p w:rsidR="00D17CA5" w:rsidRPr="00CF194B" w:rsidRDefault="00D17CA5" w:rsidP="00D17CA5">
      <w:pPr>
        <w:spacing w:line="360" w:lineRule="auto"/>
        <w:rPr>
          <w:rFonts w:ascii="楷体" w:eastAsia="楷体" w:hAnsi="楷体"/>
          <w:b/>
          <w:strike/>
          <w:color w:val="FFC000"/>
          <w:szCs w:val="21"/>
          <w:highlight w:val="darkCyan"/>
        </w:rPr>
      </w:pPr>
      <w:r w:rsidRPr="00D17CA5">
        <w:rPr>
          <w:rFonts w:ascii="楷体" w:eastAsia="楷体" w:hAnsi="楷体" w:hint="eastAsia"/>
          <w:b/>
          <w:color w:val="FFC000"/>
          <w:szCs w:val="21"/>
          <w:highlight w:val="darkCyan"/>
        </w:rPr>
        <w:t xml:space="preserve">　　七、本公告自2016年5月1日起施行，</w:t>
      </w:r>
      <w:r w:rsidRPr="00CF194B">
        <w:rPr>
          <w:rFonts w:ascii="楷体" w:eastAsia="楷体" w:hAnsi="楷体" w:hint="eastAsia"/>
          <w:b/>
          <w:strike/>
          <w:color w:val="FFC000"/>
          <w:szCs w:val="21"/>
          <w:highlight w:val="darkCyan"/>
        </w:rPr>
        <w:t>《国家税务总局关于使用新版不动产销售统一发票和新版建筑业统一发票有关问题的通知》（国税发〔2006〕173号）、《国家税务总局关于营业税改征增值税试点增值税一般纳税人资格认定有关事项的公告》（国家税务总局公告2013年第75号）、《国家税务总局关于开展商品和服务税收分类与编码试点工作的通知》（税总函〔2016〕56号）同时废止。</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特此公告。</w:t>
      </w:r>
    </w:p>
    <w:p w:rsidR="00D17CA5" w:rsidRPr="00D17CA5" w:rsidRDefault="00D17CA5" w:rsidP="00D17CA5">
      <w:pPr>
        <w:spacing w:line="360" w:lineRule="auto"/>
        <w:rPr>
          <w:rFonts w:ascii="楷体" w:eastAsia="楷体" w:hAnsi="楷体"/>
          <w:b/>
          <w:color w:val="FFC000"/>
          <w:szCs w:val="21"/>
          <w:highlight w:val="darkCyan"/>
        </w:rPr>
      </w:pPr>
      <w:r w:rsidRPr="00D17CA5">
        <w:rPr>
          <w:rFonts w:ascii="楷体" w:eastAsia="楷体" w:hAnsi="楷体" w:hint="eastAsia"/>
          <w:b/>
          <w:color w:val="FFC000"/>
          <w:szCs w:val="21"/>
          <w:highlight w:val="darkCyan"/>
        </w:rPr>
        <w:t xml:space="preserve">　　附件：商品和服务税收分类与编码（试行）（电子件）　</w:t>
      </w:r>
    </w:p>
    <w:p w:rsidR="00D17CA5" w:rsidRPr="00D17CA5" w:rsidRDefault="00D17CA5" w:rsidP="00CF194B">
      <w:pPr>
        <w:spacing w:line="360" w:lineRule="auto"/>
        <w:ind w:firstLineChars="3071" w:firstLine="6474"/>
        <w:rPr>
          <w:rFonts w:ascii="楷体" w:eastAsia="楷体" w:hAnsi="楷体"/>
          <w:b/>
          <w:color w:val="FFC000"/>
          <w:szCs w:val="21"/>
          <w:highlight w:val="darkCyan"/>
        </w:rPr>
      </w:pPr>
      <w:r w:rsidRPr="00D17CA5">
        <w:rPr>
          <w:rFonts w:ascii="楷体" w:eastAsia="楷体" w:hAnsi="楷体" w:hint="eastAsia"/>
          <w:b/>
          <w:color w:val="FFC000"/>
          <w:szCs w:val="21"/>
          <w:highlight w:val="darkCyan"/>
        </w:rPr>
        <w:t>国家税务总局</w:t>
      </w:r>
    </w:p>
    <w:p w:rsidR="00D17CA5" w:rsidRPr="00D17CA5" w:rsidRDefault="00D17CA5" w:rsidP="00CF194B">
      <w:pPr>
        <w:spacing w:line="360" w:lineRule="auto"/>
        <w:ind w:firstLineChars="2977" w:firstLine="6276"/>
        <w:rPr>
          <w:rFonts w:ascii="楷体" w:eastAsia="楷体" w:hAnsi="楷体"/>
          <w:b/>
          <w:color w:val="FFC000"/>
          <w:szCs w:val="21"/>
          <w:highlight w:val="darkCyan"/>
        </w:rPr>
      </w:pPr>
      <w:r w:rsidRPr="00D17CA5">
        <w:rPr>
          <w:rFonts w:ascii="楷体" w:eastAsia="楷体" w:hAnsi="楷体" w:hint="eastAsia"/>
          <w:b/>
          <w:color w:val="FFC000"/>
          <w:szCs w:val="21"/>
          <w:highlight w:val="darkCyan"/>
        </w:rPr>
        <w:lastRenderedPageBreak/>
        <w:t>2016年4月19日</w:t>
      </w:r>
    </w:p>
    <w:p w:rsidR="00CF194B" w:rsidRPr="00BD525E" w:rsidRDefault="00CF194B" w:rsidP="00CF194B">
      <w:pPr>
        <w:pStyle w:val="a3"/>
        <w:shd w:val="clear" w:color="auto" w:fill="FFFFFF"/>
        <w:spacing w:before="0" w:beforeAutospacing="0" w:after="0" w:afterAutospacing="0" w:line="360" w:lineRule="auto"/>
        <w:rPr>
          <w:rFonts w:ascii="华文中宋" w:eastAsia="华文中宋" w:hAnsi="华文中宋" w:cs="Helvetica"/>
          <w:b/>
          <w:color w:val="0070C0"/>
          <w:sz w:val="21"/>
          <w:szCs w:val="21"/>
          <w:bdr w:val="single" w:sz="4" w:space="0" w:color="auto"/>
        </w:rPr>
      </w:pPr>
      <w:r w:rsidRPr="00BD525E">
        <w:rPr>
          <w:rFonts w:ascii="华文中宋" w:eastAsia="华文中宋" w:hAnsi="华文中宋" w:cs="Helvetica" w:hint="eastAsia"/>
          <w:b/>
          <w:color w:val="0070C0"/>
          <w:sz w:val="21"/>
          <w:szCs w:val="21"/>
          <w:bdr w:val="single" w:sz="4" w:space="0" w:color="auto"/>
        </w:rPr>
        <w:t>税总解读</w:t>
      </w:r>
    </w:p>
    <w:p w:rsidR="00D17CA5" w:rsidRPr="00CF194B" w:rsidRDefault="00D17CA5" w:rsidP="00CF194B">
      <w:pPr>
        <w:spacing w:line="360" w:lineRule="auto"/>
        <w:jc w:val="center"/>
        <w:rPr>
          <w:rFonts w:ascii="仿宋" w:eastAsia="仿宋" w:hAnsi="仿宋"/>
          <w:b/>
          <w:color w:val="FF0000"/>
          <w:szCs w:val="21"/>
          <w:shd w:val="pct15" w:color="auto" w:fill="FFFFFF"/>
        </w:rPr>
      </w:pPr>
      <w:r w:rsidRPr="00CF194B">
        <w:rPr>
          <w:rFonts w:ascii="仿宋" w:eastAsia="仿宋" w:hAnsi="仿宋" w:hint="eastAsia"/>
          <w:b/>
          <w:color w:val="FF0000"/>
          <w:szCs w:val="21"/>
          <w:shd w:val="pct15" w:color="auto" w:fill="FFFFFF"/>
        </w:rPr>
        <w:t>关于《国家税务总局关于全面推开营业税改征增值税试点有关税收征收管理事项的公告》的解读</w:t>
      </w:r>
    </w:p>
    <w:p w:rsidR="00D17CA5" w:rsidRPr="00CF194B" w:rsidRDefault="00D17CA5" w:rsidP="00CF194B">
      <w:pPr>
        <w:spacing w:line="360" w:lineRule="auto"/>
        <w:jc w:val="center"/>
        <w:rPr>
          <w:rFonts w:ascii="仿宋" w:eastAsia="仿宋" w:hAnsi="仿宋"/>
          <w:b/>
          <w:color w:val="0070C0"/>
          <w:szCs w:val="21"/>
          <w:shd w:val="pct15" w:color="auto" w:fill="FFFFFF"/>
        </w:rPr>
      </w:pPr>
      <w:r w:rsidRPr="00CF194B">
        <w:rPr>
          <w:rFonts w:ascii="仿宋" w:eastAsia="仿宋" w:hAnsi="仿宋" w:hint="eastAsia"/>
          <w:b/>
          <w:color w:val="0070C0"/>
          <w:szCs w:val="21"/>
          <w:shd w:val="pct15" w:color="auto" w:fill="FFFFFF"/>
        </w:rPr>
        <w:t>2016年04月19日　　　国家税务总局办公厅</w:t>
      </w:r>
    </w:p>
    <w:p w:rsidR="00D17CA5" w:rsidRPr="00CF194B" w:rsidRDefault="00D17CA5" w:rsidP="00D17CA5">
      <w:pPr>
        <w:spacing w:line="360" w:lineRule="auto"/>
        <w:rPr>
          <w:rFonts w:ascii="仿宋" w:eastAsia="仿宋" w:hAnsi="仿宋"/>
          <w:b/>
          <w:color w:val="0070C0"/>
          <w:szCs w:val="21"/>
          <w:shd w:val="pct15" w:color="auto" w:fill="FFFFFF"/>
        </w:rPr>
      </w:pPr>
      <w:r w:rsidRPr="00CF194B">
        <w:rPr>
          <w:rFonts w:ascii="仿宋" w:eastAsia="仿宋" w:hAnsi="仿宋" w:hint="eastAsia"/>
          <w:b/>
          <w:color w:val="0070C0"/>
          <w:szCs w:val="21"/>
          <w:shd w:val="pct15" w:color="auto" w:fill="FFFFFF"/>
        </w:rPr>
        <w:t xml:space="preserve">　　一、发布本公告的背景是什么？</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为认真落实</w:t>
      </w:r>
      <w:r w:rsidRPr="00CF194B">
        <w:rPr>
          <w:rFonts w:ascii="仿宋" w:eastAsia="仿宋" w:hAnsi="仿宋" w:hint="eastAsia"/>
          <w:b/>
          <w:color w:val="FF0000"/>
          <w:szCs w:val="21"/>
          <w:shd w:val="pct15" w:color="auto" w:fill="FFFFFF"/>
        </w:rPr>
        <w:t>《深化国税、地税征管体制改革方案》</w:t>
      </w:r>
      <w:r w:rsidRPr="00CF194B">
        <w:rPr>
          <w:rFonts w:ascii="仿宋" w:eastAsia="仿宋" w:hAnsi="仿宋" w:hint="eastAsia"/>
          <w:b/>
          <w:szCs w:val="21"/>
          <w:shd w:val="pct15" w:color="auto" w:fill="FFFFFF"/>
        </w:rPr>
        <w:t>有关要求，进一步优化纳税服务，保障全国范围全面推开营业税改征增值税（以下简称营改增）试点工作的顺利实施，税务总局发布公告，对全面推开营业税改征增值税试点有关税收征收管理事项进行明确。</w:t>
      </w:r>
    </w:p>
    <w:p w:rsidR="00D17CA5" w:rsidRPr="00CF194B" w:rsidRDefault="00D17CA5" w:rsidP="00D17CA5">
      <w:pPr>
        <w:spacing w:line="360" w:lineRule="auto"/>
        <w:rPr>
          <w:rFonts w:ascii="仿宋" w:eastAsia="仿宋" w:hAnsi="仿宋"/>
          <w:b/>
          <w:color w:val="0070C0"/>
          <w:szCs w:val="21"/>
          <w:shd w:val="pct15" w:color="auto" w:fill="FFFFFF"/>
        </w:rPr>
      </w:pPr>
      <w:r w:rsidRPr="00CF194B">
        <w:rPr>
          <w:rFonts w:ascii="仿宋" w:eastAsia="仿宋" w:hAnsi="仿宋" w:hint="eastAsia"/>
          <w:b/>
          <w:color w:val="0070C0"/>
          <w:szCs w:val="21"/>
          <w:shd w:val="pct15" w:color="auto" w:fill="FFFFFF"/>
        </w:rPr>
        <w:t xml:space="preserve">　　二、纳税申报期有何特别规定?</w:t>
      </w:r>
    </w:p>
    <w:p w:rsidR="00D17CA5" w:rsidRPr="00CF194B"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为确保营改增试点纳税人（以下简称试点纳税人）能够顺利完成首期申报，</w:t>
      </w:r>
      <w:r w:rsidRPr="00CF194B">
        <w:rPr>
          <w:rFonts w:ascii="仿宋" w:eastAsia="仿宋" w:hAnsi="仿宋" w:hint="eastAsia"/>
          <w:b/>
          <w:color w:val="FF0000"/>
          <w:szCs w:val="21"/>
          <w:shd w:val="pct15" w:color="auto" w:fill="FFFFFF"/>
        </w:rPr>
        <w:t>2016年6月份增值税纳税申报期延长至2016年6月27日。</w:t>
      </w:r>
      <w:r w:rsidRPr="00CF194B">
        <w:rPr>
          <w:rFonts w:ascii="仿宋" w:eastAsia="仿宋" w:hAnsi="仿宋" w:hint="eastAsia"/>
          <w:b/>
          <w:szCs w:val="21"/>
          <w:shd w:val="pct15" w:color="auto" w:fill="FFFFFF"/>
        </w:rPr>
        <w:t>据工作实际情况，</w:t>
      </w:r>
      <w:r w:rsidRPr="00CF194B">
        <w:rPr>
          <w:rFonts w:ascii="仿宋" w:eastAsia="仿宋" w:hAnsi="仿宋" w:hint="eastAsia"/>
          <w:b/>
          <w:color w:val="FF0000"/>
          <w:szCs w:val="21"/>
          <w:shd w:val="pct15" w:color="auto" w:fill="FFFFFF"/>
        </w:rPr>
        <w:t>省国税局可以适当延长2015年度企业所得税汇算清缴时间，但最长不得超过2016年6月30日。</w:t>
      </w:r>
    </w:p>
    <w:p w:rsidR="00D17CA5" w:rsidRPr="00CF194B" w:rsidRDefault="00D17CA5" w:rsidP="00D17CA5">
      <w:pPr>
        <w:spacing w:line="360" w:lineRule="auto"/>
        <w:rPr>
          <w:rFonts w:ascii="仿宋" w:eastAsia="仿宋" w:hAnsi="仿宋"/>
          <w:b/>
          <w:color w:val="0070C0"/>
          <w:szCs w:val="21"/>
          <w:shd w:val="pct15" w:color="auto" w:fill="FFFFFF"/>
        </w:rPr>
      </w:pPr>
      <w:r w:rsidRPr="00CF194B">
        <w:rPr>
          <w:rFonts w:ascii="仿宋" w:eastAsia="仿宋" w:hAnsi="仿宋" w:hint="eastAsia"/>
          <w:b/>
          <w:color w:val="0070C0"/>
          <w:szCs w:val="21"/>
          <w:shd w:val="pct15" w:color="auto" w:fill="FFFFFF"/>
        </w:rPr>
        <w:t xml:space="preserve">　　三、增值税一般纳税人资格登记有何规定？</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（一）试点实施前后“应税行为年应税销售额”的确定</w:t>
      </w:r>
    </w:p>
    <w:p w:rsidR="00D17CA5" w:rsidRPr="00CF194B"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试点纳税人试点实施前的应税行为年应税销售额按以下公式换算：</w:t>
      </w:r>
      <w:r w:rsidRPr="00CF194B">
        <w:rPr>
          <w:rFonts w:ascii="仿宋" w:eastAsia="仿宋" w:hAnsi="仿宋" w:hint="eastAsia"/>
          <w:b/>
          <w:color w:val="FF0000"/>
          <w:szCs w:val="21"/>
          <w:shd w:val="pct15" w:color="auto" w:fill="FFFFFF"/>
        </w:rPr>
        <w:t>应税行为年应税销售额＝连续不超过12个月应税行为营业额合计÷（1+3％）。按照现行营业税规定差额征收营业税的试点纳税人，其应税行为营业额按未扣除之前的营业额计算。</w:t>
      </w:r>
    </w:p>
    <w:p w:rsidR="00D17CA5" w:rsidRPr="00CF194B"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w:t>
      </w:r>
      <w:r w:rsidRPr="00CF194B">
        <w:rPr>
          <w:rFonts w:ascii="仿宋" w:eastAsia="仿宋" w:hAnsi="仿宋" w:hint="eastAsia"/>
          <w:b/>
          <w:color w:val="FF0000"/>
          <w:szCs w:val="21"/>
          <w:shd w:val="pct15" w:color="auto" w:fill="FFFFFF"/>
        </w:rPr>
        <w:t>试点实施后，按规定在确定应税行为销售额时，</w:t>
      </w:r>
      <w:r w:rsidRPr="00CF194B">
        <w:rPr>
          <w:rFonts w:ascii="仿宋" w:eastAsia="仿宋" w:hAnsi="仿宋" w:hint="eastAsia"/>
          <w:b/>
          <w:szCs w:val="21"/>
          <w:shd w:val="pct15" w:color="auto" w:fill="FFFFFF"/>
        </w:rPr>
        <w:t>按照有关规定允许其从取得的全部价款和价外费用中扣除价款的，</w:t>
      </w:r>
      <w:r w:rsidRPr="00CF194B">
        <w:rPr>
          <w:rFonts w:ascii="仿宋" w:eastAsia="仿宋" w:hAnsi="仿宋" w:hint="eastAsia"/>
          <w:b/>
          <w:color w:val="FF0000"/>
          <w:szCs w:val="21"/>
          <w:shd w:val="pct15" w:color="auto" w:fill="FFFFFF"/>
        </w:rPr>
        <w:t>其应税行为年应税销售额按未扣除之前的销售额计算。</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（二）增值税一般纳税人资格登记程序</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1.试点实施前已取得增值税一般纳税人资格并兼有应税行为的试点纳税人，不需要重新办理增值税一般纳税人登记手续，由主管税务机关制作、送达《税务事项通知书》，告知纳税人。</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2.试点实施前应税行为年应税销售额未超过500万元的试点纳税人,会计核算健全，能够提供准确税务资料的，也可以向主管税务机关办理增值税一般纳税人资格登记。</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3.考虑到在试点实施前，各级税务机关需要做大量前期准备工作，需办理增值税一般纳税人登记的试点纳税人也较为集中，为确保全面推开营改增试点工作的顺利实施，“公告”规定由省国税局（包括省、自治区、直辖市和计划单列市国家税务局）结合工作需要，在试点实施前按照本公告及相关规定采取预登记措施。在试点实施之后，增值税一般纳税人资格登记应按照</w:t>
      </w:r>
      <w:r w:rsidRPr="00093B9F">
        <w:rPr>
          <w:rFonts w:ascii="仿宋" w:eastAsia="仿宋" w:hAnsi="仿宋" w:hint="eastAsia"/>
          <w:b/>
          <w:color w:val="FF0000"/>
          <w:szCs w:val="21"/>
          <w:shd w:val="pct15" w:color="auto" w:fill="FFFFFF"/>
        </w:rPr>
        <w:t>《增值税一般纳税人资格认定管理办法》（国家税务总局令第22号）、《国家税务总局关于调整增值税一般纳税人管</w:t>
      </w:r>
      <w:r w:rsidRPr="00093B9F">
        <w:rPr>
          <w:rFonts w:ascii="仿宋" w:eastAsia="仿宋" w:hAnsi="仿宋" w:hint="eastAsia"/>
          <w:b/>
          <w:color w:val="FF0000"/>
          <w:szCs w:val="21"/>
          <w:shd w:val="pct15" w:color="auto" w:fill="FFFFFF"/>
        </w:rPr>
        <w:lastRenderedPageBreak/>
        <w:t>理有关事项的公告》（国家税务总局公告2015年第18号）</w:t>
      </w:r>
      <w:r w:rsidRPr="00CF194B">
        <w:rPr>
          <w:rFonts w:ascii="仿宋" w:eastAsia="仿宋" w:hAnsi="仿宋" w:hint="eastAsia"/>
          <w:b/>
          <w:szCs w:val="21"/>
          <w:shd w:val="pct15" w:color="auto" w:fill="FFFFFF"/>
        </w:rPr>
        <w:t>及相关规定执行。</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（三）相关政策规定的适用</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1.年应税销售额标准的适用</w:t>
      </w:r>
    </w:p>
    <w:p w:rsidR="00D17CA5" w:rsidRPr="00093B9F"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w:t>
      </w:r>
      <w:r w:rsidRPr="00093B9F">
        <w:rPr>
          <w:rFonts w:ascii="仿宋" w:eastAsia="仿宋" w:hAnsi="仿宋" w:hint="eastAsia"/>
          <w:b/>
          <w:color w:val="FF0000"/>
          <w:szCs w:val="21"/>
          <w:shd w:val="pct15" w:color="auto" w:fill="FFFFFF"/>
        </w:rPr>
        <w:t>试点纳税人兼有销售货物、提供加工修理修配劳务以及应税行为的，应税货物及劳务销售额与应税行为销售额应分别计算，</w:t>
      </w:r>
      <w:r w:rsidRPr="00093B9F">
        <w:rPr>
          <w:rFonts w:ascii="仿宋" w:eastAsia="仿宋" w:hAnsi="仿宋" w:hint="eastAsia"/>
          <w:b/>
          <w:color w:val="FF0000"/>
          <w:szCs w:val="21"/>
          <w:highlight w:val="yellow"/>
          <w:shd w:val="pct15" w:color="auto" w:fill="FFFFFF"/>
        </w:rPr>
        <w:t>分别适用增值税一般纳税人资格登记标准。</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2. 纳税人选择按照小规模纳税人纳税的政策适用</w:t>
      </w:r>
    </w:p>
    <w:p w:rsidR="00D17CA5" w:rsidRPr="006D43F0"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增值税暂行条例及其实施细则和营业税改征增值税试点实施办法中，分别对销售货物及提供加工修理修配劳务的纳税人和提供应税行为的试点纳税人，选择按照小规模纳税人纳税的适用条件进行了规定，但都未明确兼有销售货物、提供加工修理修配劳务以及应税行为的纳税人如何适用相关政策，公告对此进行了补充，即：</w:t>
      </w:r>
      <w:r w:rsidRPr="006D43F0">
        <w:rPr>
          <w:rFonts w:ascii="仿宋" w:eastAsia="仿宋" w:hAnsi="仿宋" w:hint="eastAsia"/>
          <w:b/>
          <w:color w:val="FF0000"/>
          <w:szCs w:val="21"/>
          <w:shd w:val="pct15" w:color="auto" w:fill="FFFFFF"/>
        </w:rPr>
        <w:t>兼有销售货物、提供加工修理修配劳务以及应税行为，年应税销售额超过财政部、国家税务总局规定标准且不经常发生销售货物、提供加工修理修配劳务以及应税行为的单位和个体工商户可选择按照小规模纳税人纳税。</w:t>
      </w:r>
    </w:p>
    <w:p w:rsidR="00D17CA5" w:rsidRPr="00571BFA" w:rsidRDefault="00D17CA5" w:rsidP="00D17CA5">
      <w:pPr>
        <w:spacing w:line="360" w:lineRule="auto"/>
        <w:rPr>
          <w:rFonts w:ascii="仿宋" w:eastAsia="仿宋" w:hAnsi="仿宋"/>
          <w:b/>
          <w:color w:val="0070C0"/>
          <w:szCs w:val="21"/>
          <w:shd w:val="pct15" w:color="auto" w:fill="FFFFFF"/>
        </w:rPr>
      </w:pPr>
      <w:r w:rsidRPr="00571BFA">
        <w:rPr>
          <w:rFonts w:ascii="仿宋" w:eastAsia="仿宋" w:hAnsi="仿宋" w:hint="eastAsia"/>
          <w:b/>
          <w:color w:val="0070C0"/>
          <w:szCs w:val="21"/>
          <w:shd w:val="pct15" w:color="auto" w:fill="FFFFFF"/>
        </w:rPr>
        <w:t xml:space="preserve">　　四、发票使用有何规定？</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（一）增值税一般纳税人销售货物、提供加工修理修配劳务和应税行为，使用增值税发票管理新系统（以下简称新系统）开具增值税专用发票、增值税普通发票、机动车销售统一发票、增值税电子普通发票。</w:t>
      </w:r>
    </w:p>
    <w:p w:rsidR="00D17CA5" w:rsidRPr="00571BFA"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（二）</w:t>
      </w:r>
      <w:r w:rsidRPr="00571BFA">
        <w:rPr>
          <w:rFonts w:ascii="仿宋" w:eastAsia="仿宋" w:hAnsi="仿宋" w:hint="eastAsia"/>
          <w:b/>
          <w:color w:val="FF0000"/>
          <w:szCs w:val="21"/>
          <w:shd w:val="pct15" w:color="auto" w:fill="FFFFFF"/>
        </w:rPr>
        <w:t>增值税小规模纳税人销售货物、提供加工修理修配劳务月销售额超过3万元（按季纳税9万元），或者销售服务、无形资产月销售额超过3万元（按季纳税9万元），使用新系统开具增值税普通发票、机动车销售统一发票、增值税电子普通发票。</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（三）增值税普通发票（卷式）启用前，纳税人可通过新系统使用国税机关发放的现有卷式发票。</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（四）</w:t>
      </w:r>
      <w:r w:rsidRPr="00571BFA">
        <w:rPr>
          <w:rFonts w:ascii="仿宋" w:eastAsia="仿宋" w:hAnsi="仿宋" w:hint="eastAsia"/>
          <w:b/>
          <w:color w:val="FF0000"/>
          <w:szCs w:val="21"/>
          <w:shd w:val="pct15" w:color="auto" w:fill="FFFFFF"/>
        </w:rPr>
        <w:t>门票、过路（过桥）费发票、定额发票、客运发票和二手车销售统一发票继续使用。</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五）采取汇总纳税的金融机构，省、自治区所辖地市以下分支机构可以使用地市级机构统一领取的增值税专用发票、增值税普通发票、增值税电子普通发票；直辖市、计划单列市所辖区县及以下分支机构可以使用直辖市、计划单列市机构统一领取的增值税专用发票、增值税普通发票、增值税电子普通发票。</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（六）国税机关、地税机关使用新系统代开增值税专用发票和增值税普通发票。代开增值税专用发票使用六联票，代开增值税普通发票使用五联票。</w:t>
      </w:r>
    </w:p>
    <w:p w:rsidR="00D17CA5" w:rsidRPr="00571BFA"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（七）</w:t>
      </w:r>
      <w:r w:rsidRPr="00571BFA">
        <w:rPr>
          <w:rFonts w:ascii="仿宋" w:eastAsia="仿宋" w:hAnsi="仿宋" w:hint="eastAsia"/>
          <w:b/>
          <w:color w:val="FF0000"/>
          <w:szCs w:val="21"/>
          <w:shd w:val="pct15" w:color="auto" w:fill="FFFFFF"/>
        </w:rPr>
        <w:t>自2016年5月1日起，地税机关不再向试点纳税人发放发票。试点纳税人已领取地税机关印制的发票以及印有本单位名称的发票，可继续使用至2016年6月30日，特殊情况经省国税</w:t>
      </w:r>
      <w:r w:rsidRPr="00571BFA">
        <w:rPr>
          <w:rFonts w:ascii="仿宋" w:eastAsia="仿宋" w:hAnsi="仿宋" w:hint="eastAsia"/>
          <w:b/>
          <w:color w:val="FF0000"/>
          <w:szCs w:val="21"/>
          <w:shd w:val="pct15" w:color="auto" w:fill="FFFFFF"/>
        </w:rPr>
        <w:lastRenderedPageBreak/>
        <w:t>局确定，可适当延长使用期限，最迟不超过2016年8月31日。</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w:t>
      </w:r>
      <w:r w:rsidRPr="00571BFA">
        <w:rPr>
          <w:rFonts w:ascii="仿宋" w:eastAsia="仿宋" w:hAnsi="仿宋" w:hint="eastAsia"/>
          <w:b/>
          <w:color w:val="FF0000"/>
          <w:szCs w:val="21"/>
          <w:shd w:val="pct15" w:color="auto" w:fill="FFFFFF"/>
        </w:rPr>
        <w:t>纳税人在地税机关已申报营业税未开具发票，2016年5月1日以后需要补开发票的，可于2016年12月31日前开具增值税普通发票，税务总局另有规定的除外，</w:t>
      </w:r>
      <w:r w:rsidRPr="00CF194B">
        <w:rPr>
          <w:rFonts w:ascii="仿宋" w:eastAsia="仿宋" w:hAnsi="仿宋" w:hint="eastAsia"/>
          <w:b/>
          <w:szCs w:val="21"/>
          <w:shd w:val="pct15" w:color="auto" w:fill="FFFFFF"/>
        </w:rPr>
        <w:t>如</w:t>
      </w:r>
      <w:r w:rsidRPr="00571BFA">
        <w:rPr>
          <w:rFonts w:ascii="仿宋" w:eastAsia="仿宋" w:hAnsi="仿宋" w:hint="eastAsia"/>
          <w:b/>
          <w:color w:val="FF0000"/>
          <w:szCs w:val="21"/>
          <w:shd w:val="pct15" w:color="auto" w:fill="FFFFFF"/>
        </w:rPr>
        <w:t xml:space="preserve">《国家税务总局关于发布&lt;房地产开发企业销售自行开发的房地产项目增值税征收管理暂行办法&gt;的公告》(国家税务总局公告2016年第18号) </w:t>
      </w:r>
      <w:r w:rsidRPr="00CF194B">
        <w:rPr>
          <w:rFonts w:ascii="仿宋" w:eastAsia="仿宋" w:hAnsi="仿宋" w:hint="eastAsia"/>
          <w:b/>
          <w:szCs w:val="21"/>
          <w:shd w:val="pct15" w:color="auto" w:fill="FFFFFF"/>
        </w:rPr>
        <w:t>规定：小规模纳税人销售自行开发的房地产项目，其2016年4月30日前收取并已向主管地税机关申报缴纳营业税的预收款，未开具营业税发票的，可以开具增值税普通发票，不得申请代开增值税专用发票。本条规定并无开具增值税普通发票的时间限制。</w:t>
      </w:r>
    </w:p>
    <w:p w:rsidR="00D17CA5" w:rsidRPr="00571BFA" w:rsidRDefault="00D17CA5" w:rsidP="00D17CA5">
      <w:pPr>
        <w:spacing w:line="360" w:lineRule="auto"/>
        <w:rPr>
          <w:rFonts w:ascii="仿宋" w:eastAsia="仿宋" w:hAnsi="仿宋"/>
          <w:b/>
          <w:color w:val="0070C0"/>
          <w:szCs w:val="21"/>
          <w:shd w:val="pct15" w:color="auto" w:fill="FFFFFF"/>
        </w:rPr>
      </w:pPr>
      <w:r w:rsidRPr="00571BFA">
        <w:rPr>
          <w:rFonts w:ascii="仿宋" w:eastAsia="仿宋" w:hAnsi="仿宋" w:hint="eastAsia"/>
          <w:b/>
          <w:color w:val="0070C0"/>
          <w:szCs w:val="21"/>
          <w:shd w:val="pct15" w:color="auto" w:fill="FFFFFF"/>
        </w:rPr>
        <w:t xml:space="preserve">　　五、增值税发票开具有何规定？</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一）税务总局编写了《商品和服务税收分类与编码（试行）》（以下简称编码，见附件），并在新系统中增加了编码相关功能。自2016年5月1日起，纳入新系统推行范围的试点纳税人及新办增值税纳税人，应使用新系统选择相应的编码开具增值税发票。北京市、上海市、江苏省和广东省已使用编码的纳税人，应于5月1日前完成开票软件升级。5月1日前已使用新系统的纳税人，应于8月1日前完成开票软件升级。</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二）按照现行政策规定适用差额征税办法缴纳增值税，且不得全额开具增值税发票的（财政部、税务总局另有规定的除外），纳税人自行开具或者税务机关代开增值税发票时，通过新系统中差额征税开票功能，录入含税销售额（或含税评估额）和扣除额，系统自动计算税额和不含税金额，备注栏自动打印“差额征税”字样，发票开具不应与其他应税行为混开。</w:t>
      </w:r>
    </w:p>
    <w:p w:rsidR="00D17CA5" w:rsidRPr="00571BFA" w:rsidRDefault="00D17CA5" w:rsidP="00D17CA5">
      <w:pPr>
        <w:spacing w:line="360" w:lineRule="auto"/>
        <w:rPr>
          <w:rFonts w:ascii="楷体" w:eastAsia="楷体" w:hAnsi="楷体"/>
          <w:b/>
          <w:color w:val="FFC000"/>
          <w:szCs w:val="21"/>
          <w:shd w:val="pct15" w:color="auto" w:fill="FFFFFF"/>
        </w:rPr>
      </w:pPr>
      <w:r w:rsidRPr="00CF194B">
        <w:rPr>
          <w:rFonts w:ascii="仿宋" w:eastAsia="仿宋" w:hAnsi="仿宋" w:hint="eastAsia"/>
          <w:b/>
          <w:szCs w:val="21"/>
          <w:shd w:val="pct15" w:color="auto" w:fill="FFFFFF"/>
        </w:rPr>
        <w:t xml:space="preserve">　　</w:t>
      </w:r>
      <w:r w:rsidRPr="00571BFA">
        <w:rPr>
          <w:rFonts w:ascii="仿宋" w:eastAsia="仿宋" w:hAnsi="仿宋" w:hint="eastAsia"/>
          <w:b/>
          <w:color w:val="FF0000"/>
          <w:szCs w:val="21"/>
          <w:shd w:val="pct15" w:color="auto" w:fill="FFFFFF"/>
        </w:rPr>
        <w:t>《财政部 国家税务总局关于全面推开营业税改征增值税试点的通知》（财税〔2016〕36号）附件2《营业税改征增值税试点有关事项的规定》</w:t>
      </w:r>
      <w:r w:rsidRPr="00CF194B">
        <w:rPr>
          <w:rFonts w:ascii="仿宋" w:eastAsia="仿宋" w:hAnsi="仿宋" w:hint="eastAsia"/>
          <w:b/>
          <w:szCs w:val="21"/>
          <w:shd w:val="pct15" w:color="auto" w:fill="FFFFFF"/>
        </w:rPr>
        <w:t>规定：</w:t>
      </w:r>
      <w:r w:rsidRPr="00571BFA">
        <w:rPr>
          <w:rFonts w:ascii="楷体" w:eastAsia="楷体" w:hAnsi="楷体" w:hint="eastAsia"/>
          <w:b/>
          <w:color w:val="FFC000"/>
          <w:szCs w:val="21"/>
          <w:highlight w:val="darkCyan"/>
          <w:shd w:val="pct15" w:color="auto" w:fill="FFFFFF"/>
        </w:rPr>
        <w:t>试点纳税人提供有形动产融资性售后回租服务，向承租方收取的有形动产价款本金，不得开具增值税专用发票，可以开具普通发票。试点纳税人提供旅游服务，可以选择以取得的全部价款和价外费用，扣除向旅游服务购买方收取并支付给其他单位或者个人的住宿费、餐饮费、交通费、签证费、门票费和支付给其他接团旅游企业的旅游费用后的余额为销售额。选择上述办法计算销售额的试点纳税人，向旅游服务购买方收取并支付的上述费用，不得开具增值税专用发票，可以开具普通发票。</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（三）提供建筑服务，纳税人自行开具或者税务机关代开增值税发票时，应在发票的备注栏注明建筑服务发生地县（市、区）名称及项目名称。</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四）销售不动产，纳税人自行开具或者税务机关代开增值税发票时，应在发票“货物或应税劳务、服务名称”栏填写不动产名称及房屋产权证书号码（无房屋产权证书的可不填写），“单位”栏填写面积单位，备注栏注明不动产的详细地址。</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（五）出租不动产，纳税人自行开具或者税务机关代开增值税发票时，应在备注栏注明不动产</w:t>
      </w:r>
      <w:r w:rsidRPr="00CF194B">
        <w:rPr>
          <w:rFonts w:ascii="仿宋" w:eastAsia="仿宋" w:hAnsi="仿宋" w:hint="eastAsia"/>
          <w:b/>
          <w:szCs w:val="21"/>
          <w:shd w:val="pct15" w:color="auto" w:fill="FFFFFF"/>
        </w:rPr>
        <w:lastRenderedPageBreak/>
        <w:t>的详细地址。</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六）个人出租住房适用优惠政策减按1.5%征收，纳税人自行开具或者税务机关代开增值税发票时，通过新系统中征收率减按1.5%征收开票功能，录入含税销售额，系统自动计算税额和不含税金额，发票开具不应与其他应税行为混开。</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（七）税务机关代开增值税发票时，“销售方开户行及账号”栏填写税收完税凭证字轨及号码或系统税票号码（免税代开增值税普通发票可不填写）。系统税票号码是指税收征管系统自动赋予的税票号码。</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（八）国税机关为跨县（市、区）提供不动产经营租赁服务、建筑服务的小规模纳税人（不包括其他个人），代开增值税发票时，在发票备注栏中自动打印“YD”字样。</w:t>
      </w:r>
    </w:p>
    <w:p w:rsidR="00D17CA5" w:rsidRPr="00571BFA" w:rsidRDefault="00D17CA5" w:rsidP="00D17CA5">
      <w:pPr>
        <w:spacing w:line="360" w:lineRule="auto"/>
        <w:rPr>
          <w:rFonts w:ascii="仿宋" w:eastAsia="仿宋" w:hAnsi="仿宋"/>
          <w:b/>
          <w:color w:val="0070C0"/>
          <w:szCs w:val="21"/>
          <w:shd w:val="pct15" w:color="auto" w:fill="FFFFFF"/>
        </w:rPr>
      </w:pPr>
      <w:r w:rsidRPr="00571BFA">
        <w:rPr>
          <w:rFonts w:ascii="仿宋" w:eastAsia="仿宋" w:hAnsi="仿宋" w:hint="eastAsia"/>
          <w:b/>
          <w:color w:val="0070C0"/>
          <w:szCs w:val="21"/>
          <w:shd w:val="pct15" w:color="auto" w:fill="FFFFFF"/>
        </w:rPr>
        <w:t xml:space="preserve">　　六、扩大取消增值税发票认证的纳税人范围是什么？营改增试点纳税人是否需要认证发票？</w:t>
      </w:r>
    </w:p>
    <w:p w:rsidR="00D17CA5" w:rsidRPr="00571BFA"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（一）为认真落实</w:t>
      </w:r>
      <w:r w:rsidRPr="00571BFA">
        <w:rPr>
          <w:rFonts w:ascii="仿宋" w:eastAsia="仿宋" w:hAnsi="仿宋" w:hint="eastAsia"/>
          <w:b/>
          <w:color w:val="FF0000"/>
          <w:szCs w:val="21"/>
          <w:shd w:val="pct15" w:color="auto" w:fill="FFFFFF"/>
        </w:rPr>
        <w:t>《深化国税、地税征管体制改革方案》有</w:t>
      </w:r>
      <w:r w:rsidRPr="00CF194B">
        <w:rPr>
          <w:rFonts w:ascii="仿宋" w:eastAsia="仿宋" w:hAnsi="仿宋" w:hint="eastAsia"/>
          <w:b/>
          <w:szCs w:val="21"/>
          <w:shd w:val="pct15" w:color="auto" w:fill="FFFFFF"/>
        </w:rPr>
        <w:t>关要求，进一步优化纳税服务，完善税收分类管理，税务总局决定自2016年3月1日起对纳税信用A级增值税一般纳税人取消增值税发票认证（包括增值税专用发票、货物运输业增值税专用发票、机动车销售统一发票，下同）。</w:t>
      </w:r>
      <w:r w:rsidRPr="00571BFA">
        <w:rPr>
          <w:rFonts w:ascii="仿宋" w:eastAsia="仿宋" w:hAnsi="仿宋" w:hint="eastAsia"/>
          <w:b/>
          <w:color w:val="FF0000"/>
          <w:szCs w:val="21"/>
          <w:shd w:val="pct15" w:color="auto" w:fill="FFFFFF"/>
        </w:rPr>
        <w:t>为保障营改增顺利实施，税务总局决定将取消发票认证的纳税人范围，扩大到纳税信用B级增值税一般纳税人。</w:t>
      </w:r>
    </w:p>
    <w:p w:rsidR="00D17CA5" w:rsidRPr="00571BFA" w:rsidRDefault="00D17CA5" w:rsidP="00D17CA5">
      <w:pPr>
        <w:spacing w:line="360" w:lineRule="auto"/>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 xml:space="preserve">　　（二）</w:t>
      </w:r>
      <w:r w:rsidRPr="00571BFA">
        <w:rPr>
          <w:rFonts w:ascii="仿宋" w:eastAsia="仿宋" w:hAnsi="仿宋" w:hint="eastAsia"/>
          <w:b/>
          <w:color w:val="FF0000"/>
          <w:szCs w:val="21"/>
          <w:shd w:val="pct15" w:color="auto" w:fill="FFFFFF"/>
        </w:rPr>
        <w:t>2016年5月1日新纳入营改增试点的增值税一般纳税人，2016年5月至7月期间不需增值税发票认证，登录本省增值税发票查询平台，查询、选择用于申报抵扣或者出口退税的增值税发票信息，未查询到对应发票信息的，可进行扫描认证。2016年8月起按照纳税信用级别分别适用发票认证的有关规定。</w:t>
      </w:r>
    </w:p>
    <w:p w:rsidR="00D17CA5" w:rsidRPr="00571BFA" w:rsidRDefault="00D17CA5" w:rsidP="00D17CA5">
      <w:pPr>
        <w:spacing w:line="360" w:lineRule="auto"/>
        <w:rPr>
          <w:rFonts w:ascii="仿宋" w:eastAsia="仿宋" w:hAnsi="仿宋"/>
          <w:b/>
          <w:color w:val="0070C0"/>
          <w:szCs w:val="21"/>
          <w:shd w:val="pct15" w:color="auto" w:fill="FFFFFF"/>
        </w:rPr>
      </w:pPr>
      <w:r w:rsidRPr="00571BFA">
        <w:rPr>
          <w:rFonts w:ascii="仿宋" w:eastAsia="仿宋" w:hAnsi="仿宋" w:hint="eastAsia"/>
          <w:b/>
          <w:color w:val="0070C0"/>
          <w:szCs w:val="21"/>
          <w:shd w:val="pct15" w:color="auto" w:fill="FFFFFF"/>
        </w:rPr>
        <w:t xml:space="preserve">　　七、金融机构纳税事项有何规定?</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原以地市一级机构汇总缴纳营业税的金融机构，营改增后继续以地市一级机构汇总缴纳增值税。</w:t>
      </w:r>
    </w:p>
    <w:p w:rsidR="00D17CA5" w:rsidRPr="00CF194B" w:rsidRDefault="00D17CA5" w:rsidP="00D17CA5">
      <w:pPr>
        <w:spacing w:line="360" w:lineRule="auto"/>
        <w:rPr>
          <w:rFonts w:ascii="仿宋" w:eastAsia="仿宋" w:hAnsi="仿宋"/>
          <w:b/>
          <w:szCs w:val="21"/>
          <w:shd w:val="pct15" w:color="auto" w:fill="FFFFFF"/>
        </w:rPr>
      </w:pPr>
      <w:r w:rsidRPr="00CF194B">
        <w:rPr>
          <w:rFonts w:ascii="仿宋" w:eastAsia="仿宋" w:hAnsi="仿宋" w:hint="eastAsia"/>
          <w:b/>
          <w:szCs w:val="21"/>
          <w:shd w:val="pct15" w:color="auto" w:fill="FFFFFF"/>
        </w:rPr>
        <w:t xml:space="preserve">　　同一省(自治区、直辖市、计划单列市)范围内的金融机构，经省(自治区、直辖市、计划单列市) 国家税务局和财政厅(局)批准，可以由总机构汇总向总机构所在地的主管国税机关申报缴纳增值税。</w:t>
      </w:r>
    </w:p>
    <w:p w:rsidR="00D17CA5" w:rsidRPr="00571BFA" w:rsidRDefault="00D17CA5" w:rsidP="00D17CA5">
      <w:pPr>
        <w:spacing w:line="360" w:lineRule="auto"/>
        <w:rPr>
          <w:rFonts w:ascii="仿宋" w:eastAsia="仿宋" w:hAnsi="仿宋"/>
          <w:b/>
          <w:color w:val="0070C0"/>
          <w:szCs w:val="21"/>
          <w:shd w:val="pct15" w:color="auto" w:fill="FFFFFF"/>
        </w:rPr>
      </w:pPr>
      <w:r w:rsidRPr="00CF194B">
        <w:rPr>
          <w:rFonts w:ascii="仿宋" w:eastAsia="仿宋" w:hAnsi="仿宋" w:hint="eastAsia"/>
          <w:b/>
          <w:szCs w:val="21"/>
          <w:shd w:val="pct15" w:color="auto" w:fill="FFFFFF"/>
        </w:rPr>
        <w:t xml:space="preserve">　　</w:t>
      </w:r>
      <w:r w:rsidRPr="00571BFA">
        <w:rPr>
          <w:rFonts w:ascii="仿宋" w:eastAsia="仿宋" w:hAnsi="仿宋" w:hint="eastAsia"/>
          <w:b/>
          <w:color w:val="0070C0"/>
          <w:szCs w:val="21"/>
          <w:shd w:val="pct15" w:color="auto" w:fill="FFFFFF"/>
        </w:rPr>
        <w:t>八、原兼营增值税、营业税业务享受小微企业优惠政策的纳税人，如何享受小微企业增值税优惠政策？</w:t>
      </w:r>
    </w:p>
    <w:p w:rsidR="00D17CA5" w:rsidRDefault="00D17CA5" w:rsidP="00083063">
      <w:pPr>
        <w:spacing w:line="360" w:lineRule="auto"/>
        <w:ind w:firstLine="420"/>
        <w:rPr>
          <w:rFonts w:ascii="仿宋" w:eastAsia="仿宋" w:hAnsi="仿宋"/>
          <w:b/>
          <w:color w:val="FF0000"/>
          <w:szCs w:val="21"/>
          <w:shd w:val="pct15" w:color="auto" w:fill="FFFFFF"/>
        </w:rPr>
      </w:pPr>
      <w:r w:rsidRPr="00CF194B">
        <w:rPr>
          <w:rFonts w:ascii="仿宋" w:eastAsia="仿宋" w:hAnsi="仿宋" w:hint="eastAsia"/>
          <w:b/>
          <w:szCs w:val="21"/>
          <w:shd w:val="pct15" w:color="auto" w:fill="FFFFFF"/>
        </w:rPr>
        <w:t>增值税小规模纳税人应分别核算销售货物，提供加工、修理修配劳务的销售额，和销售服务、无形资产的销售额。</w:t>
      </w:r>
      <w:r w:rsidRPr="00571BFA">
        <w:rPr>
          <w:rFonts w:ascii="仿宋" w:eastAsia="仿宋" w:hAnsi="仿宋" w:hint="eastAsia"/>
          <w:b/>
          <w:color w:val="FF0000"/>
          <w:szCs w:val="21"/>
          <w:shd w:val="pct15" w:color="auto" w:fill="FFFFFF"/>
        </w:rPr>
        <w:t>增值税小规模纳税人销售货物，提供加工、修理修配劳务月销售额不超过3万元（按季纳税9万元），销售服务、无形资产月销售额不超过3万元（按季纳税9万元）的，自2016年5月1日起至2017年12月31日，可分别享受小微企业暂免征收增值税优惠政策。</w:t>
      </w:r>
    </w:p>
    <w:p w:rsidR="00083063" w:rsidRDefault="00083063" w:rsidP="00083063">
      <w:pPr>
        <w:spacing w:line="360" w:lineRule="auto"/>
        <w:ind w:firstLine="420"/>
        <w:rPr>
          <w:rFonts w:ascii="仿宋" w:eastAsia="仿宋" w:hAnsi="仿宋"/>
          <w:b/>
          <w:color w:val="FF0000"/>
          <w:szCs w:val="21"/>
          <w:shd w:val="pct15" w:color="auto" w:fill="FFFFFF"/>
        </w:rPr>
      </w:pPr>
    </w:p>
    <w:p w:rsidR="00994ED0" w:rsidRPr="00994ED0" w:rsidRDefault="00994ED0" w:rsidP="00994ED0">
      <w:pPr>
        <w:spacing w:line="360" w:lineRule="auto"/>
        <w:ind w:firstLine="420"/>
        <w:jc w:val="center"/>
        <w:rPr>
          <w:rFonts w:ascii="楷体" w:eastAsia="楷体" w:hAnsi="楷体"/>
          <w:b/>
          <w:color w:val="FF0000"/>
          <w:szCs w:val="21"/>
          <w:highlight w:val="yellow"/>
          <w:shd w:val="pct15" w:color="auto" w:fill="FFFFFF"/>
        </w:rPr>
      </w:pPr>
      <w:r w:rsidRPr="00994ED0">
        <w:rPr>
          <w:rFonts w:ascii="楷体" w:eastAsia="楷体" w:hAnsi="楷体" w:hint="eastAsia"/>
          <w:b/>
          <w:color w:val="FF0000"/>
          <w:szCs w:val="21"/>
          <w:highlight w:val="yellow"/>
          <w:shd w:val="pct15" w:color="auto" w:fill="FFFFFF"/>
        </w:rPr>
        <w:t>国家税务总局关于发布增值税发票税控开票软件数据接口规范的公告</w:t>
      </w:r>
    </w:p>
    <w:p w:rsidR="00994ED0" w:rsidRPr="00994ED0" w:rsidRDefault="00994ED0" w:rsidP="00994ED0">
      <w:pPr>
        <w:spacing w:line="360" w:lineRule="auto"/>
        <w:ind w:firstLine="420"/>
        <w:jc w:val="center"/>
        <w:rPr>
          <w:rFonts w:ascii="楷体" w:eastAsia="楷体" w:hAnsi="楷体"/>
          <w:b/>
          <w:color w:val="FF0000"/>
          <w:szCs w:val="21"/>
          <w:highlight w:val="yellow"/>
          <w:shd w:val="pct15" w:color="auto" w:fill="FFFFFF"/>
        </w:rPr>
      </w:pPr>
      <w:r w:rsidRPr="00994ED0">
        <w:rPr>
          <w:rFonts w:ascii="楷体" w:eastAsia="楷体" w:hAnsi="楷体" w:hint="eastAsia"/>
          <w:b/>
          <w:color w:val="FF0000"/>
          <w:szCs w:val="21"/>
          <w:highlight w:val="yellow"/>
          <w:shd w:val="pct15" w:color="auto" w:fill="FFFFFF"/>
        </w:rPr>
        <w:t>国家税务总局公告2016年第25号   2016-4-25</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为配合全面推开营改增试点工作，支持使用商品和服务税收分类与编码开具增值税发票，国家税务总局决定对纳税人使用的增值税发票税控开票软件（以下简称开票软件）相关数据接口规范予以发布。现将有关事项公告如下：</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一、开票软件是指增值税纳税人安装使用的增值税发票税控开票软件（金税盘版）和增值税发票税控开票软件（税控盘版）。</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二、本次发布的接口规范为开具增值税发票（不含电子发票）的接口规范，包括导入接口规范和导出接口规范。</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发票类型支持增值税专用发票、增值税普通发票、机动车销售统一发票和货物运输业增值税专用发票四种发票。导入接口规范是指开票软件可接收的待开具发票信息的数据格式；导出接口规范是指开票软件导出已开具发票信息的数据格式。</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三、需要使用本数据接口规范的纳税人，应将开票软件统一升级为V2.0.09版本。</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四、本数据接口规范和开票软件安装包在金税工程纳税人技术服务网（http://its.chinatax.gov.cn）上发布，纳税人可自行下载免费安装使用。</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五、纳税人在使用本数据接口规范过程中如有问题，可通过电子邮件（邮箱：shuikong@chinatax.gov.cn）向税务总局反映。</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六、本公告自2016年5月1日起施行。《国家税务总局关于发布增值税发票系统升级版开票软件数据接口规范的公告》（国家税务总局公告2015年第36号）同时废止。</w:t>
      </w:r>
    </w:p>
    <w:p w:rsidR="00994ED0" w:rsidRPr="00994ED0" w:rsidRDefault="00994ED0" w:rsidP="00994ED0">
      <w:pPr>
        <w:spacing w:line="360" w:lineRule="auto"/>
        <w:ind w:firstLine="420"/>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特此公告。</w:t>
      </w:r>
    </w:p>
    <w:p w:rsidR="00994ED0" w:rsidRPr="00994ED0" w:rsidRDefault="00994ED0" w:rsidP="00994ED0">
      <w:pPr>
        <w:spacing w:line="360" w:lineRule="auto"/>
        <w:ind w:firstLineChars="2697" w:firstLine="5686"/>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国家税务总局</w:t>
      </w:r>
    </w:p>
    <w:p w:rsidR="00994ED0" w:rsidRPr="00994ED0" w:rsidRDefault="00994ED0" w:rsidP="00994ED0">
      <w:pPr>
        <w:spacing w:line="360" w:lineRule="auto"/>
        <w:ind w:firstLineChars="2603" w:firstLine="5488"/>
        <w:rPr>
          <w:rFonts w:ascii="楷体" w:eastAsia="楷体" w:hAnsi="楷体"/>
          <w:b/>
          <w:color w:val="FFC000"/>
          <w:szCs w:val="21"/>
          <w:highlight w:val="darkCyan"/>
          <w:shd w:val="pct15" w:color="auto" w:fill="FFFFFF"/>
        </w:rPr>
      </w:pPr>
      <w:r w:rsidRPr="00994ED0">
        <w:rPr>
          <w:rFonts w:ascii="楷体" w:eastAsia="楷体" w:hAnsi="楷体" w:hint="eastAsia"/>
          <w:b/>
          <w:color w:val="FFC000"/>
          <w:szCs w:val="21"/>
          <w:highlight w:val="darkCyan"/>
          <w:shd w:val="pct15" w:color="auto" w:fill="FFFFFF"/>
        </w:rPr>
        <w:t>2016年4月25日</w:t>
      </w:r>
    </w:p>
    <w:p w:rsidR="00994ED0" w:rsidRPr="00994ED0" w:rsidRDefault="00994ED0" w:rsidP="00994ED0">
      <w:pPr>
        <w:spacing w:line="360" w:lineRule="auto"/>
        <w:ind w:firstLine="420"/>
        <w:jc w:val="center"/>
        <w:rPr>
          <w:rFonts w:ascii="仿宋" w:eastAsia="仿宋" w:hAnsi="仿宋"/>
          <w:b/>
          <w:color w:val="FF0000"/>
          <w:szCs w:val="21"/>
          <w:shd w:val="pct15" w:color="auto" w:fill="FFFFFF"/>
        </w:rPr>
      </w:pPr>
      <w:r w:rsidRPr="00994ED0">
        <w:rPr>
          <w:rFonts w:ascii="仿宋" w:eastAsia="仿宋" w:hAnsi="仿宋" w:hint="eastAsia"/>
          <w:b/>
          <w:color w:val="FF0000"/>
          <w:szCs w:val="21"/>
          <w:shd w:val="pct15" w:color="auto" w:fill="FFFFFF"/>
        </w:rPr>
        <w:t>关于《国家税务总局关于发布增值税发票税控开票软件数据接口规范的公告》的解读</w:t>
      </w:r>
    </w:p>
    <w:p w:rsidR="00994ED0" w:rsidRPr="00994ED0" w:rsidRDefault="00994ED0" w:rsidP="00994ED0">
      <w:pPr>
        <w:spacing w:line="360" w:lineRule="auto"/>
        <w:ind w:firstLine="420"/>
        <w:jc w:val="center"/>
        <w:rPr>
          <w:rFonts w:ascii="仿宋" w:eastAsia="仿宋" w:hAnsi="仿宋"/>
          <w:b/>
          <w:color w:val="FF0000"/>
          <w:szCs w:val="21"/>
          <w:shd w:val="pct15" w:color="auto" w:fill="FFFFFF"/>
        </w:rPr>
      </w:pPr>
      <w:r w:rsidRPr="00994ED0">
        <w:rPr>
          <w:rFonts w:ascii="仿宋" w:eastAsia="仿宋" w:hAnsi="仿宋" w:hint="eastAsia"/>
          <w:b/>
          <w:color w:val="FF0000"/>
          <w:szCs w:val="21"/>
          <w:shd w:val="pct15" w:color="auto" w:fill="FFFFFF"/>
        </w:rPr>
        <w:t>2016年04月26日</w:t>
      </w:r>
    </w:p>
    <w:p w:rsidR="00994ED0" w:rsidRPr="00994ED0" w:rsidRDefault="00994ED0" w:rsidP="00994ED0">
      <w:pPr>
        <w:spacing w:line="360" w:lineRule="auto"/>
        <w:ind w:firstLine="420"/>
        <w:rPr>
          <w:rFonts w:ascii="仿宋" w:eastAsia="仿宋" w:hAnsi="仿宋"/>
          <w:b/>
          <w:color w:val="0070C0"/>
          <w:szCs w:val="21"/>
          <w:shd w:val="pct15" w:color="auto" w:fill="FFFFFF"/>
        </w:rPr>
      </w:pPr>
      <w:r w:rsidRPr="00994ED0">
        <w:rPr>
          <w:rFonts w:ascii="仿宋" w:eastAsia="仿宋" w:hAnsi="仿宋" w:hint="eastAsia"/>
          <w:b/>
          <w:color w:val="0070C0"/>
          <w:szCs w:val="21"/>
          <w:shd w:val="pct15" w:color="auto" w:fill="FFFFFF"/>
        </w:rPr>
        <w:t>一、公告出台的背景</w:t>
      </w:r>
    </w:p>
    <w:p w:rsidR="00994ED0" w:rsidRPr="00994ED0" w:rsidRDefault="00994ED0" w:rsidP="00994ED0">
      <w:pPr>
        <w:spacing w:line="360" w:lineRule="auto"/>
        <w:ind w:firstLine="420"/>
        <w:rPr>
          <w:rFonts w:ascii="仿宋" w:eastAsia="仿宋" w:hAnsi="仿宋"/>
          <w:b/>
          <w:szCs w:val="21"/>
          <w:shd w:val="pct15" w:color="auto" w:fill="FFFFFF"/>
        </w:rPr>
      </w:pPr>
      <w:r w:rsidRPr="00994ED0">
        <w:rPr>
          <w:rFonts w:ascii="仿宋" w:eastAsia="仿宋" w:hAnsi="仿宋" w:hint="eastAsia"/>
          <w:b/>
          <w:szCs w:val="21"/>
          <w:shd w:val="pct15" w:color="auto" w:fill="FFFFFF"/>
        </w:rPr>
        <w:t>按照国务院工作部署，5月1日起在建筑业、房地产业、金融业、生活服务业全面推开营改增试点工作。为支持营改增纳税人使用商品和服务税收分类与编码开具增值税发票，税务总局修订了相关数据接口规范，现予以公布。</w:t>
      </w:r>
    </w:p>
    <w:p w:rsidR="00994ED0" w:rsidRPr="00994ED0" w:rsidRDefault="00994ED0" w:rsidP="00994ED0">
      <w:pPr>
        <w:spacing w:line="360" w:lineRule="auto"/>
        <w:ind w:firstLine="420"/>
        <w:rPr>
          <w:rFonts w:ascii="仿宋" w:eastAsia="仿宋" w:hAnsi="仿宋"/>
          <w:b/>
          <w:color w:val="0070C0"/>
          <w:szCs w:val="21"/>
          <w:shd w:val="pct15" w:color="auto" w:fill="FFFFFF"/>
        </w:rPr>
      </w:pPr>
      <w:r w:rsidRPr="00994ED0">
        <w:rPr>
          <w:rFonts w:ascii="仿宋" w:eastAsia="仿宋" w:hAnsi="仿宋" w:hint="eastAsia"/>
          <w:b/>
          <w:color w:val="0070C0"/>
          <w:szCs w:val="21"/>
          <w:shd w:val="pct15" w:color="auto" w:fill="FFFFFF"/>
        </w:rPr>
        <w:t>二、公告的主要内容</w:t>
      </w:r>
    </w:p>
    <w:p w:rsidR="00994ED0" w:rsidRPr="00994ED0" w:rsidRDefault="00994ED0" w:rsidP="00994ED0">
      <w:pPr>
        <w:spacing w:line="360" w:lineRule="auto"/>
        <w:ind w:firstLine="420"/>
        <w:rPr>
          <w:rFonts w:ascii="仿宋" w:eastAsia="仿宋" w:hAnsi="仿宋"/>
          <w:b/>
          <w:szCs w:val="21"/>
          <w:shd w:val="pct15" w:color="auto" w:fill="FFFFFF"/>
        </w:rPr>
      </w:pPr>
      <w:r w:rsidRPr="00994ED0">
        <w:rPr>
          <w:rFonts w:ascii="仿宋" w:eastAsia="仿宋" w:hAnsi="仿宋" w:hint="eastAsia"/>
          <w:b/>
          <w:szCs w:val="21"/>
          <w:shd w:val="pct15" w:color="auto" w:fill="FFFFFF"/>
        </w:rPr>
        <w:lastRenderedPageBreak/>
        <w:t>（一）本次公布的接口规范为开具增值税纸质发票接口规范，发票类型支持增值税专用发票、增值税普通发票、机动车销售统一发票和货物运输业增值税专用发票四种发票，包括导入接口规范和导出接口规范。</w:t>
      </w:r>
    </w:p>
    <w:p w:rsidR="00994ED0" w:rsidRPr="00994ED0" w:rsidRDefault="00994ED0" w:rsidP="00994ED0">
      <w:pPr>
        <w:spacing w:line="360" w:lineRule="auto"/>
        <w:ind w:firstLine="420"/>
        <w:rPr>
          <w:rFonts w:ascii="仿宋" w:eastAsia="仿宋" w:hAnsi="仿宋"/>
          <w:b/>
          <w:szCs w:val="21"/>
          <w:shd w:val="pct15" w:color="auto" w:fill="FFFFFF"/>
        </w:rPr>
      </w:pPr>
      <w:r w:rsidRPr="00994ED0">
        <w:rPr>
          <w:rFonts w:ascii="仿宋" w:eastAsia="仿宋" w:hAnsi="仿宋" w:hint="eastAsia"/>
          <w:b/>
          <w:szCs w:val="21"/>
          <w:shd w:val="pct15" w:color="auto" w:fill="FFFFFF"/>
        </w:rPr>
        <w:t>（二）明确本数据接口规范的使用要求。使用本数据接口规范的纳税人应将增值税发票税控开票软件按要求升级到相应的版本。</w:t>
      </w:r>
    </w:p>
    <w:p w:rsidR="00994ED0" w:rsidRPr="00994ED0" w:rsidRDefault="00994ED0" w:rsidP="00994ED0">
      <w:pPr>
        <w:spacing w:line="360" w:lineRule="auto"/>
        <w:ind w:firstLine="420"/>
        <w:rPr>
          <w:rFonts w:ascii="仿宋" w:eastAsia="仿宋" w:hAnsi="仿宋"/>
          <w:b/>
          <w:szCs w:val="21"/>
          <w:shd w:val="pct15" w:color="auto" w:fill="FFFFFF"/>
        </w:rPr>
      </w:pPr>
      <w:r w:rsidRPr="00994ED0">
        <w:rPr>
          <w:rFonts w:ascii="仿宋" w:eastAsia="仿宋" w:hAnsi="仿宋" w:hint="eastAsia"/>
          <w:b/>
          <w:szCs w:val="21"/>
          <w:shd w:val="pct15" w:color="auto" w:fill="FFFFFF"/>
        </w:rPr>
        <w:t>（三）明确接口规范发布的位置和问题反馈途径。</w:t>
      </w:r>
    </w:p>
    <w:p w:rsidR="00994ED0" w:rsidRPr="00994ED0" w:rsidRDefault="00994ED0" w:rsidP="00994ED0">
      <w:pPr>
        <w:spacing w:line="360" w:lineRule="auto"/>
        <w:ind w:firstLine="420"/>
        <w:rPr>
          <w:rFonts w:ascii="仿宋" w:eastAsia="仿宋" w:hAnsi="仿宋"/>
          <w:b/>
          <w:color w:val="0070C0"/>
          <w:szCs w:val="21"/>
          <w:shd w:val="pct15" w:color="auto" w:fill="FFFFFF"/>
        </w:rPr>
      </w:pPr>
      <w:r w:rsidRPr="00994ED0">
        <w:rPr>
          <w:rFonts w:ascii="仿宋" w:eastAsia="仿宋" w:hAnsi="仿宋" w:hint="eastAsia"/>
          <w:b/>
          <w:color w:val="0070C0"/>
          <w:szCs w:val="21"/>
          <w:shd w:val="pct15" w:color="auto" w:fill="FFFFFF"/>
        </w:rPr>
        <w:t>三、公告的启用时间</w:t>
      </w:r>
    </w:p>
    <w:p w:rsidR="00994ED0" w:rsidRPr="00994ED0" w:rsidRDefault="00994ED0" w:rsidP="00994ED0">
      <w:pPr>
        <w:spacing w:line="360" w:lineRule="auto"/>
        <w:ind w:firstLine="420"/>
        <w:rPr>
          <w:rFonts w:ascii="仿宋" w:eastAsia="仿宋" w:hAnsi="仿宋"/>
          <w:b/>
          <w:strike/>
          <w:color w:val="00B050"/>
          <w:szCs w:val="21"/>
          <w:shd w:val="pct15" w:color="auto" w:fill="FFFFFF"/>
        </w:rPr>
      </w:pPr>
      <w:r w:rsidRPr="00994ED0">
        <w:rPr>
          <w:rFonts w:ascii="仿宋" w:eastAsia="仿宋" w:hAnsi="仿宋" w:hint="eastAsia"/>
          <w:b/>
          <w:szCs w:val="21"/>
          <w:shd w:val="pct15" w:color="auto" w:fill="FFFFFF"/>
        </w:rPr>
        <w:t>本公告自2016年5月1日起施行。</w:t>
      </w:r>
      <w:r w:rsidRPr="00994ED0">
        <w:rPr>
          <w:rFonts w:ascii="仿宋" w:eastAsia="仿宋" w:hAnsi="仿宋" w:hint="eastAsia"/>
          <w:b/>
          <w:strike/>
          <w:color w:val="00B050"/>
          <w:szCs w:val="21"/>
          <w:shd w:val="pct15" w:color="auto" w:fill="FFFFFF"/>
        </w:rPr>
        <w:t>《国家税务总局关于发布增值税发票系统升级版开票软件数据接口规范的公告》（国家税务总局公告2015年第36号）同时废止。</w:t>
      </w:r>
    </w:p>
    <w:p w:rsidR="00994ED0" w:rsidRPr="00994ED0" w:rsidRDefault="00994ED0" w:rsidP="00083063">
      <w:pPr>
        <w:spacing w:line="360" w:lineRule="auto"/>
        <w:ind w:firstLine="420"/>
        <w:rPr>
          <w:rFonts w:ascii="仿宋" w:eastAsia="仿宋" w:hAnsi="仿宋"/>
          <w:b/>
          <w:color w:val="FF0000"/>
          <w:szCs w:val="21"/>
          <w:shd w:val="pct15" w:color="auto" w:fill="FFFFFF"/>
        </w:rPr>
      </w:pPr>
    </w:p>
    <w:p w:rsidR="00D17CA5" w:rsidRPr="00E8137D" w:rsidRDefault="00083063" w:rsidP="00E8137D">
      <w:pPr>
        <w:spacing w:line="360" w:lineRule="auto"/>
        <w:jc w:val="center"/>
        <w:rPr>
          <w:rFonts w:ascii="楷体" w:eastAsia="楷体" w:hAnsi="楷体"/>
          <w:b/>
          <w:color w:val="FF0000"/>
          <w:highlight w:val="yellow"/>
        </w:rPr>
      </w:pPr>
      <w:r w:rsidRPr="00E8137D">
        <w:rPr>
          <w:rFonts w:ascii="楷体" w:eastAsia="楷体" w:hAnsi="楷体" w:hint="eastAsia"/>
          <w:b/>
          <w:color w:val="FF0000"/>
          <w:highlight w:val="yellow"/>
        </w:rPr>
        <w:t>国家税务总局关于明确营改增试点若干征管问题的公告</w:t>
      </w:r>
    </w:p>
    <w:p w:rsidR="00083063" w:rsidRPr="00083063" w:rsidRDefault="00083063" w:rsidP="00E8137D">
      <w:pPr>
        <w:spacing w:line="360" w:lineRule="auto"/>
        <w:jc w:val="center"/>
        <w:rPr>
          <w:rFonts w:ascii="楷体" w:eastAsia="楷体" w:hAnsi="楷体"/>
          <w:b/>
          <w:color w:val="FFC000"/>
          <w:highlight w:val="darkCyan"/>
        </w:rPr>
      </w:pPr>
      <w:r w:rsidRPr="00E8137D">
        <w:rPr>
          <w:rFonts w:ascii="楷体" w:eastAsia="楷体" w:hAnsi="楷体" w:hint="eastAsia"/>
          <w:b/>
          <w:color w:val="FF0000"/>
          <w:highlight w:val="yellow"/>
        </w:rPr>
        <w:t>国家税务总局公告2016年第26号  2016-4-26</w:t>
      </w:r>
    </w:p>
    <w:p w:rsidR="00083063" w:rsidRPr="00083063" w:rsidRDefault="00083063" w:rsidP="00E8137D">
      <w:pPr>
        <w:spacing w:line="360" w:lineRule="auto"/>
        <w:rPr>
          <w:rFonts w:ascii="楷体" w:eastAsia="楷体" w:hAnsi="楷体"/>
          <w:b/>
          <w:color w:val="FFC000"/>
          <w:highlight w:val="darkCyan"/>
        </w:rPr>
      </w:pPr>
      <w:r w:rsidRPr="00083063">
        <w:rPr>
          <w:rFonts w:ascii="楷体" w:eastAsia="楷体" w:hAnsi="楷体" w:hint="eastAsia"/>
          <w:b/>
          <w:color w:val="FFC000"/>
          <w:highlight w:val="darkCyan"/>
        </w:rPr>
        <w:t xml:space="preserve"> </w:t>
      </w:r>
      <w:r w:rsidR="00E8137D">
        <w:rPr>
          <w:rFonts w:ascii="楷体" w:eastAsia="楷体" w:hAnsi="楷体" w:hint="eastAsia"/>
          <w:b/>
          <w:color w:val="FFC000"/>
          <w:highlight w:val="darkCyan"/>
        </w:rPr>
        <w:t xml:space="preserve">    </w:t>
      </w:r>
      <w:r w:rsidRPr="00083063">
        <w:rPr>
          <w:rFonts w:ascii="楷体" w:eastAsia="楷体" w:hAnsi="楷体" w:hint="eastAsia"/>
          <w:b/>
          <w:color w:val="FFC000"/>
          <w:highlight w:val="darkCyan"/>
        </w:rPr>
        <w:t>为确保全面推开营改增试点顺利实施，现将若干税收征管问题公告如下：</w:t>
      </w:r>
    </w:p>
    <w:p w:rsidR="00083063" w:rsidRPr="00083063" w:rsidRDefault="00083063" w:rsidP="00E8137D">
      <w:pPr>
        <w:spacing w:line="360" w:lineRule="auto"/>
        <w:ind w:firstLineChars="196" w:firstLine="413"/>
        <w:rPr>
          <w:rFonts w:ascii="楷体" w:eastAsia="楷体" w:hAnsi="楷体"/>
          <w:b/>
          <w:color w:val="FFC000"/>
          <w:highlight w:val="darkCyan"/>
        </w:rPr>
      </w:pPr>
      <w:r w:rsidRPr="00083063">
        <w:rPr>
          <w:rFonts w:ascii="楷体" w:eastAsia="楷体" w:hAnsi="楷体" w:hint="eastAsia"/>
          <w:b/>
          <w:color w:val="FFC000"/>
          <w:highlight w:val="darkCyan"/>
        </w:rPr>
        <w:t xml:space="preserve"> 一、</w:t>
      </w:r>
      <w:r w:rsidRPr="00A77D1A">
        <w:rPr>
          <w:rFonts w:ascii="楷体" w:eastAsia="楷体" w:hAnsi="楷体" w:hint="eastAsia"/>
          <w:b/>
          <w:color w:val="FF0000"/>
          <w:highlight w:val="cyan"/>
        </w:rPr>
        <w:t>餐饮行业增值税一般纳税人购进农业生产者自产农产品，可以使用国税机关监制的农产品收购发票，按照现行规定计算抵扣进项税额。</w:t>
      </w:r>
    </w:p>
    <w:p w:rsidR="00083063" w:rsidRPr="00083063" w:rsidRDefault="00083063" w:rsidP="00E8137D">
      <w:pPr>
        <w:spacing w:line="360" w:lineRule="auto"/>
        <w:rPr>
          <w:rFonts w:ascii="楷体" w:eastAsia="楷体" w:hAnsi="楷体"/>
          <w:b/>
          <w:color w:val="FFC000"/>
          <w:highlight w:val="darkCyan"/>
        </w:rPr>
      </w:pPr>
      <w:r w:rsidRPr="00083063">
        <w:rPr>
          <w:rFonts w:ascii="楷体" w:eastAsia="楷体" w:hAnsi="楷体" w:hint="eastAsia"/>
          <w:b/>
          <w:color w:val="FFC000"/>
          <w:highlight w:val="darkCyan"/>
        </w:rPr>
        <w:t xml:space="preserve"> </w:t>
      </w:r>
      <w:r w:rsidR="00E8137D">
        <w:rPr>
          <w:rFonts w:ascii="楷体" w:eastAsia="楷体" w:hAnsi="楷体" w:hint="eastAsia"/>
          <w:b/>
          <w:color w:val="FFC000"/>
          <w:highlight w:val="darkCyan"/>
        </w:rPr>
        <w:t xml:space="preserve">   </w:t>
      </w:r>
      <w:r w:rsidRPr="00083063">
        <w:rPr>
          <w:rFonts w:ascii="楷体" w:eastAsia="楷体" w:hAnsi="楷体" w:hint="eastAsia"/>
          <w:b/>
          <w:color w:val="FFC000"/>
          <w:highlight w:val="darkCyan"/>
        </w:rPr>
        <w:t>有条件的地区，应积极在餐饮行业推行农产品进项税额核定扣除办法，按照</w:t>
      </w:r>
      <w:r w:rsidRPr="00E8137D">
        <w:rPr>
          <w:rFonts w:ascii="楷体" w:eastAsia="楷体" w:hAnsi="楷体" w:hint="eastAsia"/>
          <w:b/>
          <w:color w:val="FF0000"/>
          <w:highlight w:val="yellow"/>
        </w:rPr>
        <w:t>《财政部国家税务总局关于在部分行业试行农产品增值税进项税额核定扣除办法的通知》（财税〔2012〕38号）</w:t>
      </w:r>
      <w:r w:rsidRPr="00083063">
        <w:rPr>
          <w:rFonts w:ascii="楷体" w:eastAsia="楷体" w:hAnsi="楷体" w:hint="eastAsia"/>
          <w:b/>
          <w:color w:val="FFC000"/>
          <w:highlight w:val="darkCyan"/>
        </w:rPr>
        <w:t>有关规定计算抵扣进项税额。</w:t>
      </w:r>
    </w:p>
    <w:p w:rsidR="00083063" w:rsidRPr="00083063" w:rsidRDefault="00083063" w:rsidP="00E8137D">
      <w:pPr>
        <w:spacing w:line="360" w:lineRule="auto"/>
        <w:ind w:firstLineChars="196" w:firstLine="413"/>
        <w:rPr>
          <w:rFonts w:ascii="楷体" w:eastAsia="楷体" w:hAnsi="楷体"/>
          <w:b/>
          <w:color w:val="FFC000"/>
          <w:highlight w:val="darkCyan"/>
        </w:rPr>
      </w:pPr>
      <w:r w:rsidRPr="00083063">
        <w:rPr>
          <w:rFonts w:ascii="楷体" w:eastAsia="楷体" w:hAnsi="楷体" w:hint="eastAsia"/>
          <w:b/>
          <w:color w:val="FFC000"/>
          <w:highlight w:val="darkCyan"/>
        </w:rPr>
        <w:t xml:space="preserve"> 二、个人转让住房，在2016年4月30日前已签订转让合同，2016年5月1日以后办理产权变更事项的，应缴纳增值税，不缴纳营业税。</w:t>
      </w:r>
    </w:p>
    <w:p w:rsidR="00083063" w:rsidRPr="00A77D1A" w:rsidRDefault="00083063" w:rsidP="00E8137D">
      <w:pPr>
        <w:spacing w:line="360" w:lineRule="auto"/>
        <w:ind w:firstLineChars="196" w:firstLine="413"/>
        <w:rPr>
          <w:rFonts w:ascii="楷体" w:eastAsia="楷体" w:hAnsi="楷体"/>
          <w:b/>
          <w:color w:val="FF0000"/>
          <w:highlight w:val="darkCyan"/>
        </w:rPr>
      </w:pPr>
      <w:r w:rsidRPr="00083063">
        <w:rPr>
          <w:rFonts w:ascii="楷体" w:eastAsia="楷体" w:hAnsi="楷体" w:hint="eastAsia"/>
          <w:b/>
          <w:color w:val="FFC000"/>
          <w:highlight w:val="darkCyan"/>
        </w:rPr>
        <w:t xml:space="preserve"> 三、</w:t>
      </w:r>
      <w:r w:rsidRPr="00A77D1A">
        <w:rPr>
          <w:rFonts w:ascii="楷体" w:eastAsia="楷体" w:hAnsi="楷体" w:hint="eastAsia"/>
          <w:b/>
          <w:color w:val="FF0000"/>
          <w:highlight w:val="cyan"/>
        </w:rPr>
        <w:t>按照现行规定，适用增值税差额征收政策的增值税小规模纳税人，以差额前的销售额确定是否可以享受3万元（按季纳税9万元）以下免征增值税政策。</w:t>
      </w:r>
    </w:p>
    <w:p w:rsidR="00083063" w:rsidRPr="00083063" w:rsidRDefault="00083063" w:rsidP="00E8137D">
      <w:pPr>
        <w:spacing w:line="360" w:lineRule="auto"/>
        <w:rPr>
          <w:rFonts w:ascii="楷体" w:eastAsia="楷体" w:hAnsi="楷体"/>
          <w:b/>
          <w:color w:val="FFC000"/>
          <w:highlight w:val="darkCyan"/>
        </w:rPr>
      </w:pPr>
      <w:r w:rsidRPr="00083063">
        <w:rPr>
          <w:rFonts w:ascii="楷体" w:eastAsia="楷体" w:hAnsi="楷体" w:hint="eastAsia"/>
          <w:b/>
          <w:color w:val="FFC000"/>
          <w:highlight w:val="darkCyan"/>
        </w:rPr>
        <w:t xml:space="preserve"> </w:t>
      </w:r>
      <w:r w:rsidR="00E8137D">
        <w:rPr>
          <w:rFonts w:ascii="楷体" w:eastAsia="楷体" w:hAnsi="楷体" w:hint="eastAsia"/>
          <w:b/>
          <w:color w:val="FFC000"/>
          <w:highlight w:val="darkCyan"/>
        </w:rPr>
        <w:t xml:space="preserve">    </w:t>
      </w:r>
      <w:r w:rsidRPr="00083063">
        <w:rPr>
          <w:rFonts w:ascii="楷体" w:eastAsia="楷体" w:hAnsi="楷体" w:hint="eastAsia"/>
          <w:b/>
          <w:color w:val="FFC000"/>
          <w:highlight w:val="darkCyan"/>
        </w:rPr>
        <w:t>四、营改增后，门票、过路（过桥）费发票属于予以保留的票种，自2016年5月1日起，由国税机关监制管理。原地税机关监制的上述两类发票，可以延用至2016年6月30日。</w:t>
      </w:r>
    </w:p>
    <w:p w:rsidR="00083063" w:rsidRPr="00083063" w:rsidRDefault="00083063" w:rsidP="00E8137D">
      <w:pPr>
        <w:spacing w:line="360" w:lineRule="auto"/>
        <w:rPr>
          <w:rFonts w:ascii="楷体" w:eastAsia="楷体" w:hAnsi="楷体"/>
          <w:b/>
          <w:color w:val="FFC000"/>
          <w:highlight w:val="darkCyan"/>
        </w:rPr>
      </w:pPr>
      <w:r w:rsidRPr="00083063">
        <w:rPr>
          <w:rFonts w:ascii="楷体" w:eastAsia="楷体" w:hAnsi="楷体" w:hint="eastAsia"/>
          <w:b/>
          <w:color w:val="FFC000"/>
          <w:highlight w:val="darkCyan"/>
        </w:rPr>
        <w:t xml:space="preserve"> </w:t>
      </w:r>
      <w:r w:rsidR="00E8137D">
        <w:rPr>
          <w:rFonts w:ascii="楷体" w:eastAsia="楷体" w:hAnsi="楷体" w:hint="eastAsia"/>
          <w:b/>
          <w:color w:val="FFC000"/>
          <w:highlight w:val="darkCyan"/>
        </w:rPr>
        <w:t xml:space="preserve">                                           </w:t>
      </w:r>
      <w:r w:rsidRPr="00083063">
        <w:rPr>
          <w:rFonts w:ascii="楷体" w:eastAsia="楷体" w:hAnsi="楷体" w:hint="eastAsia"/>
          <w:b/>
          <w:color w:val="FFC000"/>
          <w:highlight w:val="darkCyan"/>
        </w:rPr>
        <w:t>本公告自2016年5月1日起施行。</w:t>
      </w:r>
    </w:p>
    <w:p w:rsidR="00083063" w:rsidRPr="00083063" w:rsidRDefault="00083063" w:rsidP="00E8137D">
      <w:pPr>
        <w:spacing w:line="360" w:lineRule="auto"/>
        <w:ind w:firstLineChars="202" w:firstLine="426"/>
        <w:rPr>
          <w:rFonts w:ascii="楷体" w:eastAsia="楷体" w:hAnsi="楷体"/>
          <w:b/>
          <w:color w:val="FFC000"/>
          <w:highlight w:val="darkCyan"/>
        </w:rPr>
      </w:pPr>
      <w:r w:rsidRPr="00083063">
        <w:rPr>
          <w:rFonts w:ascii="楷体" w:eastAsia="楷体" w:hAnsi="楷体" w:hint="eastAsia"/>
          <w:b/>
          <w:color w:val="FFC000"/>
          <w:highlight w:val="darkCyan"/>
        </w:rPr>
        <w:t>特此公告。</w:t>
      </w:r>
    </w:p>
    <w:p w:rsidR="00083063" w:rsidRPr="00083063" w:rsidRDefault="00083063" w:rsidP="00E8137D">
      <w:pPr>
        <w:spacing w:line="360" w:lineRule="auto"/>
        <w:ind w:firstLineChars="2742" w:firstLine="5781"/>
        <w:rPr>
          <w:rFonts w:ascii="楷体" w:eastAsia="楷体" w:hAnsi="楷体"/>
          <w:b/>
          <w:color w:val="FFC000"/>
          <w:highlight w:val="darkCyan"/>
        </w:rPr>
      </w:pPr>
      <w:r w:rsidRPr="00083063">
        <w:rPr>
          <w:rFonts w:ascii="楷体" w:eastAsia="楷体" w:hAnsi="楷体" w:hint="eastAsia"/>
          <w:b/>
          <w:color w:val="FFC000"/>
          <w:highlight w:val="darkCyan"/>
        </w:rPr>
        <w:t>国家税务总局</w:t>
      </w:r>
    </w:p>
    <w:p w:rsidR="00083063" w:rsidRDefault="00083063" w:rsidP="00E8137D">
      <w:pPr>
        <w:spacing w:line="360" w:lineRule="auto"/>
        <w:ind w:firstLineChars="2648" w:firstLine="5583"/>
        <w:rPr>
          <w:rFonts w:ascii="楷体" w:eastAsia="楷体" w:hAnsi="楷体"/>
          <w:b/>
          <w:color w:val="FFC000"/>
        </w:rPr>
      </w:pPr>
      <w:r w:rsidRPr="00083063">
        <w:rPr>
          <w:rFonts w:ascii="楷体" w:eastAsia="楷体" w:hAnsi="楷体" w:hint="eastAsia"/>
          <w:b/>
          <w:color w:val="FFC000"/>
          <w:highlight w:val="darkCyan"/>
        </w:rPr>
        <w:t>2016年4月26日</w:t>
      </w:r>
    </w:p>
    <w:p w:rsidR="00131489" w:rsidRPr="00131489" w:rsidRDefault="00131489" w:rsidP="00131489">
      <w:pPr>
        <w:spacing w:line="360" w:lineRule="auto"/>
        <w:rPr>
          <w:rFonts w:ascii="楷体" w:eastAsia="楷体" w:hAnsi="楷体"/>
          <w:b/>
          <w:color w:val="FFC000"/>
        </w:rPr>
      </w:pPr>
    </w:p>
    <w:p w:rsidR="00131489" w:rsidRPr="00131489" w:rsidRDefault="00131489" w:rsidP="00131489">
      <w:pPr>
        <w:spacing w:line="360" w:lineRule="auto"/>
        <w:jc w:val="center"/>
        <w:rPr>
          <w:rFonts w:ascii="楷体" w:eastAsia="楷体" w:hAnsi="楷体"/>
          <w:b/>
          <w:color w:val="FF0000"/>
          <w:highlight w:val="yellow"/>
        </w:rPr>
      </w:pPr>
      <w:r w:rsidRPr="00131489">
        <w:rPr>
          <w:rFonts w:ascii="楷体" w:eastAsia="楷体" w:hAnsi="楷体" w:hint="eastAsia"/>
          <w:b/>
          <w:color w:val="FF0000"/>
          <w:highlight w:val="yellow"/>
        </w:rPr>
        <w:t>国家税务总局关于调整增值税纳税申报有关事项的公告</w:t>
      </w:r>
    </w:p>
    <w:p w:rsidR="00131489" w:rsidRPr="00131489" w:rsidRDefault="00131489" w:rsidP="00131489">
      <w:pPr>
        <w:spacing w:line="360" w:lineRule="auto"/>
        <w:jc w:val="center"/>
        <w:rPr>
          <w:rFonts w:ascii="楷体" w:eastAsia="楷体" w:hAnsi="楷体"/>
          <w:b/>
          <w:color w:val="FF0000"/>
          <w:highlight w:val="yellow"/>
        </w:rPr>
      </w:pPr>
      <w:r w:rsidRPr="00131489">
        <w:rPr>
          <w:rFonts w:ascii="楷体" w:eastAsia="楷体" w:hAnsi="楷体" w:hint="eastAsia"/>
          <w:b/>
          <w:color w:val="FF0000"/>
          <w:highlight w:val="yellow"/>
        </w:rPr>
        <w:lastRenderedPageBreak/>
        <w:t>国家税务总局公告2016年第27号    2016-05-05</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为配合全面推开营业税改征增值税试点工作顺利实施，国家税务总局对增值税纳税申报有关事项进行了调整，现公告如下： </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一、对</w:t>
      </w:r>
      <w:r w:rsidRPr="00656723">
        <w:rPr>
          <w:rFonts w:ascii="楷体" w:eastAsia="楷体" w:hAnsi="楷体" w:hint="eastAsia"/>
          <w:b/>
          <w:color w:val="FF0000"/>
          <w:highlight w:val="yellow"/>
        </w:rPr>
        <w:t>《国家税务总局关于全面推开营业税改征增值税试点后增值税纳税申报有关事项的公告》（国家税务总局公告2016年第13号）</w:t>
      </w:r>
      <w:r w:rsidRPr="00131489">
        <w:rPr>
          <w:rFonts w:ascii="楷体" w:eastAsia="楷体" w:hAnsi="楷体" w:hint="eastAsia"/>
          <w:b/>
          <w:color w:val="FFC000"/>
          <w:highlight w:val="darkCyan"/>
        </w:rPr>
        <w:t>附件1中</w:t>
      </w:r>
      <w:r w:rsidRPr="00656723">
        <w:rPr>
          <w:rFonts w:ascii="楷体" w:eastAsia="楷体" w:hAnsi="楷体" w:hint="eastAsia"/>
          <w:b/>
          <w:color w:val="FF0000"/>
          <w:highlight w:val="yellow"/>
        </w:rPr>
        <w:t>《本期抵扣进项税额结构明细表》</w:t>
      </w:r>
      <w:r w:rsidRPr="00131489">
        <w:rPr>
          <w:rFonts w:ascii="楷体" w:eastAsia="楷体" w:hAnsi="楷体" w:hint="eastAsia"/>
          <w:b/>
          <w:color w:val="FFC000"/>
          <w:highlight w:val="darkCyan"/>
        </w:rPr>
        <w:t xml:space="preserve">进行调整，调整后的表式见附件1，填写说明见附件2。 </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二、对</w:t>
      </w:r>
      <w:r w:rsidRPr="00656723">
        <w:rPr>
          <w:rFonts w:ascii="楷体" w:eastAsia="楷体" w:hAnsi="楷体" w:hint="eastAsia"/>
          <w:b/>
          <w:color w:val="FF0000"/>
          <w:highlight w:val="yellow"/>
        </w:rPr>
        <w:t>国家税务总局公告2016年第13号附件3《增值税纳税申报表（小规模纳税人适用）》</w:t>
      </w:r>
      <w:r w:rsidRPr="00131489">
        <w:rPr>
          <w:rFonts w:ascii="楷体" w:eastAsia="楷体" w:hAnsi="楷体" w:hint="eastAsia"/>
          <w:b/>
          <w:color w:val="FFC000"/>
          <w:highlight w:val="darkCyan"/>
        </w:rPr>
        <w:t xml:space="preserve">及其附列资料进行调整，调整后的表式见附件3，填写说明见附件4。 </w:t>
      </w:r>
    </w:p>
    <w:p w:rsidR="00131489" w:rsidRPr="00656723" w:rsidRDefault="00131489" w:rsidP="00131489">
      <w:pPr>
        <w:spacing w:line="360" w:lineRule="auto"/>
        <w:rPr>
          <w:rFonts w:ascii="楷体" w:eastAsia="楷体" w:hAnsi="楷体"/>
          <w:b/>
          <w:color w:val="FF0000"/>
          <w:highlight w:val="yellow"/>
        </w:rPr>
      </w:pPr>
      <w:r w:rsidRPr="00131489">
        <w:rPr>
          <w:rFonts w:ascii="楷体" w:eastAsia="楷体" w:hAnsi="楷体" w:hint="eastAsia"/>
          <w:b/>
          <w:color w:val="FFC000"/>
          <w:highlight w:val="darkCyan"/>
        </w:rPr>
        <w:t xml:space="preserve">　　三、</w:t>
      </w:r>
      <w:r w:rsidRPr="00656723">
        <w:rPr>
          <w:rFonts w:ascii="楷体" w:eastAsia="楷体" w:hAnsi="楷体" w:hint="eastAsia"/>
          <w:b/>
          <w:color w:val="FF0000"/>
          <w:highlight w:val="yellow"/>
        </w:rPr>
        <w:t xml:space="preserve">增值税一般纳税人支付道路、桥、闸通行费，按照政策规定，以取得的通行费发票（不含财政票据）上注明的收费金额计算的可抵扣进项税额，填入国家税务总局公告2016年第13号附件1中《增值税纳税申报表附列资料（二）》（本期进项税额明细）第8栏“其他”。 </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四、本公告自2016年6月1日起施行。国家税务总局公告2016年第13号附件1中《本期抵扣进项税额结构明细表》、附件2中《本期抵扣进项税额结构明细表》填写说明、附件3、附件4内容同时废止。 </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特此公告。 </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附件：1.本期抵扣进项税额结构明细表 </w:t>
      </w:r>
    </w:p>
    <w:p w:rsidR="00131489" w:rsidRPr="00131489" w:rsidRDefault="00131489" w:rsidP="00656723">
      <w:pPr>
        <w:spacing w:line="360" w:lineRule="auto"/>
        <w:ind w:firstLineChars="294" w:firstLine="620"/>
        <w:rPr>
          <w:rFonts w:ascii="楷体" w:eastAsia="楷体" w:hAnsi="楷体"/>
          <w:b/>
          <w:color w:val="FFC000"/>
          <w:highlight w:val="darkCyan"/>
        </w:rPr>
      </w:pPr>
      <w:r w:rsidRPr="00131489">
        <w:rPr>
          <w:rFonts w:ascii="楷体" w:eastAsia="楷体" w:hAnsi="楷体" w:hint="eastAsia"/>
          <w:b/>
          <w:color w:val="FFC000"/>
          <w:highlight w:val="darkCyan"/>
        </w:rPr>
        <w:t xml:space="preserve">　　2.《本期抵扣进项税额结构明细表》填写说明 </w:t>
      </w:r>
    </w:p>
    <w:p w:rsidR="00131489" w:rsidRPr="00131489" w:rsidRDefault="00131489" w:rsidP="00656723">
      <w:pPr>
        <w:spacing w:line="360" w:lineRule="auto"/>
        <w:ind w:firstLineChars="294" w:firstLine="620"/>
        <w:rPr>
          <w:rFonts w:ascii="楷体" w:eastAsia="楷体" w:hAnsi="楷体"/>
          <w:b/>
          <w:color w:val="FFC000"/>
          <w:highlight w:val="darkCyan"/>
        </w:rPr>
      </w:pPr>
      <w:r w:rsidRPr="00131489">
        <w:rPr>
          <w:rFonts w:ascii="楷体" w:eastAsia="楷体" w:hAnsi="楷体" w:hint="eastAsia"/>
          <w:b/>
          <w:color w:val="FFC000"/>
          <w:highlight w:val="darkCyan"/>
        </w:rPr>
        <w:t xml:space="preserve">　　3.《增值税纳税申报表（小规模纳税人适用）》及其附列资料</w:t>
      </w:r>
      <w:r w:rsidRPr="00131489">
        <w:rPr>
          <w:rFonts w:ascii="MingLiU_HKSCS" w:eastAsia="MingLiU_HKSCS" w:hAnsi="MingLiU_HKSCS" w:cs="MingLiU_HKSCS" w:hint="eastAsia"/>
          <w:b/>
          <w:color w:val="FFC000"/>
          <w:highlight w:val="darkCyan"/>
        </w:rPr>
        <w:t></w:t>
      </w:r>
      <w:r w:rsidRPr="00131489">
        <w:rPr>
          <w:rFonts w:ascii="楷体" w:eastAsia="楷体" w:hAnsi="楷体" w:hint="eastAsia"/>
          <w:b/>
          <w:color w:val="FFC000"/>
          <w:highlight w:val="darkCyan"/>
        </w:rPr>
        <w:t xml:space="preserve"> </w:t>
      </w:r>
    </w:p>
    <w:p w:rsidR="00131489" w:rsidRPr="00131489" w:rsidRDefault="00131489" w:rsidP="00656723">
      <w:pPr>
        <w:spacing w:line="360" w:lineRule="auto"/>
        <w:ind w:firstLineChars="294" w:firstLine="620"/>
        <w:rPr>
          <w:rFonts w:ascii="楷体" w:eastAsia="楷体" w:hAnsi="楷体"/>
          <w:b/>
          <w:color w:val="FFC000"/>
          <w:highlight w:val="darkCyan"/>
        </w:rPr>
      </w:pPr>
      <w:r w:rsidRPr="00131489">
        <w:rPr>
          <w:rFonts w:ascii="楷体" w:eastAsia="楷体" w:hAnsi="楷体" w:hint="eastAsia"/>
          <w:b/>
          <w:color w:val="FFC000"/>
          <w:highlight w:val="darkCyan"/>
        </w:rPr>
        <w:t xml:space="preserve">　　4.《增值税纳税申报表（小规模纳税人适用）》及其附列资料填写说明 </w:t>
      </w:r>
    </w:p>
    <w:p w:rsidR="00131489" w:rsidRPr="00131489" w:rsidRDefault="00131489" w:rsidP="00131489">
      <w:pPr>
        <w:spacing w:line="360" w:lineRule="auto"/>
        <w:rPr>
          <w:rFonts w:ascii="楷体" w:eastAsia="楷体" w:hAnsi="楷体"/>
          <w:b/>
          <w:color w:val="FFC000"/>
          <w:highlight w:val="darkCyan"/>
        </w:rPr>
      </w:pPr>
      <w:r w:rsidRPr="00131489">
        <w:rPr>
          <w:rFonts w:ascii="楷体" w:eastAsia="楷体" w:hAnsi="楷体" w:hint="eastAsia"/>
          <w:b/>
          <w:color w:val="FFC000"/>
          <w:highlight w:val="darkCyan"/>
        </w:rPr>
        <w:t xml:space="preserve">　　　　　　　　　　　　　　　　　　　　　　　　　　　　　　国家税务总局 </w:t>
      </w:r>
    </w:p>
    <w:p w:rsidR="00131489" w:rsidRDefault="00131489" w:rsidP="00131489">
      <w:pPr>
        <w:spacing w:line="360" w:lineRule="auto"/>
        <w:rPr>
          <w:rFonts w:ascii="楷体" w:eastAsia="楷体" w:hAnsi="楷体"/>
          <w:b/>
          <w:color w:val="FFC000"/>
        </w:rPr>
      </w:pPr>
      <w:r w:rsidRPr="00131489">
        <w:rPr>
          <w:rFonts w:ascii="楷体" w:eastAsia="楷体" w:hAnsi="楷体" w:hint="eastAsia"/>
          <w:b/>
          <w:color w:val="FFC000"/>
          <w:highlight w:val="darkCyan"/>
        </w:rPr>
        <w:t xml:space="preserve">　　　　　　　　　　　　　　　　　　　　　　　　　　　　　　2016年5月5日</w:t>
      </w:r>
    </w:p>
    <w:p w:rsidR="0058466A" w:rsidRDefault="0058466A" w:rsidP="00131489">
      <w:pPr>
        <w:spacing w:line="360" w:lineRule="auto"/>
        <w:rPr>
          <w:rFonts w:ascii="楷体" w:eastAsia="楷体" w:hAnsi="楷体"/>
          <w:b/>
          <w:color w:val="FFC000"/>
        </w:rPr>
      </w:pPr>
    </w:p>
    <w:p w:rsidR="0058466A" w:rsidRPr="0058466A" w:rsidRDefault="0058466A" w:rsidP="0058466A">
      <w:pPr>
        <w:widowControl/>
        <w:shd w:val="clear" w:color="auto" w:fill="FFFFFF"/>
        <w:spacing w:line="360" w:lineRule="auto"/>
        <w:jc w:val="center"/>
        <w:rPr>
          <w:rFonts w:ascii="仿宋" w:eastAsia="仿宋" w:hAnsi="仿宋" w:cs="宋体"/>
          <w:b/>
          <w:color w:val="3E3E3E"/>
          <w:kern w:val="0"/>
          <w:szCs w:val="21"/>
          <w:shd w:val="pct15" w:color="auto" w:fill="FFFFFF"/>
        </w:rPr>
      </w:pPr>
      <w:r w:rsidRPr="0058466A">
        <w:rPr>
          <w:rFonts w:ascii="仿宋" w:eastAsia="仿宋" w:hAnsi="仿宋" w:cs="宋体" w:hint="eastAsia"/>
          <w:b/>
          <w:bCs/>
          <w:color w:val="FF0000"/>
          <w:kern w:val="0"/>
          <w:szCs w:val="21"/>
          <w:shd w:val="pct15" w:color="auto" w:fill="FFFFFF"/>
        </w:rPr>
        <w:t>国家税务总局关于发布《营业税改征增值税跨境应税行为增值税免税管理办法（试行）》的公告</w:t>
      </w:r>
    </w:p>
    <w:p w:rsidR="0058466A" w:rsidRPr="0058466A" w:rsidRDefault="0058466A" w:rsidP="0058466A">
      <w:pPr>
        <w:widowControl/>
        <w:shd w:val="clear" w:color="auto" w:fill="FFFFFF"/>
        <w:spacing w:line="360" w:lineRule="auto"/>
        <w:ind w:firstLine="323"/>
        <w:jc w:val="center"/>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shd w:val="pct15" w:color="auto" w:fill="FFFFFF"/>
        </w:rPr>
        <w:t>国家税务总局公告2016年第29号  2016/05/10</w:t>
      </w:r>
      <w:r w:rsidRPr="0058466A">
        <w:rPr>
          <w:rFonts w:ascii="华文楷体" w:eastAsia="仿宋" w:hAnsi="华文楷体" w:cs="宋体" w:hint="eastAsia"/>
          <w:b/>
          <w:color w:val="FF0000"/>
          <w:kern w:val="0"/>
          <w:szCs w:val="21"/>
          <w:shd w:val="pct15" w:color="auto" w:fill="FFFFFF"/>
        </w:rPr>
        <w:t> </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58466A">
        <w:rPr>
          <w:rFonts w:ascii="仿宋" w:eastAsia="仿宋" w:hAnsi="仿宋" w:cs="宋体" w:hint="eastAsia"/>
          <w:b/>
          <w:color w:val="3E3E3E"/>
          <w:kern w:val="0"/>
          <w:szCs w:val="21"/>
          <w:shd w:val="pct15" w:color="auto" w:fill="FFFFFF"/>
        </w:rPr>
        <w:t>国家税务总局制定了</w:t>
      </w:r>
      <w:r w:rsidRPr="0058466A">
        <w:rPr>
          <w:rFonts w:ascii="仿宋" w:eastAsia="仿宋" w:hAnsi="仿宋" w:cs="宋体" w:hint="eastAsia"/>
          <w:b/>
          <w:color w:val="FF0000"/>
          <w:kern w:val="0"/>
          <w:szCs w:val="21"/>
          <w:shd w:val="pct15" w:color="auto" w:fill="FFFFFF"/>
        </w:rPr>
        <w:t>《营业税改征增值税跨境应税行为增值税免税管理办法（试行）》</w:t>
      </w:r>
      <w:r w:rsidRPr="0058466A">
        <w:rPr>
          <w:rFonts w:ascii="仿宋" w:eastAsia="仿宋" w:hAnsi="仿宋" w:cs="宋体" w:hint="eastAsia"/>
          <w:b/>
          <w:color w:val="3E3E3E"/>
          <w:kern w:val="0"/>
          <w:szCs w:val="21"/>
          <w:shd w:val="pct15" w:color="auto" w:fill="FFFFFF"/>
        </w:rPr>
        <w:t>，现予以公布，自2016年5月1日起施行。</w:t>
      </w:r>
      <w:r w:rsidRPr="0058466A">
        <w:rPr>
          <w:rFonts w:ascii="仿宋" w:eastAsia="仿宋" w:hAnsi="仿宋" w:cs="宋体" w:hint="eastAsia"/>
          <w:b/>
          <w:strike/>
          <w:color w:val="00B050"/>
          <w:kern w:val="0"/>
          <w:szCs w:val="21"/>
          <w:shd w:val="pct15" w:color="auto" w:fill="FFFFFF"/>
        </w:rPr>
        <w:t>《国家税务总局关于重新发布〈营业税改征增值税跨境应税服务增值税免税管理办法（试行）〉的公告》（国家税务总局公告2014年第49号）同时废止。</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58466A">
        <w:rPr>
          <w:rFonts w:ascii="仿宋" w:eastAsia="仿宋" w:hAnsi="仿宋" w:cs="宋体" w:hint="eastAsia"/>
          <w:b/>
          <w:color w:val="3E3E3E"/>
          <w:kern w:val="0"/>
          <w:szCs w:val="21"/>
          <w:shd w:val="pct15" w:color="auto" w:fill="FFFFFF"/>
        </w:rPr>
        <w:t>特此公告。</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58466A">
        <w:rPr>
          <w:rFonts w:ascii="仿宋" w:eastAsia="仿宋" w:hAnsi="仿宋" w:cs="宋体" w:hint="eastAsia"/>
          <w:b/>
          <w:color w:val="3E3E3E"/>
          <w:kern w:val="0"/>
          <w:szCs w:val="21"/>
          <w:shd w:val="pct15" w:color="auto" w:fill="FFFFFF"/>
        </w:rPr>
        <w:t>附件:1.跨境应税行为免税备案表</w:t>
      </w:r>
    </w:p>
    <w:p w:rsidR="0058466A" w:rsidRPr="0058466A" w:rsidRDefault="0058466A" w:rsidP="0058466A">
      <w:pPr>
        <w:widowControl/>
        <w:shd w:val="clear" w:color="auto" w:fill="FFFFFF"/>
        <w:spacing w:line="360" w:lineRule="auto"/>
        <w:ind w:firstLineChars="447" w:firstLine="942"/>
        <w:jc w:val="left"/>
        <w:rPr>
          <w:rFonts w:ascii="仿宋" w:eastAsia="仿宋" w:hAnsi="仿宋" w:cs="宋体"/>
          <w:b/>
          <w:color w:val="3E3E3E"/>
          <w:kern w:val="0"/>
          <w:szCs w:val="21"/>
          <w:shd w:val="pct15" w:color="auto" w:fill="FFFFFF"/>
        </w:rPr>
      </w:pPr>
      <w:r w:rsidRPr="0058466A">
        <w:rPr>
          <w:rFonts w:ascii="仿宋" w:eastAsia="仿宋" w:hAnsi="仿宋" w:cs="宋体" w:hint="eastAsia"/>
          <w:b/>
          <w:color w:val="3E3E3E"/>
          <w:kern w:val="0"/>
          <w:szCs w:val="21"/>
          <w:shd w:val="pct15" w:color="auto" w:fill="FFFFFF"/>
        </w:rPr>
        <w:t>2.放弃适用增值税零税率声明</w:t>
      </w:r>
    </w:p>
    <w:p w:rsidR="0058466A" w:rsidRPr="0058466A" w:rsidRDefault="0058466A" w:rsidP="0058466A">
      <w:pPr>
        <w:widowControl/>
        <w:shd w:val="clear" w:color="auto" w:fill="FFFFFF"/>
        <w:spacing w:line="360" w:lineRule="auto"/>
        <w:ind w:firstLineChars="2935" w:firstLine="6188"/>
        <w:jc w:val="left"/>
        <w:rPr>
          <w:rFonts w:ascii="仿宋" w:eastAsia="仿宋" w:hAnsi="仿宋" w:cs="宋体"/>
          <w:b/>
          <w:color w:val="3E3E3E"/>
          <w:kern w:val="0"/>
          <w:szCs w:val="21"/>
          <w:shd w:val="pct15" w:color="auto" w:fill="FFFFFF"/>
        </w:rPr>
      </w:pPr>
      <w:r w:rsidRPr="0058466A">
        <w:rPr>
          <w:rFonts w:ascii="仿宋" w:eastAsia="仿宋" w:hAnsi="仿宋" w:cs="宋体" w:hint="eastAsia"/>
          <w:b/>
          <w:color w:val="3E3E3E"/>
          <w:kern w:val="0"/>
          <w:szCs w:val="21"/>
          <w:shd w:val="pct15" w:color="auto" w:fill="FFFFFF"/>
        </w:rPr>
        <w:lastRenderedPageBreak/>
        <w:t>国家税务总局</w:t>
      </w:r>
    </w:p>
    <w:p w:rsidR="0058466A" w:rsidRPr="0058466A" w:rsidRDefault="0058466A" w:rsidP="0058466A">
      <w:pPr>
        <w:widowControl/>
        <w:shd w:val="clear" w:color="auto" w:fill="FFFFFF"/>
        <w:spacing w:line="360" w:lineRule="auto"/>
        <w:ind w:firstLineChars="2888" w:firstLine="6088"/>
        <w:jc w:val="left"/>
        <w:rPr>
          <w:rFonts w:ascii="仿宋" w:eastAsia="仿宋" w:hAnsi="仿宋" w:cs="宋体"/>
          <w:b/>
          <w:color w:val="3E3E3E"/>
          <w:kern w:val="0"/>
          <w:szCs w:val="21"/>
          <w:shd w:val="pct15" w:color="auto" w:fill="FFFFFF"/>
        </w:rPr>
      </w:pPr>
      <w:r w:rsidRPr="0058466A">
        <w:rPr>
          <w:rFonts w:ascii="仿宋" w:eastAsia="仿宋" w:hAnsi="仿宋" w:cs="宋体" w:hint="eastAsia"/>
          <w:b/>
          <w:color w:val="3E3E3E"/>
          <w:kern w:val="0"/>
          <w:szCs w:val="21"/>
          <w:shd w:val="pct15" w:color="auto" w:fill="FFFFFF"/>
        </w:rPr>
        <w:t>2016年5月6日</w:t>
      </w:r>
    </w:p>
    <w:p w:rsidR="0058466A" w:rsidRPr="0058466A" w:rsidRDefault="0058466A" w:rsidP="0058466A">
      <w:pPr>
        <w:widowControl/>
        <w:shd w:val="clear" w:color="auto" w:fill="FFFFFF"/>
        <w:spacing w:line="360" w:lineRule="auto"/>
        <w:jc w:val="center"/>
        <w:rPr>
          <w:rFonts w:ascii="仿宋" w:eastAsia="仿宋" w:hAnsi="仿宋" w:cs="宋体"/>
          <w:b/>
          <w:color w:val="3E3E3E"/>
          <w:kern w:val="0"/>
          <w:szCs w:val="21"/>
          <w:shd w:val="pct15" w:color="auto" w:fill="FFFFFF"/>
        </w:rPr>
      </w:pPr>
      <w:r w:rsidRPr="0058466A">
        <w:rPr>
          <w:rFonts w:ascii="仿宋" w:eastAsia="仿宋" w:hAnsi="仿宋" w:cs="宋体" w:hint="eastAsia"/>
          <w:b/>
          <w:bCs/>
          <w:color w:val="FF0000"/>
          <w:kern w:val="0"/>
          <w:szCs w:val="21"/>
          <w:shd w:val="pct15" w:color="auto" w:fill="FFFFFF"/>
        </w:rPr>
        <w:t>营业税改征增值税跨境应税行为增值税免税管理办法（试行）</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3E3E3E"/>
          <w:kern w:val="0"/>
          <w:szCs w:val="21"/>
          <w:shd w:val="pct15" w:color="auto" w:fill="FFFFFF"/>
        </w:rPr>
        <w:t>第一条</w:t>
      </w:r>
      <w:r w:rsidRPr="0058466A">
        <w:rPr>
          <w:rFonts w:ascii="仿宋" w:eastAsia="仿宋" w:hAnsi="仿宋" w:cs="宋体" w:hint="eastAsia"/>
          <w:b/>
          <w:color w:val="FF0000"/>
          <w:kern w:val="0"/>
          <w:szCs w:val="21"/>
          <w:highlight w:val="yellow"/>
          <w:shd w:val="pct15" w:color="auto" w:fill="FFFFFF"/>
        </w:rPr>
        <w:t>中华人民共和国境内（以下简称境内）的单位和个人（以下称纳税人）发生跨境应税行为，适用本办法。</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shd w:val="pct15" w:color="auto" w:fill="FFFFFF"/>
        </w:rPr>
        <w:t>第二条 下列跨境应税行为免征增值税：</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shd w:val="pct15" w:color="auto" w:fill="FFFFFF"/>
        </w:rPr>
        <w:t>（一）工程项目在境外的建筑服务。</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highlight w:val="cyan"/>
          <w:shd w:val="pct15" w:color="auto" w:fill="FFFFFF"/>
        </w:rPr>
        <w:t>工程总承包方和工程分包方为施工地点在境外的工程项目提供的建筑服务，均属于工程项目在境外的建筑服务。</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shd w:val="pct15" w:color="auto" w:fill="FFFFFF"/>
        </w:rPr>
        <w:t>（二）工程项目在境外的工程监理服务。</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shd w:val="pct15" w:color="auto" w:fill="FFFFFF"/>
        </w:rPr>
        <w:t>（三）工程、矿产资源在境外的工程勘察勘探服务。</w:t>
      </w:r>
    </w:p>
    <w:p w:rsidR="0058466A" w:rsidRPr="0058466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58466A">
        <w:rPr>
          <w:rFonts w:ascii="仿宋" w:eastAsia="仿宋" w:hAnsi="仿宋" w:cs="宋体" w:hint="eastAsia"/>
          <w:b/>
          <w:color w:val="FF0000"/>
          <w:kern w:val="0"/>
          <w:szCs w:val="21"/>
          <w:shd w:val="pct15" w:color="auto" w:fill="FFFFFF"/>
        </w:rPr>
        <w:t>（四）会议展览地点在境外的会议展览服务。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为客户参加在境外举办的会议、展览而提供的组织安排服务，属于会议展览地点在境外的会议展览服务。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（五）存储地点在境外的仓储服务。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（六）标的物在境外使用的有形动产租赁服务。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（七）在境外提供的广播影视节目(作品)的播映服务。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在境外提供的广播影视节目（作品）播映服务，是指在境外的影院、剧院、录像厅及其他场所播映广播影视节目（作品）。</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通过境内的电台、电视台、卫星通信、互联网、有线电视等无线或者有线装置向境外播映广播影视节目（作品），不属于在境外提供的广播影视节目（作品）播映服务。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（八）在境外提供的文化体育服务、教育医疗服务、旅游服务。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在境外提供的文化体育服务和教育医疗服务，是指纳税人在境外现场提供的文化体育服务和教育医疗服务。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为参加在境外举办的科技活动、文化活动、文化演出、文化比赛、体育比赛、体育表演、体育活动而提供的组织安排服务，属于在境外提供的文化体育服务。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通过境内的电台、电视台、卫星通信、互联网、有线电视等媒体向境外单位或个人提供的文化体育服务或教育医疗服务，不属于在境外提供的文化体育服务、教育医疗服务。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（九）为出口货物提供的邮政服务、收派服务、保险服务。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1.为出口货物提供的邮政服务，是指：</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（1）寄递函件、包裹等邮件出境。</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（2）向境外发行邮票。</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（3）出口邮册等邮品。</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2.为出口货物提供的收派服务，是指为出境的函件、包裹提供的收件、分拣、派送服务。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纳税人为出口货物提供收派服务，免税销售额为其向寄件人收取的全部价款和价外费用。</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3.为出口货物提供的保险服务，包括出口货物保险和出口信用保险。</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（十）向境外单位销售的完全在境外消费的电信服务。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纳税人向境外单位或者个人提供的电信服务，通过境外电信单位结算费用的，服务接受方为境外电信单位，属于完全在境外消费的电信服务。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（十一）向境外单位销售的完全在境外消费的知识产权服务。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u w:val="single"/>
          <w:shd w:val="pct15" w:color="auto" w:fill="FFFFFF"/>
        </w:rPr>
        <w:t>服务实际接受方为境内单位或者个人的知识产权服务，不属于完全在境外消费的知识产权服务。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（十二）向境外单位销售的完全在境外消费的物流辅助服务（仓储服务、收派服务除外）。</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u w:val="single"/>
          <w:shd w:val="pct15" w:color="auto" w:fill="FFFFFF"/>
        </w:rPr>
        <w:t>境外单位从事国际运输和港澳台运输业务经停我国机场、码头、车站、领空、内河、海域时，纳税人向其提供的航空地面服务、港口码头服务、货运客运站场服务、打捞救助服务、装卸搬运服务，属于完全在境外消费的物流辅助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（十三）向境外单位销售的完全在境外消费的鉴证咨询服务。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下列情形不属于完全在境外消费的鉴证咨询服务：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1.服务的实际接受方为境内单位或者个人。</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2.对境内的货物或不动产进行的认证服务、鉴证服务和咨询服务。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（十四）向境外单位销售的完全在境外消费的专业技术服务。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下列情形不属于完全在境外消费的专业技术服务：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1.服务的实际接受方为境内单位或者个人。</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2.对境内的天气情况、地震情况、海洋情况、环境和生态情况进行的气象服务、地震服务、海洋服务、环境和生态监测服务。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3.为境内的地形地貌、地质构造、水文、矿藏等进行的测绘服务。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4.为境内的城、乡、镇提供的城市规划服务。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（十五）向境外单位销售的完全在境外消费的商务辅助服务。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1.纳税人向境外单位提供的代理报关服务和货物运输代理服务，属于完全在境外消费的代理报关服务和货物运输代理服务。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2.纳税人向境外单位提供的外派海员服务，属于完全在境外消费的人力资源服务。外派海员服务，是指境内单位派出属于本单位员工的海员，为境外单位在境外提供的船舶驾驶和船舶管理等服务。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3.纳税人以对外劳务合作方式，向境外单位提供的完全在境外发生的人力资源服务，属于完全在境外消费的人力资源服务。对外劳务合作，是指境内单位与境外单位签订劳务合作合同，按照合同约定组织和协助中国公民赴境外工作的活动。</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bCs/>
          <w:color w:val="FF0000"/>
          <w:kern w:val="0"/>
          <w:szCs w:val="21"/>
          <w:highlight w:val="cyan"/>
          <w:u w:val="single"/>
          <w:shd w:val="pct15" w:color="auto" w:fill="FFFFFF"/>
        </w:rPr>
        <w:t>4.下列情形</w:t>
      </w:r>
      <w:r w:rsidRPr="00D129CA">
        <w:rPr>
          <w:rFonts w:ascii="仿宋" w:eastAsia="仿宋" w:hAnsi="仿宋" w:cs="宋体" w:hint="eastAsia"/>
          <w:b/>
          <w:bCs/>
          <w:i/>
          <w:iCs/>
          <w:color w:val="FF0000"/>
          <w:kern w:val="0"/>
          <w:szCs w:val="21"/>
          <w:highlight w:val="cyan"/>
          <w:u w:val="single"/>
          <w:shd w:val="pct15" w:color="auto" w:fill="FFFFFF"/>
        </w:rPr>
        <w:t>不属于</w:t>
      </w:r>
      <w:r w:rsidRPr="00D129CA">
        <w:rPr>
          <w:rFonts w:ascii="仿宋" w:eastAsia="仿宋" w:hAnsi="仿宋" w:cs="宋体" w:hint="eastAsia"/>
          <w:b/>
          <w:bCs/>
          <w:color w:val="FF0000"/>
          <w:kern w:val="0"/>
          <w:szCs w:val="21"/>
          <w:highlight w:val="cyan"/>
          <w:u w:val="single"/>
          <w:shd w:val="pct15" w:color="auto" w:fill="FFFFFF"/>
        </w:rPr>
        <w:t>完全在境外消费的商务辅助服务：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（1）服务的实际接受方为境内单位或者个人。</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（2）对境内不动产的投资与资产管理服务、物业管理服务、房地产中介服务。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（3）拍卖境内货物或不动产过程中提供的经纪代理服务。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（4）为境内货物或不动产的物权纠纷提供的法律代理服务。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（5）为境内货物或不动产提供的安全保护服务。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（十六）向境外单位销售的广告投放地在境外的广告服务。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广告投放地在境外的广告服务，是指为在境外发布的广告提供的广告服务。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（十七）向境外单位销售的完全在境外消费的无形资产（技术除外）。</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下列情形</w:t>
      </w:r>
      <w:r w:rsidRPr="00D129CA">
        <w:rPr>
          <w:rFonts w:ascii="仿宋" w:eastAsia="仿宋" w:hAnsi="仿宋" w:cs="宋体" w:hint="eastAsia"/>
          <w:b/>
          <w:color w:val="FF0000"/>
          <w:kern w:val="0"/>
          <w:szCs w:val="21"/>
          <w:highlight w:val="cyan"/>
          <w:u w:val="single"/>
          <w:shd w:val="pct15" w:color="auto" w:fill="FFFFFF"/>
        </w:rPr>
        <w:t>不属于</w:t>
      </w:r>
      <w:r w:rsidRPr="00D129CA">
        <w:rPr>
          <w:rFonts w:ascii="仿宋" w:eastAsia="仿宋" w:hAnsi="仿宋" w:cs="宋体" w:hint="eastAsia"/>
          <w:b/>
          <w:color w:val="FF0000"/>
          <w:kern w:val="0"/>
          <w:szCs w:val="21"/>
          <w:highlight w:val="cyan"/>
          <w:shd w:val="pct15" w:color="auto" w:fill="FFFFFF"/>
        </w:rPr>
        <w:t>向境外单位销售的完全在境外消费的无形资产：</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1.无形资产未完全在境外使用。</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2.所转让的自然资源使用权与境内自然资源相关。</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3.所转让的基础设施资产经营权、公共事业特许权与境内货物或不动产相关。</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4.向境外单位转让在境内销售货物、应税劳务、服务、无形资产或不动产的配额、经营权、经销权、分销权、代理权。</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shd w:val="pct15" w:color="auto" w:fill="FFFFFF"/>
        </w:rPr>
        <w:t>（十八）为境外单位之间的货币资金融通及其他金融业务提供的直接收费金融服务，且该服务与境内的货物、无形资产和不动产无关。</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为境外单位之间、境外单位和个人之间的外币、人民币资金往来提供的资金清算、资金结算、金融支付、账户管理服务，属于为境外单位之间的货币资金融通及其他金融业务提供的直接收费金融服务。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（十九）属于以下情形的国际运输服务：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1.以无运输工具承运方式提供的国际运输服务。</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2.以水路运输方式提供国际运输服务但未取得《国际船舶运输经营许可证》的。</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lastRenderedPageBreak/>
        <w:t>3.以公路运输方式提供国际运输服务但未取得《道路运输经营许可证》或者《国际汽车运输行车许可证》，或者《道路运输经营许可证》的经营范围未包括“国际运输”的。</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highlight w:val="cyan"/>
          <w:shd w:val="pct15" w:color="auto" w:fill="FFFFFF"/>
        </w:rPr>
      </w:pPr>
      <w:r w:rsidRPr="00D129CA">
        <w:rPr>
          <w:rFonts w:ascii="仿宋" w:eastAsia="仿宋" w:hAnsi="仿宋" w:cs="宋体" w:hint="eastAsia"/>
          <w:b/>
          <w:color w:val="FF0000"/>
          <w:kern w:val="0"/>
          <w:szCs w:val="21"/>
          <w:highlight w:val="cyan"/>
          <w:shd w:val="pct15" w:color="auto" w:fill="FFFFFF"/>
        </w:rPr>
        <w:t>4.以航空运输方式提供国际运输服务但未取得《公共航空运输企业经营许可证》，或者其经营范围未包括“国际航空客货邮运输业务”的。</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5.以航空运输方式提供国际运输服务但未持有《通用航空经营许可证》，或者其经营范围未包括“公务飞行”的。</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u w:val="single"/>
          <w:shd w:val="pct15" w:color="auto" w:fill="FFFFFF"/>
        </w:rPr>
        <w:t>（二十）符合零税率政策但适用简易计税方法或声明放弃适用零税率选择免税的下列应税行为：</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1.国际运输服务。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2.航天运输服务。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3.向境外单位提供的完全在境外消费的下列服务：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（1）研发服务；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（2）合同能源管理服务；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（3）设计服务；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（4）广播影视节目(作品)的制作和发行服务；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（5）软件服务；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（6）电路设计及测试服务；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（7）信息系统服务；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（8）业务流程管理服务；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（9）离岸服务外包业务。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4.向境外单位转让完全在境外消费的技术。</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第三条纳税人</w:t>
      </w:r>
      <w:r w:rsidRPr="00D129CA">
        <w:rPr>
          <w:rFonts w:ascii="仿宋" w:eastAsia="仿宋" w:hAnsi="仿宋" w:cs="宋体" w:hint="eastAsia"/>
          <w:b/>
          <w:color w:val="FF0000"/>
          <w:kern w:val="0"/>
          <w:szCs w:val="21"/>
          <w:highlight w:val="cyan"/>
          <w:u w:val="single"/>
          <w:shd w:val="pct15" w:color="auto" w:fill="FFFFFF"/>
        </w:rPr>
        <w:t>向国内海关特殊监管区域内</w:t>
      </w:r>
      <w:r w:rsidRPr="00D129CA">
        <w:rPr>
          <w:rFonts w:ascii="仿宋" w:eastAsia="仿宋" w:hAnsi="仿宋" w:cs="宋体" w:hint="eastAsia"/>
          <w:b/>
          <w:color w:val="FF0000"/>
          <w:kern w:val="0"/>
          <w:szCs w:val="21"/>
          <w:highlight w:val="cyan"/>
          <w:shd w:val="pct15" w:color="auto" w:fill="FFFFFF"/>
        </w:rPr>
        <w:t>的单位或者个人销售服务、无形资产，</w:t>
      </w:r>
      <w:r w:rsidRPr="00D129CA">
        <w:rPr>
          <w:rFonts w:ascii="仿宋" w:eastAsia="仿宋" w:hAnsi="仿宋" w:cs="宋体" w:hint="eastAsia"/>
          <w:b/>
          <w:color w:val="FF0000"/>
          <w:kern w:val="0"/>
          <w:szCs w:val="21"/>
          <w:highlight w:val="cyan"/>
          <w:u w:val="single"/>
          <w:shd w:val="pct15" w:color="auto" w:fill="FFFFFF"/>
        </w:rPr>
        <w:t>不属于</w:t>
      </w:r>
      <w:r w:rsidRPr="00D129CA">
        <w:rPr>
          <w:rFonts w:ascii="仿宋" w:eastAsia="仿宋" w:hAnsi="仿宋" w:cs="宋体" w:hint="eastAsia"/>
          <w:b/>
          <w:color w:val="FF0000"/>
          <w:kern w:val="0"/>
          <w:szCs w:val="21"/>
          <w:highlight w:val="cyan"/>
          <w:shd w:val="pct15" w:color="auto" w:fill="FFFFFF"/>
        </w:rPr>
        <w:t>跨境应税行为，应照章征收增值税。</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第四条 2016年</w:t>
      </w:r>
      <w:r w:rsidRPr="0058466A">
        <w:rPr>
          <w:rFonts w:ascii="仿宋" w:eastAsia="仿宋" w:hAnsi="仿宋" w:cs="宋体" w:hint="eastAsia"/>
          <w:b/>
          <w:kern w:val="0"/>
          <w:szCs w:val="21"/>
          <w:u w:val="single"/>
          <w:shd w:val="pct15" w:color="auto" w:fill="FFFFFF"/>
        </w:rPr>
        <w:t>4月30日前签订的合同</w:t>
      </w:r>
      <w:r w:rsidRPr="0058466A">
        <w:rPr>
          <w:rFonts w:ascii="仿宋" w:eastAsia="仿宋" w:hAnsi="仿宋" w:cs="宋体" w:hint="eastAsia"/>
          <w:b/>
          <w:kern w:val="0"/>
          <w:szCs w:val="21"/>
          <w:shd w:val="pct15" w:color="auto" w:fill="FFFFFF"/>
        </w:rPr>
        <w:t>，符合</w:t>
      </w:r>
      <w:r w:rsidRPr="00D129CA">
        <w:rPr>
          <w:rFonts w:ascii="仿宋" w:eastAsia="仿宋" w:hAnsi="仿宋" w:cs="宋体" w:hint="eastAsia"/>
          <w:b/>
          <w:color w:val="FF0000"/>
          <w:kern w:val="0"/>
          <w:szCs w:val="21"/>
          <w:highlight w:val="yellow"/>
          <w:shd w:val="pct15" w:color="auto" w:fill="FFFFFF"/>
        </w:rPr>
        <w:t>《财政部国家税务总局关于将铁路运输和邮政业纳入营业税改征增值税试点的通知》（财税〔2013〕106号）</w:t>
      </w:r>
      <w:r w:rsidRPr="0058466A">
        <w:rPr>
          <w:rFonts w:ascii="仿宋" w:eastAsia="仿宋" w:hAnsi="仿宋" w:cs="宋体" w:hint="eastAsia"/>
          <w:b/>
          <w:kern w:val="0"/>
          <w:szCs w:val="21"/>
          <w:shd w:val="pct15" w:color="auto" w:fill="FFFFFF"/>
        </w:rPr>
        <w:t>附件4和</w:t>
      </w:r>
      <w:r w:rsidRPr="00D129CA">
        <w:rPr>
          <w:rFonts w:ascii="仿宋" w:eastAsia="仿宋" w:hAnsi="仿宋" w:cs="宋体" w:hint="eastAsia"/>
          <w:b/>
          <w:color w:val="FF0000"/>
          <w:kern w:val="0"/>
          <w:szCs w:val="21"/>
          <w:highlight w:val="yellow"/>
          <w:shd w:val="pct15" w:color="auto" w:fill="FFFFFF"/>
        </w:rPr>
        <w:t>《财政部国家税务总局关于影视等出口服务适用增值税零税率政策的通知》（财税〔2015〕118号）</w:t>
      </w:r>
      <w:r w:rsidRPr="0058466A">
        <w:rPr>
          <w:rFonts w:ascii="仿宋" w:eastAsia="仿宋" w:hAnsi="仿宋" w:cs="宋体" w:hint="eastAsia"/>
          <w:b/>
          <w:kern w:val="0"/>
          <w:szCs w:val="21"/>
          <w:shd w:val="pct15" w:color="auto" w:fill="FFFFFF"/>
        </w:rPr>
        <w:t>规定的免税政策条件的，在合同到期前可以继续享受免税政策。</w:t>
      </w:r>
    </w:p>
    <w:p w:rsidR="0058466A" w:rsidRPr="00D129CA"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D129CA">
        <w:rPr>
          <w:rFonts w:ascii="仿宋" w:eastAsia="仿宋" w:hAnsi="仿宋" w:cs="宋体" w:hint="eastAsia"/>
          <w:b/>
          <w:color w:val="FF0000"/>
          <w:kern w:val="0"/>
          <w:szCs w:val="21"/>
          <w:highlight w:val="cyan"/>
          <w:shd w:val="pct15" w:color="auto" w:fill="FFFFFF"/>
        </w:rPr>
        <w:t>第五条纳税人发生本办法第二条所列跨境应税行为，除第（九）项、第（二十）项外，</w:t>
      </w:r>
      <w:r w:rsidRPr="00D129CA">
        <w:rPr>
          <w:rFonts w:ascii="仿宋" w:eastAsia="仿宋" w:hAnsi="仿宋" w:cs="宋体" w:hint="eastAsia"/>
          <w:b/>
          <w:color w:val="FF0000"/>
          <w:kern w:val="0"/>
          <w:szCs w:val="21"/>
          <w:highlight w:val="cyan"/>
          <w:u w:val="single"/>
          <w:shd w:val="pct15" w:color="auto" w:fill="FFFFFF"/>
        </w:rPr>
        <w:t>必须签订跨境销售服务或无形资产书面合同。否则，不予免征增值税。</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纳税人向外国航空运输企业提供空中飞行管理服务，以中国民用航空局下发的航班计划或者中国民用航空局清算中心临时来华飞行记录，为跨境销售服务书面合同。</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纳税人向外国航空运输企业提供物流辅助服务（除空中飞行管理服务外），与经中国民用航空局批准设立的外国航空运输企业常驻代表机构签订的书面合同，属于与服务接受方签订跨境销售服务书面合同。外国航空运输企业临时来华飞行，未签订跨境服务书面合同的，以中国民用航空局清算中心临时来华飞行记录为跨境销售服务书面合同。</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施工地点在境外的工程项目，工程分包方应提供工程项目在境外的证明、与发包方签订的建筑合同原件及复印件等资料，作为跨境销售服务书面合同。</w:t>
      </w:r>
    </w:p>
    <w:p w:rsidR="0058466A" w:rsidRPr="00682174"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682174">
        <w:rPr>
          <w:rFonts w:ascii="仿宋" w:eastAsia="仿宋" w:hAnsi="仿宋" w:cs="宋体" w:hint="eastAsia"/>
          <w:b/>
          <w:color w:val="FF0000"/>
          <w:kern w:val="0"/>
          <w:szCs w:val="21"/>
          <w:highlight w:val="cyan"/>
          <w:shd w:val="pct15" w:color="auto" w:fill="FFFFFF"/>
        </w:rPr>
        <w:t>第六条纳税人向境外单位销售服务或无形资产，按本办法规定免征增值税的，该项销售服务或无形资产的</w:t>
      </w:r>
      <w:r w:rsidRPr="00682174">
        <w:rPr>
          <w:rFonts w:ascii="仿宋" w:eastAsia="仿宋" w:hAnsi="仿宋" w:cs="宋体" w:hint="eastAsia"/>
          <w:b/>
          <w:bCs/>
          <w:color w:val="FF0000"/>
          <w:kern w:val="0"/>
          <w:szCs w:val="21"/>
          <w:highlight w:val="cyan"/>
          <w:u w:val="single"/>
          <w:shd w:val="pct15" w:color="auto" w:fill="FFFFFF"/>
        </w:rPr>
        <w:t>全部收入应从境外取得</w:t>
      </w:r>
      <w:r w:rsidRPr="00682174">
        <w:rPr>
          <w:rFonts w:ascii="仿宋" w:eastAsia="仿宋" w:hAnsi="仿宋" w:cs="宋体" w:hint="eastAsia"/>
          <w:b/>
          <w:color w:val="FF0000"/>
          <w:kern w:val="0"/>
          <w:szCs w:val="21"/>
          <w:highlight w:val="cyan"/>
          <w:shd w:val="pct15" w:color="auto" w:fill="FFFFFF"/>
        </w:rPr>
        <w:t>，否则，不予免征增值税。</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bCs/>
          <w:kern w:val="0"/>
          <w:szCs w:val="21"/>
          <w:u w:val="single"/>
          <w:shd w:val="pct15" w:color="auto" w:fill="FFFFFF"/>
        </w:rPr>
        <w:t>下列情形视同从境外取得收入：</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（一）纳税人向外国航空运输企业提供物流辅助服务，从中国民用航空局清算中心、中国航空结算有限责任公司或者经中国民用航空局批准设立的外国航空运输企业常驻代表机构取得的收入。</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bCs/>
          <w:kern w:val="0"/>
          <w:szCs w:val="21"/>
          <w:u w:val="single"/>
          <w:shd w:val="pct15" w:color="auto" w:fill="FFFFFF"/>
        </w:rPr>
        <w:t>（二）纳税人与境外关联单位发生跨境应税行为，从境内第三方结算公司取得的收入。</w:t>
      </w:r>
      <w:r w:rsidRPr="0058466A">
        <w:rPr>
          <w:rFonts w:ascii="仿宋" w:eastAsia="仿宋" w:hAnsi="仿宋" w:cs="宋体" w:hint="eastAsia"/>
          <w:b/>
          <w:kern w:val="0"/>
          <w:szCs w:val="21"/>
          <w:shd w:val="pct15" w:color="auto" w:fill="FFFFFF"/>
        </w:rPr>
        <w:t>上述所称第三方结算公司，是指承担跨国企业集团内部成员单位资金集中运营管理职能的资金结算公司，包括财务公司、资金池、资金结算中心等。</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（三）纳税人向外国船舶运输企业提供物流辅助服务，通过外国船舶运输企业指定的境内代理公司结算取得的收入。</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（四）国家税务总局规定的其他情形。</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第七条纳税人发生跨境应税行为免征增值税的，应单独核算跨境应税行为的销售额，</w:t>
      </w:r>
      <w:r w:rsidRPr="0058466A">
        <w:rPr>
          <w:rFonts w:ascii="仿宋" w:eastAsia="仿宋" w:hAnsi="仿宋" w:cs="宋体" w:hint="eastAsia"/>
          <w:b/>
          <w:kern w:val="0"/>
          <w:szCs w:val="21"/>
          <w:u w:val="single"/>
          <w:shd w:val="pct15" w:color="auto" w:fill="FFFFFF"/>
        </w:rPr>
        <w:t>准确计算不得抵扣的进项税额，其免税收入不得开具增值税专用发票。</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u w:val="single"/>
          <w:shd w:val="pct15" w:color="auto" w:fill="FFFFFF"/>
        </w:rPr>
        <w:t>纳税人为出口货物提供收派服务，按照下列公式计算不得抵扣的进项税额：</w:t>
      </w:r>
    </w:p>
    <w:p w:rsidR="0058466A" w:rsidRPr="00682174" w:rsidRDefault="0058466A" w:rsidP="0058466A">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682174">
        <w:rPr>
          <w:rFonts w:ascii="仿宋" w:eastAsia="仿宋" w:hAnsi="仿宋" w:cs="宋体" w:hint="eastAsia"/>
          <w:b/>
          <w:color w:val="FF0000"/>
          <w:kern w:val="0"/>
          <w:szCs w:val="21"/>
          <w:highlight w:val="yellow"/>
          <w:shd w:val="pct15" w:color="auto" w:fill="FFFFFF"/>
        </w:rPr>
        <w:t>不得抵扣的进项税额＝当期无法划分的全部进项税额×（当期简易计税方法计税项目销售额+免征增值税项目销售额-为出口货物提供收派服务支付给境外合作方的费用）÷当期全部销售额</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第八条纳税人发生免征增值税跨境应税行为，除提供第二条第（二十）项所列服务外，应在</w:t>
      </w:r>
      <w:r w:rsidRPr="0058466A">
        <w:rPr>
          <w:rFonts w:ascii="仿宋" w:eastAsia="仿宋" w:hAnsi="仿宋" w:cs="宋体" w:hint="eastAsia"/>
          <w:b/>
          <w:bCs/>
          <w:kern w:val="0"/>
          <w:szCs w:val="21"/>
          <w:u w:val="single"/>
          <w:shd w:val="pct15" w:color="auto" w:fill="FFFFFF"/>
        </w:rPr>
        <w:t>首次</w:t>
      </w:r>
      <w:r w:rsidRPr="0058466A">
        <w:rPr>
          <w:rFonts w:ascii="仿宋" w:eastAsia="仿宋" w:hAnsi="仿宋" w:cs="宋体" w:hint="eastAsia"/>
          <w:b/>
          <w:kern w:val="0"/>
          <w:szCs w:val="21"/>
          <w:shd w:val="pct15" w:color="auto" w:fill="FFFFFF"/>
        </w:rPr>
        <w:t>享受免税的纳税申报期内或在各省、自治区、直辖市和计划单列市国家税务局规定的申报征期后的其他期限内，到主管税务机关办理跨境应税行为免税备案手续，同时提交以下备案材料：</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（一）《跨境应税行为免税备案表》（附件1）；</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（二）本办法第五条规定的跨境销售服务或无形资产的合同原件及复印件；</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（三）提供本办法第二条第（一）项至第（八）项和第（十六）项服务，应提交服务地点在境外的证明材料原件及复印件；</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（四）提供本办法第二条规定的国际运输服务，应提交实际发生相关业务的证明材料；</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（五）向境外单位销售服务或无形资产，应提交服务或无形资产购买方的机构所在地在境外的证明材料；</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（六）国家税务总局规定的其他资料。</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第九条纳税人发生第二条第（二十）项所列应税行为的，应在</w:t>
      </w:r>
      <w:r w:rsidRPr="0058466A">
        <w:rPr>
          <w:rFonts w:ascii="仿宋" w:eastAsia="仿宋" w:hAnsi="仿宋" w:cs="宋体" w:hint="eastAsia"/>
          <w:b/>
          <w:bCs/>
          <w:kern w:val="0"/>
          <w:szCs w:val="21"/>
          <w:u w:val="single"/>
          <w:shd w:val="pct15" w:color="auto" w:fill="FFFFFF"/>
        </w:rPr>
        <w:t>首次</w:t>
      </w:r>
      <w:r w:rsidRPr="0058466A">
        <w:rPr>
          <w:rFonts w:ascii="仿宋" w:eastAsia="仿宋" w:hAnsi="仿宋" w:cs="宋体" w:hint="eastAsia"/>
          <w:b/>
          <w:kern w:val="0"/>
          <w:szCs w:val="21"/>
          <w:shd w:val="pct15" w:color="auto" w:fill="FFFFFF"/>
        </w:rPr>
        <w:t>享受免税的纳税申报期内或在各省、自治区、直辖市和计划单列市国家税务局规定的申报征期后的其他期限内，到主管税务机关办理跨境应税行为免税备案手续，同时提交以下备案材料：</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（一）已向办理增值税免抵退税或免退税的主管税务机关备案的《放弃适用增值税零税率声明》（附件2）；</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（二）该项应税行为享受零税率到主管税务机关办理增值税免抵退税或免退税申报时需报送的材料和原始凭证。</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第十条按照本办法第八条规定提交备案的跨境销售服务或无形资产合同原件为外文的，应提供中文翻译件并由法定代表人（负责人）签字或者单位盖章。</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无法提供本办法第八条规定的境外资料原件的，可只提供复印件，注明“复印件与原件一致”字样，并由法定代表人（负责人）签字或者单位盖章；境外资料原件为外文的，应提供中文翻译件并由法定代表人（负责人）签字或者单位盖章。</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u w:val="single"/>
          <w:shd w:val="pct15" w:color="auto" w:fill="FFFFFF"/>
        </w:rPr>
        <w:t>主管税务机关对提交的境外证明材料有明显疑义的，可以要求纳税人提供境外公证部门出具的证明材料。</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第十一条 纳税人办理跨境应税行为免税备案手续时，主管税务机关应当根据以下情况分别做出处理：</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（一）备案材料存在错误的，应当告知并允许纳税人更正。</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（二）备案材料不齐全或者不符合规定形式的，应当场一次性告知纳税人补正。</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（三）备案材料齐全、符合规定形式的，或者纳税人按照税务机关的要求提交全部补正备案材料的，应当受理纳税人的备案，并将有关资料原件退还纳税人。</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（四）按照税务机关的要求补正后的备案材料仍不符合本办法第八、九、十条规定的，应当对纳税人的本次跨境应税行为免税备案不予受理，并将所有报送材料退还纳税人。</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第十二条主管税务机关受理或者不予受理纳税人跨境应税行为免税备案，应当出具加盖本机关专用印章和注明日期的书面凭证。</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三条原签订的跨境销售服务或无形资产合同发生变更，或者跨境销售服务或无形资产的有关情况发生变化，变化后仍属于本办法第二条规定的免税范围的，纳税人应向主管税务机关重新办理跨境应税行为免税备案手续。</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第十四条纳税人应当完整保存本办法第八、九、十条要求的各项材料。纳税人在税务机关后续管理中不能提供上述材料的，不得享受本办法规定的免税政策，对已享受的减免税款应予补缴，并依照《中华人民共和国税收征收管理法》的有关规定处理。</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第十五条纳税人发生跨境应税行为享受免税的，应当按规定进行纳税申报。纳税人享受免税到期或实际经营情况不再符合本办法规定的免税条件的，应当停止享受免税，并按照规定申报纳税。</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六条纳税人发生实际经营情况不符合本办法规定的免税条件、采用欺骗手段获取免税、或者享受减免税条件发生变化未及时向税务机关报告，以及未按照本办法规定履行相关程序自行减免税的，税务机关依照《中华人民共和国税收征收管理法》有关规定予以处理。</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第十七条税务机关应高度重视跨境应税行为增值税免税管理工作，针对纳税人的备案材料，采取案头分析、日常检查、重点稽查等方式，加强对纳税人业务真实性的核实，发现问题的，按照现行有关规定处理。</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第十八条 纳税人发生的与香港、澳门、台湾有关的应税行为，参照本办法执行。</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第十九条本办法自2016年5月1日起施行。此前，纳税人发生符合本办法第四条规定的免税跨境应税行为，已办理免税备案手续的，不再重新办理免税备案手续。纳税人发生符合本办法第二条和第四条规定的免税跨境应税行为，未办理免税备案手续但已进行免税申报的，按照本办法规定补办备案手续；未进行免税申报的，按照本办法规定办理跨境服务备案手续后，可以申请退还已缴税款或者抵减以后的应纳税额；已开具增值税专用发票的，应将全部联次追回后方可办理跨境应税行为免税备案手续。</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分送：各省、自治区、直辖市和计划单列市国家税务局、地方税务局。</w:t>
      </w:r>
    </w:p>
    <w:p w:rsidR="0058466A" w:rsidRPr="0058466A" w:rsidRDefault="0058466A" w:rsidP="00682174">
      <w:pPr>
        <w:widowControl/>
        <w:shd w:val="clear" w:color="auto" w:fill="FFFFFF"/>
        <w:spacing w:line="360" w:lineRule="auto"/>
        <w:ind w:firstLineChars="2088" w:firstLine="4402"/>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国家税务总局货物和劳务税司承办</w:t>
      </w:r>
    </w:p>
    <w:p w:rsidR="0058466A" w:rsidRPr="0058466A" w:rsidRDefault="0058466A" w:rsidP="00682174">
      <w:pPr>
        <w:widowControl/>
        <w:shd w:val="clear" w:color="auto" w:fill="FFFFFF"/>
        <w:spacing w:line="360" w:lineRule="auto"/>
        <w:ind w:firstLineChars="2183" w:firstLine="4602"/>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办公厅2016年5月9日印发</w:t>
      </w:r>
    </w:p>
    <w:p w:rsidR="0058466A" w:rsidRPr="00682174" w:rsidRDefault="0058466A" w:rsidP="00682174">
      <w:pPr>
        <w:widowControl/>
        <w:shd w:val="clear" w:color="auto" w:fill="FFFFFF"/>
        <w:spacing w:line="360" w:lineRule="auto"/>
        <w:rPr>
          <w:rFonts w:ascii="仿宋" w:eastAsia="仿宋" w:hAnsi="仿宋" w:cs="宋体"/>
          <w:b/>
          <w:color w:val="FF0000"/>
          <w:kern w:val="0"/>
          <w:szCs w:val="21"/>
          <w:shd w:val="pct15" w:color="auto" w:fill="FFFFFF"/>
        </w:rPr>
      </w:pPr>
      <w:r w:rsidRPr="00682174">
        <w:rPr>
          <w:rFonts w:ascii="仿宋" w:eastAsia="仿宋" w:hAnsi="仿宋" w:cs="宋体" w:hint="eastAsia"/>
          <w:b/>
          <w:color w:val="FF0000"/>
          <w:kern w:val="0"/>
          <w:szCs w:val="21"/>
          <w:shd w:val="pct15" w:color="auto" w:fill="FFFFFF"/>
        </w:rPr>
        <w:t>附件1:跨境应税行为免税备案表</w:t>
      </w:r>
    </w:p>
    <w:tbl>
      <w:tblPr>
        <w:tblW w:w="0" w:type="auto"/>
        <w:tblCellSpacing w:w="0" w:type="dxa"/>
        <w:tblCellMar>
          <w:left w:w="0" w:type="dxa"/>
          <w:right w:w="0" w:type="dxa"/>
        </w:tblCellMar>
        <w:tblLook w:val="04A0"/>
      </w:tblPr>
      <w:tblGrid>
        <w:gridCol w:w="2975"/>
        <w:gridCol w:w="1001"/>
        <w:gridCol w:w="2068"/>
        <w:gridCol w:w="3091"/>
      </w:tblGrid>
      <w:tr w:rsidR="0058466A" w:rsidRPr="0058466A" w:rsidTr="0058466A">
        <w:trPr>
          <w:trHeight w:val="450"/>
          <w:tblCellSpacing w:w="0" w:type="dxa"/>
        </w:trPr>
        <w:tc>
          <w:tcPr>
            <w:tcW w:w="300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纳税人名称（公章）</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纳税人识别号/统一社会信用代码</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跨境应税行为名称</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购买服务或无形资产的单位名称</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2775"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购买服务或无形资产单位的机</w:t>
            </w:r>
            <w:r w:rsidRPr="0058466A">
              <w:rPr>
                <w:rFonts w:ascii="仿宋" w:eastAsia="仿宋" w:hAnsi="仿宋" w:cs="宋体" w:hint="eastAsia"/>
                <w:b/>
                <w:kern w:val="0"/>
                <w:szCs w:val="21"/>
                <w:shd w:val="pct15" w:color="auto" w:fill="FFFFFF"/>
              </w:rPr>
              <w:lastRenderedPageBreak/>
              <w:t>构所在地（国家/地区）</w:t>
            </w:r>
          </w:p>
        </w:tc>
        <w:tc>
          <w:tcPr>
            <w:tcW w:w="1005"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2145" w:type="dxa"/>
            <w:tcBorders>
              <w:top w:val="nil"/>
              <w:left w:val="nil"/>
              <w:bottom w:val="nil"/>
              <w:right w:val="nil"/>
            </w:tcBorders>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服务实际接受方及其</w:t>
            </w:r>
            <w:r w:rsidRPr="0058466A">
              <w:rPr>
                <w:rFonts w:ascii="仿宋" w:eastAsia="仿宋" w:hAnsi="仿宋" w:cs="宋体" w:hint="eastAsia"/>
                <w:b/>
                <w:kern w:val="0"/>
                <w:szCs w:val="21"/>
                <w:shd w:val="pct15" w:color="auto" w:fill="FFFFFF"/>
              </w:rPr>
              <w:lastRenderedPageBreak/>
              <w:t>机构所在地（国家/地区）</w:t>
            </w:r>
          </w:p>
        </w:tc>
        <w:tc>
          <w:tcPr>
            <w:tcW w:w="1470" w:type="dxa"/>
            <w:tcBorders>
              <w:top w:val="nil"/>
              <w:left w:val="nil"/>
              <w:bottom w:val="nil"/>
              <w:right w:val="nil"/>
            </w:tcBorders>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 xml:space="preserve">服务发生地 </w:t>
            </w:r>
          </w:p>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（国家/地区）</w:t>
            </w:r>
          </w:p>
        </w:tc>
        <w:tc>
          <w:tcPr>
            <w:tcW w:w="1035"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2145" w:type="dxa"/>
            <w:tcBorders>
              <w:top w:val="nil"/>
              <w:left w:val="nil"/>
              <w:bottom w:val="nil"/>
              <w:right w:val="nil"/>
            </w:tcBorders>
            <w:tcMar>
              <w:top w:w="0" w:type="dxa"/>
              <w:left w:w="81" w:type="dxa"/>
              <w:bottom w:w="0" w:type="dxa"/>
              <w:right w:w="81" w:type="dxa"/>
            </w:tcMar>
            <w:vAlign w:val="center"/>
            <w:hideMark/>
          </w:tcPr>
          <w:p w:rsidR="0058466A" w:rsidRPr="0058466A" w:rsidRDefault="0058466A" w:rsidP="0058466A">
            <w:pPr>
              <w:widowControl/>
              <w:spacing w:line="360" w:lineRule="auto"/>
              <w:jc w:val="center"/>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无形资产使用地（国家/地区）</w:t>
            </w:r>
          </w:p>
        </w:tc>
        <w:tc>
          <w:tcPr>
            <w:tcW w:w="1515" w:type="dxa"/>
            <w:tcBorders>
              <w:top w:val="nil"/>
              <w:left w:val="nil"/>
              <w:bottom w:val="nil"/>
              <w:right w:val="nil"/>
            </w:tcBorders>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合同名称及编号</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合同注明的跨境服务/无形资产价款或计价标准</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合同约定付款日期</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50"/>
          <w:tblCellSpacing w:w="0" w:type="dxa"/>
        </w:trPr>
        <w:tc>
          <w:tcPr>
            <w:tcW w:w="3090" w:type="dxa"/>
            <w:vMerge w:val="restart"/>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本次提交的</w:t>
            </w:r>
          </w:p>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备案材料</w:t>
            </w:r>
          </w:p>
        </w:tc>
        <w:tc>
          <w:tcPr>
            <w:tcW w:w="495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2.</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3.</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4.</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5.</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6.</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7.</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8.</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9.</w:t>
            </w:r>
          </w:p>
        </w:tc>
      </w:tr>
      <w:tr w:rsidR="0058466A" w:rsidRPr="0058466A" w:rsidTr="0058466A">
        <w:trPr>
          <w:trHeight w:val="45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10.</w:t>
            </w:r>
          </w:p>
        </w:tc>
      </w:tr>
      <w:tr w:rsidR="0058466A" w:rsidRPr="0058466A" w:rsidTr="0058466A">
        <w:trPr>
          <w:trHeight w:val="42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420"/>
          <w:tblCellSpacing w:w="0" w:type="dxa"/>
        </w:trPr>
        <w:tc>
          <w:tcPr>
            <w:tcW w:w="0" w:type="auto"/>
            <w:vMerge/>
            <w:tcBorders>
              <w:top w:val="nil"/>
              <w:left w:val="nil"/>
              <w:bottom w:val="nil"/>
              <w:right w:val="nil"/>
            </w:tcBorders>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c>
          <w:tcPr>
            <w:tcW w:w="6390" w:type="dxa"/>
            <w:gridSpan w:val="3"/>
            <w:tcBorders>
              <w:top w:val="nil"/>
              <w:left w:val="nil"/>
              <w:bottom w:val="nil"/>
              <w:right w:val="nil"/>
            </w:tcBorders>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p>
        </w:tc>
      </w:tr>
      <w:tr w:rsidR="0058466A" w:rsidRPr="0058466A" w:rsidTr="0058466A">
        <w:trPr>
          <w:trHeight w:val="1545"/>
          <w:tblCellSpacing w:w="0" w:type="dxa"/>
        </w:trPr>
        <w:tc>
          <w:tcPr>
            <w:tcW w:w="3090" w:type="dxa"/>
            <w:tcBorders>
              <w:top w:val="nil"/>
              <w:left w:val="nil"/>
              <w:bottom w:val="nil"/>
              <w:right w:val="nil"/>
            </w:tcBorders>
            <w:noWrap/>
            <w:tcMar>
              <w:top w:w="0" w:type="dxa"/>
              <w:left w:w="81" w:type="dxa"/>
              <w:bottom w:w="0" w:type="dxa"/>
              <w:right w:w="81" w:type="dxa"/>
            </w:tcMar>
            <w:vAlign w:val="center"/>
            <w:hideMark/>
          </w:tcPr>
          <w:p w:rsidR="0058466A" w:rsidRPr="0058466A" w:rsidRDefault="0058466A" w:rsidP="0058466A">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纳税人声明</w:t>
            </w:r>
          </w:p>
        </w:tc>
        <w:tc>
          <w:tcPr>
            <w:tcW w:w="4770" w:type="dxa"/>
            <w:gridSpan w:val="3"/>
            <w:tcBorders>
              <w:top w:val="nil"/>
              <w:left w:val="nil"/>
              <w:bottom w:val="nil"/>
              <w:right w:val="nil"/>
            </w:tcBorders>
            <w:tcMar>
              <w:top w:w="0" w:type="dxa"/>
              <w:left w:w="81" w:type="dxa"/>
              <w:bottom w:w="0" w:type="dxa"/>
              <w:right w:w="81" w:type="dxa"/>
            </w:tcMar>
            <w:vAlign w:val="center"/>
            <w:hideMark/>
          </w:tcPr>
          <w:p w:rsidR="0058466A" w:rsidRPr="0058466A" w:rsidRDefault="0058466A" w:rsidP="00682174">
            <w:pPr>
              <w:widowControl/>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我承诺此备案表所填内容及备案材料是真实、可靠、完整的。</w:t>
            </w:r>
          </w:p>
          <w:p w:rsidR="0058466A" w:rsidRPr="0058466A" w:rsidRDefault="0058466A" w:rsidP="0058466A">
            <w:pPr>
              <w:widowControl/>
              <w:spacing w:line="360" w:lineRule="auto"/>
              <w:ind w:firstLine="1014"/>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法定代表人签章：</w:t>
            </w:r>
          </w:p>
          <w:p w:rsidR="0058466A" w:rsidRPr="0058466A" w:rsidRDefault="0058466A" w:rsidP="0058466A">
            <w:pPr>
              <w:widowControl/>
              <w:spacing w:line="360" w:lineRule="auto"/>
              <w:ind w:firstLine="1935"/>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年</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月</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日</w:t>
            </w:r>
          </w:p>
        </w:tc>
      </w:tr>
    </w:tbl>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注：本表一式两份，填报单位及主管税务机关各一份。</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【填表说明】</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1. “服务发生地”栏次，由提供符合《营业税改征增值税跨境应税行为增值税免税管理办法（试行）》第二条第（一）至（八）款和第（十六）款规定服务的纳税人填写。</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2.“服务实际接受方及其机构所在地（国家/地区）”栏次，由向境外单位提供完全在境外消费的服务的纳税人填写。</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3.“无形资产使用地（国家/地区）”栏次，由向境外单位转让完全在境外消费的无形资产的纳税人填写。</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以下由税务机关填写：</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受理人：</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受理日期：</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年</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月</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日</w:t>
      </w:r>
    </w:p>
    <w:p w:rsidR="0058466A" w:rsidRPr="0058466A" w:rsidRDefault="0058466A" w:rsidP="0058466A">
      <w:pPr>
        <w:widowControl/>
        <w:shd w:val="clear" w:color="auto" w:fill="FFFFFF"/>
        <w:spacing w:line="360" w:lineRule="auto"/>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主管税务机关盖章：</w:t>
      </w:r>
    </w:p>
    <w:p w:rsidR="0058466A" w:rsidRPr="00682174" w:rsidRDefault="0058466A" w:rsidP="00682174">
      <w:pPr>
        <w:widowControl/>
        <w:shd w:val="clear" w:color="auto" w:fill="FFFFFF"/>
        <w:spacing w:line="360" w:lineRule="auto"/>
        <w:rPr>
          <w:rFonts w:ascii="仿宋" w:eastAsia="仿宋" w:hAnsi="仿宋" w:cs="宋体"/>
          <w:b/>
          <w:color w:val="FF0000"/>
          <w:kern w:val="0"/>
          <w:szCs w:val="21"/>
          <w:shd w:val="pct15" w:color="auto" w:fill="FFFFFF"/>
        </w:rPr>
      </w:pPr>
      <w:r w:rsidRPr="00682174">
        <w:rPr>
          <w:rFonts w:ascii="仿宋" w:eastAsia="仿宋" w:hAnsi="仿宋" w:cs="宋体" w:hint="eastAsia"/>
          <w:b/>
          <w:color w:val="FF0000"/>
          <w:kern w:val="0"/>
          <w:szCs w:val="21"/>
          <w:shd w:val="pct15" w:color="auto" w:fill="FFFFFF"/>
        </w:rPr>
        <w:t>附件2:放弃适用增值税零税率声明</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纳税人识别号/统一社会信用代码：</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企业海关代码：</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纳税人名称：</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国家税务局：</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本纳税人自次月1日起36个月内，自愿申请放弃所提供的增值税零税率应税服务适用增值税零税率政策，放弃期间内所提供的增值税零税率应税服务，本纳税人选择</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r w:rsidRPr="0058466A">
        <w:rPr>
          <w:rFonts w:ascii="仿宋" w:eastAsia="仿宋" w:hAnsi="仿宋" w:cs="宋体" w:hint="eastAsia"/>
          <w:b/>
          <w:kern w:val="0"/>
          <w:szCs w:val="21"/>
          <w:shd w:val="pct15" w:color="auto" w:fill="FFFFFF"/>
        </w:rPr>
        <w:t>。</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本纳税人已了解财政部、国家税务总局关于放弃适用增值税零税率应税服务退（免）税的有关规定。</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法定代表人（签字）</w:t>
      </w:r>
      <w:r w:rsidRPr="0058466A">
        <w:rPr>
          <w:rFonts w:ascii="宋体" w:eastAsia="宋体" w:hAnsi="宋体" w:cs="宋体" w:hint="eastAsia"/>
          <w:b/>
          <w:kern w:val="0"/>
          <w:szCs w:val="21"/>
          <w:shd w:val="pct15" w:color="auto" w:fill="FFFFFF"/>
        </w:rPr>
        <w:t> </w:t>
      </w:r>
      <w:r w:rsidRPr="0058466A">
        <w:rPr>
          <w:rFonts w:ascii="仿宋" w:eastAsia="仿宋" w:hAnsi="仿宋" w:cs="仿宋" w:hint="eastAsia"/>
          <w:b/>
          <w:kern w:val="0"/>
          <w:szCs w:val="21"/>
          <w:shd w:val="pct15" w:color="auto" w:fill="FFFFFF"/>
        </w:rPr>
        <w:t xml:space="preserve"> </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纳税人（公章）</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声明日期：</w:t>
      </w:r>
    </w:p>
    <w:p w:rsidR="0058466A" w:rsidRPr="0058466A" w:rsidRDefault="0058466A" w:rsidP="0058466A">
      <w:pPr>
        <w:widowControl/>
        <w:shd w:val="clear" w:color="auto" w:fill="FFFFFF"/>
        <w:spacing w:line="360" w:lineRule="auto"/>
        <w:ind w:firstLine="276"/>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提示：按照规定，纳税人选择放弃所提供的增值税零税率应税服务适用增值税零税率政策后，所提供的增值税零税率应税服务适用免税或按规定缴纳增值税。应将选择填写在横线之中。</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宋体" w:eastAsia="宋体" w:hAnsi="宋体" w:cs="宋体" w:hint="eastAsia"/>
          <w:b/>
          <w:kern w:val="0"/>
          <w:szCs w:val="21"/>
          <w:shd w:val="pct15" w:color="auto" w:fill="FFFFFF"/>
        </w:rPr>
        <w:t> </w:t>
      </w:r>
    </w:p>
    <w:p w:rsidR="00682174" w:rsidRDefault="0058466A" w:rsidP="0058466A">
      <w:pPr>
        <w:widowControl/>
        <w:shd w:val="clear" w:color="auto" w:fill="FFFFFF"/>
        <w:spacing w:line="360" w:lineRule="auto"/>
        <w:jc w:val="center"/>
        <w:rPr>
          <w:rFonts w:ascii="仿宋" w:eastAsia="仿宋" w:hAnsi="仿宋" w:cs="宋体"/>
          <w:b/>
          <w:bCs/>
          <w:color w:val="FF0000"/>
          <w:kern w:val="0"/>
          <w:szCs w:val="21"/>
          <w:u w:val="single"/>
          <w:shd w:val="pct15" w:color="auto" w:fill="FFFFFF"/>
        </w:rPr>
      </w:pPr>
      <w:r w:rsidRPr="00682174">
        <w:rPr>
          <w:rFonts w:ascii="仿宋" w:eastAsia="仿宋" w:hAnsi="仿宋" w:cs="宋体" w:hint="eastAsia"/>
          <w:b/>
          <w:bCs/>
          <w:color w:val="FF0000"/>
          <w:kern w:val="0"/>
          <w:szCs w:val="21"/>
          <w:u w:val="single"/>
          <w:shd w:val="pct15" w:color="auto" w:fill="FFFFFF"/>
        </w:rPr>
        <w:t>关于《国家税务总局关于发布&lt;营业税改征增值税跨境</w:t>
      </w:r>
    </w:p>
    <w:p w:rsidR="0058466A" w:rsidRPr="00682174" w:rsidRDefault="0058466A" w:rsidP="0058466A">
      <w:pPr>
        <w:widowControl/>
        <w:shd w:val="clear" w:color="auto" w:fill="FFFFFF"/>
        <w:spacing w:line="360" w:lineRule="auto"/>
        <w:jc w:val="center"/>
        <w:rPr>
          <w:rFonts w:ascii="仿宋" w:eastAsia="仿宋" w:hAnsi="仿宋" w:cs="宋体"/>
          <w:b/>
          <w:color w:val="FF0000"/>
          <w:kern w:val="0"/>
          <w:szCs w:val="21"/>
          <w:shd w:val="pct15" w:color="auto" w:fill="FFFFFF"/>
        </w:rPr>
      </w:pPr>
      <w:r w:rsidRPr="00682174">
        <w:rPr>
          <w:rFonts w:ascii="仿宋" w:eastAsia="仿宋" w:hAnsi="仿宋" w:cs="宋体" w:hint="eastAsia"/>
          <w:b/>
          <w:bCs/>
          <w:color w:val="FF0000"/>
          <w:kern w:val="0"/>
          <w:szCs w:val="21"/>
          <w:u w:val="single"/>
          <w:shd w:val="pct15" w:color="auto" w:fill="FFFFFF"/>
        </w:rPr>
        <w:t>应税行为增值税免税管理办法（试行）&gt;的公告》的解读</w:t>
      </w:r>
    </w:p>
    <w:p w:rsidR="0058466A" w:rsidRPr="0058466A" w:rsidRDefault="0058466A" w:rsidP="0058466A">
      <w:pPr>
        <w:widowControl/>
        <w:shd w:val="clear" w:color="auto" w:fill="FFFFFF"/>
        <w:spacing w:line="360" w:lineRule="auto"/>
        <w:jc w:val="center"/>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发布日期：2016年05月10日 来源：国家税务总局办公厅</w:t>
      </w:r>
    </w:p>
    <w:p w:rsidR="0058466A" w:rsidRPr="00682174" w:rsidRDefault="0058466A" w:rsidP="0058466A">
      <w:pPr>
        <w:widowControl/>
        <w:shd w:val="clear" w:color="auto" w:fill="FFFFFF"/>
        <w:spacing w:line="360" w:lineRule="auto"/>
        <w:ind w:firstLine="323"/>
        <w:jc w:val="left"/>
        <w:rPr>
          <w:rFonts w:ascii="仿宋" w:eastAsia="仿宋" w:hAnsi="仿宋" w:cs="宋体"/>
          <w:b/>
          <w:color w:val="0070C0"/>
          <w:kern w:val="0"/>
          <w:szCs w:val="21"/>
          <w:shd w:val="pct15" w:color="auto" w:fill="FFFFFF"/>
        </w:rPr>
      </w:pPr>
      <w:r w:rsidRPr="00682174">
        <w:rPr>
          <w:rFonts w:ascii="仿宋" w:eastAsia="仿宋" w:hAnsi="仿宋" w:cs="宋体" w:hint="eastAsia"/>
          <w:b/>
          <w:bCs/>
          <w:color w:val="0070C0"/>
          <w:kern w:val="0"/>
          <w:szCs w:val="21"/>
          <w:shd w:val="pct15" w:color="auto" w:fill="FFFFFF"/>
        </w:rPr>
        <w:t>一、发布《营业税改征增值税跨境应税行为增值税免税管理办法（试行）》（以下简称《办法》）的背景是什么？</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自2016年5月1日起，在全国范围内全面推开营业税改征增值税（以下称营改增）试点，建筑业、房地产业、金融业、生活服务业等全部营业税纳税人纳入试点范围，由缴纳营业税改为缴纳增值税。</w:t>
      </w:r>
      <w:r w:rsidRPr="00682174">
        <w:rPr>
          <w:rFonts w:ascii="仿宋" w:eastAsia="仿宋" w:hAnsi="仿宋" w:cs="宋体" w:hint="eastAsia"/>
          <w:b/>
          <w:color w:val="FF0000"/>
          <w:kern w:val="0"/>
          <w:szCs w:val="21"/>
          <w:shd w:val="pct15" w:color="auto" w:fill="FFFFFF"/>
        </w:rPr>
        <w:t>《财政部国家税务总局关于全面推开营业税改征增值税试点的通知》（财税〔2016〕36号）</w:t>
      </w:r>
      <w:r w:rsidRPr="0058466A">
        <w:rPr>
          <w:rFonts w:ascii="仿宋" w:eastAsia="仿宋" w:hAnsi="仿宋" w:cs="宋体" w:hint="eastAsia"/>
          <w:b/>
          <w:kern w:val="0"/>
          <w:szCs w:val="21"/>
          <w:shd w:val="pct15" w:color="auto" w:fill="FFFFFF"/>
        </w:rPr>
        <w:t>印发的</w:t>
      </w:r>
      <w:r w:rsidRPr="00682174">
        <w:rPr>
          <w:rFonts w:ascii="仿宋" w:eastAsia="仿宋" w:hAnsi="仿宋" w:cs="宋体" w:hint="eastAsia"/>
          <w:b/>
          <w:color w:val="FF0000"/>
          <w:kern w:val="0"/>
          <w:szCs w:val="21"/>
          <w:shd w:val="pct15" w:color="auto" w:fill="FFFFFF"/>
        </w:rPr>
        <w:t>《跨境应税行为适用增值税零税率和免税政策的规定》</w:t>
      </w:r>
      <w:r w:rsidRPr="0058466A">
        <w:rPr>
          <w:rFonts w:ascii="仿宋" w:eastAsia="仿宋" w:hAnsi="仿宋" w:cs="宋体" w:hint="eastAsia"/>
          <w:b/>
          <w:kern w:val="0"/>
          <w:szCs w:val="21"/>
          <w:shd w:val="pct15" w:color="auto" w:fill="FFFFFF"/>
        </w:rPr>
        <w:t>明确了新纳入营改增试点行业的跨境免税政策，规范了此前已纳入试点的跨境服务范围。</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lastRenderedPageBreak/>
        <w:t>为加强免税跨境应税行为的税收管理，便于纳税人办理跨境应税行为免税备案手续，税务总局根据</w:t>
      </w:r>
      <w:r w:rsidRPr="00682174">
        <w:rPr>
          <w:rFonts w:ascii="仿宋" w:eastAsia="仿宋" w:hAnsi="仿宋" w:cs="宋体" w:hint="eastAsia"/>
          <w:b/>
          <w:color w:val="FF0000"/>
          <w:kern w:val="0"/>
          <w:szCs w:val="21"/>
          <w:shd w:val="pct15" w:color="auto" w:fill="FFFFFF"/>
        </w:rPr>
        <w:t>《跨境应税行为适用增值税零税率和免税政策的规定》</w:t>
      </w:r>
      <w:r w:rsidRPr="0058466A">
        <w:rPr>
          <w:rFonts w:ascii="仿宋" w:eastAsia="仿宋" w:hAnsi="仿宋" w:cs="宋体" w:hint="eastAsia"/>
          <w:b/>
          <w:kern w:val="0"/>
          <w:szCs w:val="21"/>
          <w:shd w:val="pct15" w:color="auto" w:fill="FFFFFF"/>
        </w:rPr>
        <w:t>和</w:t>
      </w:r>
      <w:r w:rsidRPr="00682174">
        <w:rPr>
          <w:rFonts w:ascii="仿宋" w:eastAsia="仿宋" w:hAnsi="仿宋" w:cs="宋体" w:hint="eastAsia"/>
          <w:b/>
          <w:color w:val="FF0000"/>
          <w:kern w:val="0"/>
          <w:szCs w:val="21"/>
          <w:shd w:val="pct15" w:color="auto" w:fill="FFFFFF"/>
        </w:rPr>
        <w:t>《营业税改征增值税跨境应税服务增值税免税管理办法（试行）》（国家税务总局公告2014年第49号，以下称《原办法》）</w:t>
      </w:r>
      <w:r w:rsidRPr="0058466A">
        <w:rPr>
          <w:rFonts w:ascii="仿宋" w:eastAsia="仿宋" w:hAnsi="仿宋" w:cs="宋体" w:hint="eastAsia"/>
          <w:b/>
          <w:kern w:val="0"/>
          <w:szCs w:val="21"/>
          <w:shd w:val="pct15" w:color="auto" w:fill="FFFFFF"/>
        </w:rPr>
        <w:t>，在充分征求基层税务机关意见和部分纳税人意见的基础上，形成了《办法》。</w:t>
      </w:r>
    </w:p>
    <w:p w:rsidR="0058466A" w:rsidRPr="00682174" w:rsidRDefault="0058466A" w:rsidP="0058466A">
      <w:pPr>
        <w:widowControl/>
        <w:shd w:val="clear" w:color="auto" w:fill="FFFFFF"/>
        <w:spacing w:line="360" w:lineRule="auto"/>
        <w:ind w:firstLine="323"/>
        <w:jc w:val="left"/>
        <w:rPr>
          <w:rFonts w:ascii="仿宋" w:eastAsia="仿宋" w:hAnsi="仿宋" w:cs="宋体"/>
          <w:b/>
          <w:color w:val="0070C0"/>
          <w:kern w:val="0"/>
          <w:szCs w:val="21"/>
          <w:shd w:val="pct15" w:color="auto" w:fill="FFFFFF"/>
        </w:rPr>
      </w:pPr>
      <w:r w:rsidRPr="00682174">
        <w:rPr>
          <w:rFonts w:ascii="仿宋" w:eastAsia="仿宋" w:hAnsi="仿宋" w:cs="宋体" w:hint="eastAsia"/>
          <w:b/>
          <w:bCs/>
          <w:color w:val="0070C0"/>
          <w:kern w:val="0"/>
          <w:szCs w:val="21"/>
          <w:shd w:val="pct15" w:color="auto" w:fill="FFFFFF"/>
        </w:rPr>
        <w:t>二、与《原办法》相比，新发布的《办法》主要做了哪些方面的修订和完善？</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与《原办法》相比，《办法》进行了以下修订和完善：</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一是结合营改增试点行业推进情况，在免税跨境应税行为类别中增加了新纳入试点的建筑服务、金融服务、生活服务等，并明确了上述应税行为享受跨境免税政策的具体内涵和执行口径。</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二是根据</w:t>
      </w:r>
      <w:r w:rsidRPr="00682174">
        <w:rPr>
          <w:rFonts w:ascii="仿宋" w:eastAsia="仿宋" w:hAnsi="仿宋" w:cs="宋体" w:hint="eastAsia"/>
          <w:b/>
          <w:color w:val="FF0000"/>
          <w:kern w:val="0"/>
          <w:szCs w:val="21"/>
          <w:shd w:val="pct15" w:color="auto" w:fill="FFFFFF"/>
        </w:rPr>
        <w:t>《跨境应税行为适用增值税零税率和免税政策的规定》</w:t>
      </w:r>
      <w:r w:rsidRPr="0058466A">
        <w:rPr>
          <w:rFonts w:ascii="仿宋" w:eastAsia="仿宋" w:hAnsi="仿宋" w:cs="宋体" w:hint="eastAsia"/>
          <w:b/>
          <w:kern w:val="0"/>
          <w:szCs w:val="21"/>
          <w:shd w:val="pct15" w:color="auto" w:fill="FFFFFF"/>
        </w:rPr>
        <w:t>的规定，进一步规范、细化了此前已纳入营改增试点的跨境服务的免税政策执行口径。</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shd w:val="pct15" w:color="auto" w:fill="FFFFFF"/>
        </w:rPr>
        <w:t>三是根据</w:t>
      </w:r>
      <w:r w:rsidRPr="00682174">
        <w:rPr>
          <w:rFonts w:ascii="仿宋" w:eastAsia="仿宋" w:hAnsi="仿宋" w:cs="宋体" w:hint="eastAsia"/>
          <w:b/>
          <w:color w:val="FF0000"/>
          <w:kern w:val="0"/>
          <w:szCs w:val="21"/>
          <w:shd w:val="pct15" w:color="auto" w:fill="FFFFFF"/>
        </w:rPr>
        <w:t>《税收减免管理办法》（国家税务总局公告2015年第43号发布）</w:t>
      </w:r>
      <w:r w:rsidRPr="0058466A">
        <w:rPr>
          <w:rFonts w:ascii="仿宋" w:eastAsia="仿宋" w:hAnsi="仿宋" w:cs="宋体" w:hint="eastAsia"/>
          <w:b/>
          <w:kern w:val="0"/>
          <w:szCs w:val="21"/>
          <w:shd w:val="pct15" w:color="auto" w:fill="FFFFFF"/>
        </w:rPr>
        <w:t>，进一步规范了跨境应税行为免税备案的流程，明晰了税企的责任义务。</w:t>
      </w:r>
    </w:p>
    <w:p w:rsidR="0058466A" w:rsidRPr="0058466A" w:rsidRDefault="0058466A" w:rsidP="0058466A">
      <w:pPr>
        <w:widowControl/>
        <w:shd w:val="clear" w:color="auto" w:fill="FFFFFF"/>
        <w:spacing w:line="360" w:lineRule="auto"/>
        <w:ind w:firstLine="323"/>
        <w:jc w:val="left"/>
        <w:rPr>
          <w:rFonts w:ascii="仿宋" w:eastAsia="仿宋" w:hAnsi="仿宋" w:cs="宋体"/>
          <w:b/>
          <w:kern w:val="0"/>
          <w:szCs w:val="21"/>
          <w:shd w:val="pct15" w:color="auto" w:fill="FFFFFF"/>
        </w:rPr>
      </w:pPr>
      <w:r w:rsidRPr="0058466A">
        <w:rPr>
          <w:rFonts w:ascii="仿宋" w:eastAsia="仿宋" w:hAnsi="仿宋" w:cs="宋体" w:hint="eastAsia"/>
          <w:b/>
          <w:kern w:val="0"/>
          <w:szCs w:val="21"/>
          <w:u w:val="single"/>
          <w:shd w:val="pct15" w:color="auto" w:fill="FFFFFF"/>
        </w:rPr>
        <w:t>四是对于符合零税率政策但适用简易计税方法或声明放弃适用零税率选择免税的跨境应税行为，在免税管理上与零税率退（免）税管理办法相衔接，要求纳税人提供放弃适用零税率选择免税的声明等免税备案材料。</w:t>
      </w:r>
    </w:p>
    <w:p w:rsidR="00131489" w:rsidRDefault="00131489" w:rsidP="00E8137D">
      <w:pPr>
        <w:spacing w:line="360" w:lineRule="auto"/>
        <w:ind w:firstLineChars="2648" w:firstLine="5583"/>
        <w:rPr>
          <w:rFonts w:ascii="楷体" w:eastAsia="楷体" w:hAnsi="楷体"/>
          <w:b/>
          <w:color w:val="FFC000"/>
        </w:rPr>
      </w:pPr>
    </w:p>
    <w:p w:rsidR="00682174" w:rsidRPr="00682174" w:rsidRDefault="00682174" w:rsidP="00682174">
      <w:pPr>
        <w:widowControl/>
        <w:shd w:val="clear" w:color="auto" w:fill="FFFFFF"/>
        <w:spacing w:line="360" w:lineRule="auto"/>
        <w:jc w:val="center"/>
        <w:rPr>
          <w:rFonts w:ascii="仿宋" w:eastAsia="仿宋" w:hAnsi="仿宋" w:cs="宋体"/>
          <w:b/>
          <w:color w:val="3E3E3E"/>
          <w:kern w:val="0"/>
          <w:szCs w:val="21"/>
          <w:shd w:val="pct15" w:color="auto" w:fill="FFFFFF"/>
        </w:rPr>
      </w:pPr>
      <w:r w:rsidRPr="00682174">
        <w:rPr>
          <w:rFonts w:ascii="仿宋" w:eastAsia="仿宋" w:hAnsi="仿宋" w:cs="宋体" w:hint="eastAsia"/>
          <w:b/>
          <w:color w:val="FF0000"/>
          <w:kern w:val="0"/>
          <w:szCs w:val="21"/>
          <w:shd w:val="pct15" w:color="auto" w:fill="FFFFFF"/>
        </w:rPr>
        <w:t>国家税务总局关于营业税改征增值税部分试点纳税人增值税纳税申报有关事项调整的公告</w:t>
      </w:r>
    </w:p>
    <w:p w:rsidR="00682174" w:rsidRPr="00682174" w:rsidRDefault="00682174" w:rsidP="00682174">
      <w:pPr>
        <w:widowControl/>
        <w:shd w:val="clear" w:color="auto" w:fill="FFFFFF"/>
        <w:spacing w:line="360" w:lineRule="auto"/>
        <w:jc w:val="center"/>
        <w:rPr>
          <w:rFonts w:ascii="仿宋" w:eastAsia="仿宋" w:hAnsi="仿宋" w:cs="宋体"/>
          <w:b/>
          <w:color w:val="FF0000"/>
          <w:kern w:val="0"/>
          <w:szCs w:val="21"/>
          <w:shd w:val="pct15" w:color="auto" w:fill="FFFFFF"/>
        </w:rPr>
      </w:pPr>
      <w:r w:rsidRPr="00682174">
        <w:rPr>
          <w:rFonts w:ascii="华文楷体" w:eastAsia="仿宋" w:hAnsi="华文楷体" w:cs="宋体" w:hint="eastAsia"/>
          <w:b/>
          <w:color w:val="FF0000"/>
          <w:kern w:val="0"/>
          <w:szCs w:val="21"/>
          <w:shd w:val="pct15" w:color="auto" w:fill="FFFFFF"/>
        </w:rPr>
        <w:t> </w:t>
      </w:r>
      <w:r w:rsidRPr="00682174">
        <w:rPr>
          <w:rFonts w:ascii="仿宋" w:eastAsia="仿宋" w:hAnsi="仿宋" w:cs="宋体" w:hint="eastAsia"/>
          <w:b/>
          <w:color w:val="FF0000"/>
          <w:kern w:val="0"/>
          <w:szCs w:val="21"/>
          <w:shd w:val="pct15" w:color="auto" w:fill="FFFFFF"/>
        </w:rPr>
        <w:t xml:space="preserve"> 国家税务总局公告2016年第30号   2016/05/10</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为配合全面推开营业税改征增值税试点工作，国家税务总局对增值税纳税申报有关事项进行了调整，现公告如下：</w:t>
      </w:r>
    </w:p>
    <w:p w:rsidR="00682174" w:rsidRPr="009C2069" w:rsidRDefault="00682174" w:rsidP="00682174">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682174">
        <w:rPr>
          <w:rFonts w:ascii="仿宋" w:eastAsia="仿宋" w:hAnsi="仿宋" w:cs="宋体" w:hint="eastAsia"/>
          <w:b/>
          <w:color w:val="3E3E3E"/>
          <w:kern w:val="0"/>
          <w:szCs w:val="21"/>
          <w:shd w:val="pct15" w:color="auto" w:fill="FFFFFF"/>
        </w:rPr>
        <w:t>一、</w:t>
      </w:r>
      <w:r w:rsidRPr="009C2069">
        <w:rPr>
          <w:rFonts w:ascii="仿宋" w:eastAsia="仿宋" w:hAnsi="仿宋" w:cs="宋体" w:hint="eastAsia"/>
          <w:b/>
          <w:color w:val="FF0000"/>
          <w:kern w:val="0"/>
          <w:szCs w:val="21"/>
          <w:shd w:val="pct15" w:color="auto" w:fill="FFFFFF"/>
        </w:rPr>
        <w:t>在增值税纳税申报其他资料中增加《营改增税负分析测算明细表》（表式见附件1），由从事建筑、房地产、金融或生活服务等经营业务的增值税一般纳税人在办理增值税纳税申报时填报，具体名单由主管税务机关确定。</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二、本公告自2016年6月1日起施行。</w:t>
      </w:r>
    </w:p>
    <w:p w:rsidR="00682174" w:rsidRPr="00682174" w:rsidRDefault="00682174" w:rsidP="0022376A">
      <w:pPr>
        <w:widowControl/>
        <w:shd w:val="clear" w:color="auto" w:fill="FFFFFF"/>
        <w:spacing w:line="360" w:lineRule="auto"/>
        <w:ind w:firstLineChars="3170" w:firstLine="668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特此公告。</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附件:1.营改增税负分析测算明细表</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2.《营改增税负分析测算明细表》填写说明</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3.营改增试点应税项目明细表</w:t>
      </w:r>
    </w:p>
    <w:p w:rsidR="00682174" w:rsidRPr="00682174" w:rsidRDefault="00682174" w:rsidP="0022376A">
      <w:pPr>
        <w:widowControl/>
        <w:shd w:val="clear" w:color="auto" w:fill="FFFFFF"/>
        <w:spacing w:line="360" w:lineRule="auto"/>
        <w:ind w:firstLineChars="2982" w:firstLine="6287"/>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国家税务总局</w:t>
      </w:r>
    </w:p>
    <w:p w:rsidR="00682174" w:rsidRPr="00682174" w:rsidRDefault="00682174" w:rsidP="0022376A">
      <w:pPr>
        <w:widowControl/>
        <w:shd w:val="clear" w:color="auto" w:fill="FFFFFF"/>
        <w:spacing w:line="360" w:lineRule="auto"/>
        <w:ind w:firstLineChars="2935" w:firstLine="6188"/>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2016年5月10日</w:t>
      </w:r>
    </w:p>
    <w:p w:rsidR="00682174" w:rsidRPr="00682174" w:rsidRDefault="00682174" w:rsidP="0022376A">
      <w:pPr>
        <w:widowControl/>
        <w:shd w:val="clear" w:color="auto" w:fill="FFFFFF"/>
        <w:spacing w:line="360" w:lineRule="auto"/>
        <w:ind w:firstLine="323"/>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lastRenderedPageBreak/>
        <w:t>附件1：营改增税负分析测算明细表</w:t>
      </w:r>
    </w:p>
    <w:tbl>
      <w:tblPr>
        <w:tblW w:w="10916" w:type="dxa"/>
        <w:tblInd w:w="-1310" w:type="dxa"/>
        <w:tblLayout w:type="fixed"/>
        <w:tblLook w:val="04A0"/>
      </w:tblPr>
      <w:tblGrid>
        <w:gridCol w:w="567"/>
        <w:gridCol w:w="567"/>
        <w:gridCol w:w="426"/>
        <w:gridCol w:w="567"/>
        <w:gridCol w:w="709"/>
        <w:gridCol w:w="425"/>
        <w:gridCol w:w="992"/>
        <w:gridCol w:w="709"/>
        <w:gridCol w:w="1134"/>
        <w:gridCol w:w="567"/>
        <w:gridCol w:w="567"/>
        <w:gridCol w:w="567"/>
        <w:gridCol w:w="709"/>
        <w:gridCol w:w="709"/>
        <w:gridCol w:w="567"/>
        <w:gridCol w:w="425"/>
        <w:gridCol w:w="709"/>
      </w:tblGrid>
      <w:tr w:rsidR="00710F00" w:rsidRPr="0022376A" w:rsidTr="00710F00">
        <w:trPr>
          <w:trHeight w:val="540"/>
        </w:trPr>
        <w:tc>
          <w:tcPr>
            <w:tcW w:w="10916" w:type="dxa"/>
            <w:gridSpan w:val="17"/>
            <w:tcBorders>
              <w:top w:val="nil"/>
              <w:left w:val="nil"/>
              <w:bottom w:val="nil"/>
              <w:right w:val="nil"/>
            </w:tcBorders>
            <w:shd w:val="clear" w:color="auto" w:fill="auto"/>
            <w:noWrap/>
            <w:vAlign w:val="center"/>
            <w:hideMark/>
          </w:tcPr>
          <w:p w:rsidR="00710F00" w:rsidRPr="00710F00" w:rsidRDefault="00710F00" w:rsidP="00710F00">
            <w:pPr>
              <w:widowControl/>
              <w:jc w:val="center"/>
              <w:rPr>
                <w:rFonts w:ascii="仿宋" w:eastAsia="仿宋" w:hAnsi="仿宋" w:cs="宋体"/>
                <w:b/>
                <w:bCs/>
                <w:color w:val="000000"/>
                <w:kern w:val="0"/>
                <w:sz w:val="28"/>
                <w:szCs w:val="28"/>
              </w:rPr>
            </w:pPr>
            <w:r w:rsidRPr="00710F00">
              <w:rPr>
                <w:rFonts w:ascii="仿宋" w:eastAsia="仿宋" w:hAnsi="仿宋" w:cs="宋体" w:hint="eastAsia"/>
                <w:b/>
                <w:bCs/>
                <w:color w:val="000000"/>
                <w:kern w:val="0"/>
                <w:sz w:val="28"/>
                <w:szCs w:val="28"/>
              </w:rPr>
              <w:t>营改增税负分析测算明细表</w:t>
            </w:r>
          </w:p>
        </w:tc>
      </w:tr>
      <w:tr w:rsidR="00710F00" w:rsidRPr="0022376A" w:rsidTr="00710F00">
        <w:trPr>
          <w:trHeight w:val="285"/>
        </w:trPr>
        <w:tc>
          <w:tcPr>
            <w:tcW w:w="10916" w:type="dxa"/>
            <w:gridSpan w:val="17"/>
            <w:tcBorders>
              <w:top w:val="nil"/>
              <w:left w:val="nil"/>
              <w:bottom w:val="nil"/>
              <w:right w:val="nil"/>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18"/>
                <w:szCs w:val="18"/>
              </w:rPr>
            </w:pPr>
            <w:r w:rsidRPr="00710F00">
              <w:rPr>
                <w:rFonts w:ascii="仿宋" w:eastAsia="仿宋" w:hAnsi="仿宋" w:cs="宋体" w:hint="eastAsia"/>
                <w:b/>
                <w:kern w:val="0"/>
                <w:sz w:val="18"/>
                <w:szCs w:val="18"/>
              </w:rPr>
              <w:t>税款所属时间：</w:t>
            </w:r>
            <w:r w:rsidRPr="00710F00">
              <w:rPr>
                <w:rFonts w:ascii="仿宋" w:eastAsia="仿宋" w:hAnsi="仿宋" w:cs="Times New Roman"/>
                <w:b/>
                <w:kern w:val="0"/>
                <w:sz w:val="18"/>
                <w:szCs w:val="18"/>
              </w:rPr>
              <w:t xml:space="preserve">   </w:t>
            </w:r>
            <w:r w:rsidRPr="00710F00">
              <w:rPr>
                <w:rFonts w:ascii="仿宋" w:eastAsia="仿宋" w:hAnsi="仿宋" w:cs="宋体" w:hint="eastAsia"/>
                <w:b/>
                <w:kern w:val="0"/>
                <w:sz w:val="18"/>
                <w:szCs w:val="18"/>
              </w:rPr>
              <w:t>年</w:t>
            </w:r>
            <w:r w:rsidRPr="00710F00">
              <w:rPr>
                <w:rFonts w:ascii="仿宋" w:eastAsia="仿宋" w:hAnsi="仿宋" w:cs="Times New Roman"/>
                <w:b/>
                <w:kern w:val="0"/>
                <w:sz w:val="18"/>
                <w:szCs w:val="18"/>
              </w:rPr>
              <w:t xml:space="preserve">    </w:t>
            </w:r>
            <w:r w:rsidRPr="00710F00">
              <w:rPr>
                <w:rFonts w:ascii="仿宋" w:eastAsia="仿宋" w:hAnsi="仿宋" w:cs="宋体" w:hint="eastAsia"/>
                <w:b/>
                <w:kern w:val="0"/>
                <w:sz w:val="18"/>
                <w:szCs w:val="18"/>
              </w:rPr>
              <w:t>月</w:t>
            </w:r>
            <w:r w:rsidRPr="00710F00">
              <w:rPr>
                <w:rFonts w:ascii="仿宋" w:eastAsia="仿宋" w:hAnsi="仿宋" w:cs="Times New Roman"/>
                <w:b/>
                <w:kern w:val="0"/>
                <w:sz w:val="18"/>
                <w:szCs w:val="18"/>
              </w:rPr>
              <w:t xml:space="preserve">   </w:t>
            </w:r>
            <w:r w:rsidRPr="00710F00">
              <w:rPr>
                <w:rFonts w:ascii="仿宋" w:eastAsia="仿宋" w:hAnsi="仿宋" w:cs="宋体" w:hint="eastAsia"/>
                <w:b/>
                <w:kern w:val="0"/>
                <w:sz w:val="18"/>
                <w:szCs w:val="18"/>
              </w:rPr>
              <w:t>日至</w:t>
            </w:r>
            <w:r w:rsidRPr="00710F00">
              <w:rPr>
                <w:rFonts w:ascii="仿宋" w:eastAsia="仿宋" w:hAnsi="仿宋" w:cs="Times New Roman"/>
                <w:b/>
                <w:kern w:val="0"/>
                <w:sz w:val="18"/>
                <w:szCs w:val="18"/>
              </w:rPr>
              <w:t xml:space="preserve">    </w:t>
            </w:r>
            <w:r w:rsidRPr="00710F00">
              <w:rPr>
                <w:rFonts w:ascii="仿宋" w:eastAsia="仿宋" w:hAnsi="仿宋" w:cs="宋体" w:hint="eastAsia"/>
                <w:b/>
                <w:kern w:val="0"/>
                <w:sz w:val="18"/>
                <w:szCs w:val="18"/>
              </w:rPr>
              <w:t>年</w:t>
            </w:r>
            <w:r w:rsidRPr="00710F00">
              <w:rPr>
                <w:rFonts w:ascii="仿宋" w:eastAsia="仿宋" w:hAnsi="仿宋" w:cs="Times New Roman"/>
                <w:b/>
                <w:kern w:val="0"/>
                <w:sz w:val="18"/>
                <w:szCs w:val="18"/>
              </w:rPr>
              <w:t xml:space="preserve">    </w:t>
            </w:r>
            <w:r w:rsidRPr="00710F00">
              <w:rPr>
                <w:rFonts w:ascii="仿宋" w:eastAsia="仿宋" w:hAnsi="仿宋" w:cs="宋体" w:hint="eastAsia"/>
                <w:b/>
                <w:kern w:val="0"/>
                <w:sz w:val="18"/>
                <w:szCs w:val="18"/>
              </w:rPr>
              <w:t>月</w:t>
            </w:r>
            <w:r w:rsidRPr="00710F00">
              <w:rPr>
                <w:rFonts w:ascii="仿宋" w:eastAsia="仿宋" w:hAnsi="仿宋" w:cs="Times New Roman"/>
                <w:b/>
                <w:kern w:val="0"/>
                <w:sz w:val="18"/>
                <w:szCs w:val="18"/>
              </w:rPr>
              <w:t xml:space="preserve">    </w:t>
            </w:r>
            <w:r w:rsidRPr="00710F00">
              <w:rPr>
                <w:rFonts w:ascii="仿宋" w:eastAsia="仿宋" w:hAnsi="仿宋" w:cs="宋体" w:hint="eastAsia"/>
                <w:b/>
                <w:kern w:val="0"/>
                <w:sz w:val="18"/>
                <w:szCs w:val="18"/>
              </w:rPr>
              <w:t>日</w:t>
            </w:r>
          </w:p>
        </w:tc>
      </w:tr>
      <w:tr w:rsidR="00710F00" w:rsidRPr="0022376A" w:rsidTr="00710F00">
        <w:trPr>
          <w:trHeight w:val="312"/>
        </w:trPr>
        <w:tc>
          <w:tcPr>
            <w:tcW w:w="1134" w:type="dxa"/>
            <w:gridSpan w:val="2"/>
            <w:tcBorders>
              <w:top w:val="nil"/>
              <w:left w:val="nil"/>
              <w:bottom w:val="nil"/>
              <w:right w:val="nil"/>
            </w:tcBorders>
            <w:shd w:val="clear" w:color="auto" w:fill="auto"/>
            <w:noWrap/>
            <w:vAlign w:val="center"/>
            <w:hideMark/>
          </w:tcPr>
          <w:p w:rsidR="00710F00" w:rsidRPr="00710F00" w:rsidRDefault="00710F00" w:rsidP="00710F00">
            <w:pPr>
              <w:widowControl/>
              <w:jc w:val="left"/>
              <w:rPr>
                <w:rFonts w:ascii="仿宋" w:eastAsia="仿宋" w:hAnsi="仿宋" w:cs="宋体"/>
                <w:b/>
                <w:kern w:val="0"/>
                <w:sz w:val="18"/>
                <w:szCs w:val="18"/>
              </w:rPr>
            </w:pPr>
            <w:r w:rsidRPr="00710F00">
              <w:rPr>
                <w:rFonts w:ascii="仿宋" w:eastAsia="仿宋" w:hAnsi="仿宋" w:cs="宋体" w:hint="eastAsia"/>
                <w:b/>
                <w:kern w:val="0"/>
                <w:sz w:val="18"/>
                <w:szCs w:val="18"/>
              </w:rPr>
              <w:t>纳税人名称：（公章）</w:t>
            </w:r>
            <w:r w:rsidRPr="00710F00">
              <w:rPr>
                <w:rFonts w:ascii="仿宋" w:eastAsia="仿宋" w:hAnsi="仿宋" w:cs="Times New Roman"/>
                <w:b/>
                <w:kern w:val="0"/>
                <w:sz w:val="18"/>
                <w:szCs w:val="18"/>
              </w:rPr>
              <w:t xml:space="preserve">   </w:t>
            </w:r>
          </w:p>
        </w:tc>
        <w:tc>
          <w:tcPr>
            <w:tcW w:w="426" w:type="dxa"/>
            <w:tcBorders>
              <w:top w:val="nil"/>
              <w:left w:val="nil"/>
              <w:bottom w:val="nil"/>
              <w:right w:val="nil"/>
            </w:tcBorders>
            <w:shd w:val="clear" w:color="auto" w:fill="auto"/>
            <w:noWrap/>
            <w:vAlign w:val="center"/>
            <w:hideMark/>
          </w:tcPr>
          <w:p w:rsidR="00710F00" w:rsidRPr="00710F00" w:rsidRDefault="00710F00" w:rsidP="00710F00">
            <w:pPr>
              <w:widowControl/>
              <w:jc w:val="left"/>
              <w:rPr>
                <w:rFonts w:ascii="仿宋" w:eastAsia="仿宋" w:hAnsi="仿宋" w:cs="宋体"/>
                <w:b/>
                <w:kern w:val="0"/>
                <w:sz w:val="18"/>
                <w:szCs w:val="18"/>
              </w:rPr>
            </w:pPr>
          </w:p>
        </w:tc>
        <w:tc>
          <w:tcPr>
            <w:tcW w:w="3402" w:type="dxa"/>
            <w:gridSpan w:val="5"/>
            <w:tcBorders>
              <w:top w:val="nil"/>
              <w:left w:val="nil"/>
              <w:bottom w:val="nil"/>
              <w:right w:val="nil"/>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18"/>
                <w:szCs w:val="18"/>
              </w:rPr>
            </w:pPr>
          </w:p>
        </w:tc>
        <w:tc>
          <w:tcPr>
            <w:tcW w:w="1134" w:type="dxa"/>
            <w:tcBorders>
              <w:top w:val="nil"/>
              <w:left w:val="nil"/>
              <w:bottom w:val="nil"/>
              <w:right w:val="nil"/>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18"/>
                <w:szCs w:val="18"/>
              </w:rPr>
            </w:pPr>
          </w:p>
        </w:tc>
        <w:tc>
          <w:tcPr>
            <w:tcW w:w="567" w:type="dxa"/>
            <w:tcBorders>
              <w:top w:val="nil"/>
              <w:left w:val="nil"/>
              <w:bottom w:val="nil"/>
              <w:right w:val="nil"/>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18"/>
                <w:szCs w:val="18"/>
              </w:rPr>
            </w:pPr>
          </w:p>
        </w:tc>
        <w:tc>
          <w:tcPr>
            <w:tcW w:w="567" w:type="dxa"/>
            <w:tcBorders>
              <w:top w:val="nil"/>
              <w:left w:val="nil"/>
              <w:bottom w:val="nil"/>
              <w:right w:val="nil"/>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18"/>
                <w:szCs w:val="18"/>
              </w:rPr>
            </w:pPr>
          </w:p>
        </w:tc>
        <w:tc>
          <w:tcPr>
            <w:tcW w:w="567" w:type="dxa"/>
            <w:tcBorders>
              <w:top w:val="nil"/>
              <w:left w:val="nil"/>
              <w:bottom w:val="nil"/>
              <w:right w:val="nil"/>
            </w:tcBorders>
            <w:shd w:val="clear" w:color="auto" w:fill="auto"/>
            <w:vAlign w:val="center"/>
            <w:hideMark/>
          </w:tcPr>
          <w:p w:rsidR="00710F00" w:rsidRPr="00710F00" w:rsidRDefault="00710F00" w:rsidP="00710F00">
            <w:pPr>
              <w:widowControl/>
              <w:jc w:val="center"/>
              <w:rPr>
                <w:rFonts w:ascii="仿宋" w:eastAsia="仿宋" w:hAnsi="仿宋" w:cs="宋体"/>
                <w:b/>
                <w:kern w:val="0"/>
                <w:sz w:val="18"/>
                <w:szCs w:val="18"/>
              </w:rPr>
            </w:pPr>
          </w:p>
        </w:tc>
        <w:tc>
          <w:tcPr>
            <w:tcW w:w="709" w:type="dxa"/>
            <w:tcBorders>
              <w:top w:val="nil"/>
              <w:left w:val="nil"/>
              <w:bottom w:val="nil"/>
              <w:right w:val="nil"/>
            </w:tcBorders>
            <w:shd w:val="clear" w:color="auto" w:fill="auto"/>
            <w:noWrap/>
            <w:vAlign w:val="center"/>
            <w:hideMark/>
          </w:tcPr>
          <w:p w:rsidR="00710F00" w:rsidRPr="00710F00" w:rsidRDefault="00710F00" w:rsidP="00710F00">
            <w:pPr>
              <w:widowControl/>
              <w:jc w:val="left"/>
              <w:rPr>
                <w:rFonts w:ascii="仿宋" w:eastAsia="仿宋" w:hAnsi="仿宋" w:cs="宋体"/>
                <w:b/>
                <w:kern w:val="0"/>
                <w:sz w:val="24"/>
                <w:szCs w:val="24"/>
              </w:rPr>
            </w:pPr>
          </w:p>
        </w:tc>
        <w:tc>
          <w:tcPr>
            <w:tcW w:w="709" w:type="dxa"/>
            <w:tcBorders>
              <w:top w:val="nil"/>
              <w:left w:val="nil"/>
              <w:bottom w:val="nil"/>
              <w:right w:val="nil"/>
            </w:tcBorders>
            <w:shd w:val="clear" w:color="auto" w:fill="auto"/>
            <w:noWrap/>
            <w:vAlign w:val="center"/>
            <w:hideMark/>
          </w:tcPr>
          <w:p w:rsidR="00710F00" w:rsidRPr="00710F00" w:rsidRDefault="00710F00" w:rsidP="00710F00">
            <w:pPr>
              <w:widowControl/>
              <w:jc w:val="left"/>
              <w:rPr>
                <w:rFonts w:ascii="仿宋" w:eastAsia="仿宋" w:hAnsi="仿宋" w:cs="宋体"/>
                <w:b/>
                <w:kern w:val="0"/>
                <w:sz w:val="24"/>
                <w:szCs w:val="24"/>
              </w:rPr>
            </w:pPr>
          </w:p>
        </w:tc>
        <w:tc>
          <w:tcPr>
            <w:tcW w:w="567" w:type="dxa"/>
            <w:tcBorders>
              <w:top w:val="nil"/>
              <w:left w:val="nil"/>
              <w:bottom w:val="nil"/>
              <w:right w:val="nil"/>
            </w:tcBorders>
            <w:shd w:val="clear" w:color="auto" w:fill="auto"/>
            <w:noWrap/>
            <w:vAlign w:val="center"/>
            <w:hideMark/>
          </w:tcPr>
          <w:p w:rsidR="00710F00" w:rsidRPr="00710F00" w:rsidRDefault="00710F00" w:rsidP="00710F00">
            <w:pPr>
              <w:widowControl/>
              <w:jc w:val="left"/>
              <w:rPr>
                <w:rFonts w:ascii="仿宋" w:eastAsia="仿宋" w:hAnsi="仿宋" w:cs="宋体"/>
                <w:b/>
                <w:kern w:val="0"/>
                <w:sz w:val="24"/>
                <w:szCs w:val="24"/>
              </w:rPr>
            </w:pPr>
          </w:p>
        </w:tc>
        <w:tc>
          <w:tcPr>
            <w:tcW w:w="1134" w:type="dxa"/>
            <w:gridSpan w:val="2"/>
            <w:tcBorders>
              <w:top w:val="nil"/>
              <w:left w:val="nil"/>
              <w:bottom w:val="nil"/>
              <w:right w:val="nil"/>
            </w:tcBorders>
            <w:shd w:val="clear" w:color="auto" w:fill="auto"/>
            <w:noWrap/>
            <w:vAlign w:val="center"/>
            <w:hideMark/>
          </w:tcPr>
          <w:p w:rsidR="00710F00" w:rsidRPr="00710F00" w:rsidRDefault="00710F00" w:rsidP="00710F00">
            <w:pPr>
              <w:widowControl/>
              <w:jc w:val="left"/>
              <w:rPr>
                <w:rFonts w:ascii="仿宋" w:eastAsia="仿宋" w:hAnsi="仿宋" w:cs="宋体"/>
                <w:b/>
                <w:kern w:val="0"/>
                <w:sz w:val="20"/>
                <w:szCs w:val="20"/>
              </w:rPr>
            </w:pPr>
            <w:r w:rsidRPr="00710F00">
              <w:rPr>
                <w:rFonts w:ascii="仿宋" w:eastAsia="仿宋" w:hAnsi="仿宋" w:cs="宋体" w:hint="eastAsia"/>
                <w:b/>
                <w:kern w:val="0"/>
                <w:sz w:val="20"/>
                <w:szCs w:val="20"/>
              </w:rPr>
              <w:t>金额单位：元至角分</w:t>
            </w:r>
          </w:p>
        </w:tc>
      </w:tr>
      <w:tr w:rsidR="00710F00" w:rsidRPr="0022376A" w:rsidTr="00710F00">
        <w:trPr>
          <w:trHeight w:val="300"/>
        </w:trPr>
        <w:tc>
          <w:tcPr>
            <w:tcW w:w="1560" w:type="dxa"/>
            <w:gridSpan w:val="3"/>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项目及栏次</w:t>
            </w:r>
          </w:p>
        </w:tc>
        <w:tc>
          <w:tcPr>
            <w:tcW w:w="5103" w:type="dxa"/>
            <w:gridSpan w:val="7"/>
            <w:tcBorders>
              <w:top w:val="single" w:sz="12" w:space="0" w:color="auto"/>
              <w:left w:val="single" w:sz="8" w:space="0" w:color="auto"/>
              <w:bottom w:val="nil"/>
              <w:right w:val="single" w:sz="8" w:space="0" w:color="000000"/>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增值税</w:t>
            </w:r>
          </w:p>
        </w:tc>
        <w:tc>
          <w:tcPr>
            <w:tcW w:w="4253" w:type="dxa"/>
            <w:gridSpan w:val="7"/>
            <w:tcBorders>
              <w:top w:val="single" w:sz="12" w:space="0" w:color="auto"/>
              <w:left w:val="nil"/>
              <w:bottom w:val="single" w:sz="4" w:space="0" w:color="auto"/>
              <w:right w:val="single" w:sz="12" w:space="0" w:color="000000"/>
            </w:tcBorders>
            <w:shd w:val="clear" w:color="auto" w:fill="auto"/>
            <w:noWrap/>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营业税</w:t>
            </w:r>
          </w:p>
        </w:tc>
      </w:tr>
      <w:tr w:rsidR="00710F00" w:rsidRPr="0022376A" w:rsidTr="00710F00">
        <w:trPr>
          <w:trHeight w:val="285"/>
        </w:trPr>
        <w:tc>
          <w:tcPr>
            <w:tcW w:w="1560" w:type="dxa"/>
            <w:gridSpan w:val="3"/>
            <w:vMerge/>
            <w:tcBorders>
              <w:top w:val="single" w:sz="12" w:space="0" w:color="auto"/>
              <w:left w:val="single" w:sz="12" w:space="0" w:color="auto"/>
              <w:bottom w:val="single" w:sz="4" w:space="0" w:color="auto"/>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不含税销售额</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销项(应纳)税额</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价税合计</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服务、不动产和无形资产扣除项目本期实际扣除金额</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扣除后</w:t>
            </w:r>
          </w:p>
        </w:tc>
        <w:tc>
          <w:tcPr>
            <w:tcW w:w="567"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增值税应纳税额（测算）</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原营业税税制下服务、不动产和无形资产差额扣除项目</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应税营业额</w:t>
            </w:r>
          </w:p>
        </w:tc>
        <w:tc>
          <w:tcPr>
            <w:tcW w:w="709" w:type="dxa"/>
            <w:vMerge w:val="restart"/>
            <w:tcBorders>
              <w:top w:val="nil"/>
              <w:left w:val="single" w:sz="4" w:space="0" w:color="auto"/>
              <w:bottom w:val="single" w:sz="4" w:space="0" w:color="000000"/>
              <w:right w:val="single" w:sz="12"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营业税应纳税额</w:t>
            </w:r>
          </w:p>
        </w:tc>
      </w:tr>
      <w:tr w:rsidR="00710F00" w:rsidRPr="0022376A" w:rsidTr="00710F00">
        <w:trPr>
          <w:trHeight w:val="960"/>
        </w:trPr>
        <w:tc>
          <w:tcPr>
            <w:tcW w:w="1560" w:type="dxa"/>
            <w:gridSpan w:val="3"/>
            <w:vMerge/>
            <w:tcBorders>
              <w:top w:val="single" w:sz="12" w:space="0" w:color="auto"/>
              <w:left w:val="single" w:sz="12" w:space="0" w:color="auto"/>
              <w:bottom w:val="single" w:sz="4" w:space="0" w:color="auto"/>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567" w:type="dxa"/>
            <w:vMerge/>
            <w:tcBorders>
              <w:top w:val="single" w:sz="4" w:space="0" w:color="auto"/>
              <w:left w:val="single" w:sz="8" w:space="0" w:color="auto"/>
              <w:bottom w:val="single" w:sz="4" w:space="0" w:color="000000"/>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含税销售额</w:t>
            </w:r>
          </w:p>
        </w:tc>
        <w:tc>
          <w:tcPr>
            <w:tcW w:w="1134"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销项(应纳)税额</w:t>
            </w:r>
          </w:p>
        </w:tc>
        <w:tc>
          <w:tcPr>
            <w:tcW w:w="567" w:type="dxa"/>
            <w:vMerge/>
            <w:tcBorders>
              <w:top w:val="single" w:sz="4" w:space="0" w:color="auto"/>
              <w:left w:val="single" w:sz="4" w:space="0" w:color="auto"/>
              <w:bottom w:val="single" w:sz="4" w:space="0" w:color="000000"/>
              <w:right w:val="single" w:sz="8"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期初余额</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本期发生额</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本期应扣除金额</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本期实际扣除金额</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期末余额</w:t>
            </w:r>
          </w:p>
        </w:tc>
        <w:tc>
          <w:tcPr>
            <w:tcW w:w="425" w:type="dxa"/>
            <w:vMerge/>
            <w:tcBorders>
              <w:top w:val="nil"/>
              <w:left w:val="single" w:sz="4" w:space="0" w:color="auto"/>
              <w:bottom w:val="single" w:sz="4" w:space="0" w:color="000000"/>
              <w:right w:val="single" w:sz="4"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c>
          <w:tcPr>
            <w:tcW w:w="709" w:type="dxa"/>
            <w:vMerge/>
            <w:tcBorders>
              <w:top w:val="nil"/>
              <w:left w:val="single" w:sz="4" w:space="0" w:color="auto"/>
              <w:bottom w:val="single" w:sz="4" w:space="0" w:color="000000"/>
              <w:right w:val="single" w:sz="12" w:space="0" w:color="auto"/>
            </w:tcBorders>
            <w:vAlign w:val="center"/>
            <w:hideMark/>
          </w:tcPr>
          <w:p w:rsidR="00710F00" w:rsidRPr="00710F00" w:rsidRDefault="00710F00" w:rsidP="00710F00">
            <w:pPr>
              <w:widowControl/>
              <w:jc w:val="left"/>
              <w:rPr>
                <w:rFonts w:ascii="仿宋" w:eastAsia="仿宋" w:hAnsi="仿宋" w:cs="宋体"/>
                <w:b/>
                <w:kern w:val="0"/>
                <w:sz w:val="20"/>
                <w:szCs w:val="20"/>
              </w:rPr>
            </w:pPr>
          </w:p>
        </w:tc>
      </w:tr>
      <w:tr w:rsidR="00710F00" w:rsidRPr="0022376A" w:rsidTr="00710F00">
        <w:trPr>
          <w:trHeight w:val="1440"/>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应税项目代码及名称</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增值税税率或征收率</w:t>
            </w:r>
          </w:p>
        </w:tc>
        <w:tc>
          <w:tcPr>
            <w:tcW w:w="426"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营业税税率</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1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2=1×增值税税率或征收率</w:t>
            </w:r>
          </w:p>
        </w:tc>
        <w:tc>
          <w:tcPr>
            <w:tcW w:w="425"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3=1+2</w:t>
            </w:r>
          </w:p>
        </w:tc>
        <w:tc>
          <w:tcPr>
            <w:tcW w:w="992"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4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5=3-4</w:t>
            </w:r>
          </w:p>
        </w:tc>
        <w:tc>
          <w:tcPr>
            <w:tcW w:w="1134"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6=5÷(100%+增值税税率或征收率)×增值税税率或征收率</w:t>
            </w:r>
          </w:p>
        </w:tc>
        <w:tc>
          <w:tcPr>
            <w:tcW w:w="567" w:type="dxa"/>
            <w:tcBorders>
              <w:top w:val="nil"/>
              <w:left w:val="nil"/>
              <w:bottom w:val="single" w:sz="4" w:space="0" w:color="auto"/>
              <w:right w:val="nil"/>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7 </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8 </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9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10=8+9</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11（11≤3且11≤10）</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12=10-11</w:t>
            </w:r>
          </w:p>
        </w:tc>
        <w:tc>
          <w:tcPr>
            <w:tcW w:w="425"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13=3-11</w:t>
            </w:r>
          </w:p>
        </w:tc>
        <w:tc>
          <w:tcPr>
            <w:tcW w:w="709" w:type="dxa"/>
            <w:tcBorders>
              <w:top w:val="nil"/>
              <w:left w:val="nil"/>
              <w:bottom w:val="single" w:sz="4" w:space="0" w:color="auto"/>
              <w:right w:val="single" w:sz="12"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14=13×营业税税率</w:t>
            </w:r>
          </w:p>
        </w:tc>
      </w:tr>
      <w:tr w:rsidR="00710F00" w:rsidRPr="0022376A" w:rsidTr="00710F00">
        <w:trPr>
          <w:trHeight w:val="285"/>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合计</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w:t>
            </w:r>
          </w:p>
        </w:tc>
        <w:tc>
          <w:tcPr>
            <w:tcW w:w="426"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567" w:type="dxa"/>
            <w:tcBorders>
              <w:top w:val="nil"/>
              <w:left w:val="nil"/>
              <w:bottom w:val="single" w:sz="4" w:space="0" w:color="auto"/>
              <w:right w:val="nil"/>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color w:val="FF0000"/>
                <w:kern w:val="0"/>
                <w:sz w:val="20"/>
                <w:szCs w:val="20"/>
              </w:rPr>
            </w:pPr>
            <w:r w:rsidRPr="00710F00">
              <w:rPr>
                <w:rFonts w:ascii="仿宋" w:eastAsia="仿宋" w:hAnsi="仿宋" w:cs="宋体" w:hint="eastAsia"/>
                <w:b/>
                <w:color w:val="FF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c>
          <w:tcPr>
            <w:tcW w:w="709" w:type="dxa"/>
            <w:tcBorders>
              <w:top w:val="nil"/>
              <w:left w:val="nil"/>
              <w:bottom w:val="single" w:sz="4" w:space="0" w:color="auto"/>
              <w:right w:val="single" w:sz="12" w:space="0" w:color="auto"/>
            </w:tcBorders>
            <w:shd w:val="clear" w:color="auto" w:fill="auto"/>
            <w:vAlign w:val="center"/>
            <w:hideMark/>
          </w:tcPr>
          <w:p w:rsidR="00710F00" w:rsidRPr="00710F00" w:rsidRDefault="00710F00" w:rsidP="00710F00">
            <w:pPr>
              <w:widowControl/>
              <w:jc w:val="center"/>
              <w:rPr>
                <w:rFonts w:ascii="仿宋" w:eastAsia="仿宋" w:hAnsi="仿宋" w:cs="宋体"/>
                <w:b/>
                <w:kern w:val="0"/>
                <w:sz w:val="20"/>
                <w:szCs w:val="20"/>
              </w:rPr>
            </w:pPr>
            <w:r w:rsidRPr="00710F00">
              <w:rPr>
                <w:rFonts w:ascii="仿宋" w:eastAsia="仿宋" w:hAnsi="仿宋" w:cs="宋体" w:hint="eastAsia"/>
                <w:b/>
                <w:kern w:val="0"/>
                <w:sz w:val="20"/>
                <w:szCs w:val="20"/>
              </w:rPr>
              <w:t xml:space="preserve">　</w:t>
            </w:r>
          </w:p>
        </w:tc>
      </w:tr>
    </w:tbl>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FF0000"/>
          <w:kern w:val="0"/>
          <w:szCs w:val="21"/>
          <w:shd w:val="pct15" w:color="auto" w:fill="FFFFFF"/>
        </w:rPr>
        <w:t>附件2：《营改增税负分析测算明细表》填写说明</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本表中“税款所属时间”“纳税人名称”的填写同《增值税纳税申报表（适用一般纳税人）》主表。</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一、各列填写说明</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（一）“应税项目代码及名称”：根据《营改增试点应税项目明细表》所列项目代码及名称填写，同时有多个项目的，应分项目填写。</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（二）“增值税税率或征收率”：根据各项目适用的增值税税率或征收率填写。</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（三）“营业税税率”：根据各项目在原营业税税制下适用的原营业税税率填写。</w:t>
      </w:r>
    </w:p>
    <w:p w:rsidR="00682174" w:rsidRPr="008B35F2" w:rsidRDefault="00682174" w:rsidP="00682174">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682174">
        <w:rPr>
          <w:rFonts w:ascii="仿宋" w:eastAsia="仿宋" w:hAnsi="仿宋" w:cs="宋体" w:hint="eastAsia"/>
          <w:b/>
          <w:color w:val="3E3E3E"/>
          <w:kern w:val="0"/>
          <w:szCs w:val="21"/>
          <w:shd w:val="pct15" w:color="auto" w:fill="FFFFFF"/>
        </w:rPr>
        <w:lastRenderedPageBreak/>
        <w:t>（四）第1列“不含税销售额”：反映纳税人当期对应项目不含税的销售额（含即征即退项目），包括开具增值税专用发票、开具其他发票、未开具发票、纳税检查调整的销售额，</w:t>
      </w:r>
      <w:r w:rsidRPr="008B35F2">
        <w:rPr>
          <w:rFonts w:ascii="仿宋" w:eastAsia="仿宋" w:hAnsi="仿宋" w:cs="宋体" w:hint="eastAsia"/>
          <w:b/>
          <w:color w:val="FF0000"/>
          <w:kern w:val="0"/>
          <w:szCs w:val="21"/>
          <w:shd w:val="pct15" w:color="auto" w:fill="FFFFFF"/>
        </w:rPr>
        <w:t>纳税人所填项目享受差额征税政策的，本列应填写差额扣除之前的销售额。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（五）第2列“销项(应纳)税额”：反映纳税人根据当期对应项目不含税的销售额计算出的销项税额或应纳税额（简易征收）。</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本列各行次＝第1列对应各行次×增值税税率或征收率。</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（六）第3列“价税合计”：反映纳税人当期对应项目的价税合计数。</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本列各行次＝第1列对应各行次+第2列对应各行次。</w:t>
      </w:r>
    </w:p>
    <w:p w:rsidR="00682174" w:rsidRPr="00FD4E28" w:rsidRDefault="00682174" w:rsidP="00682174">
      <w:pPr>
        <w:widowControl/>
        <w:shd w:val="clear" w:color="auto" w:fill="FFFFFF"/>
        <w:spacing w:line="360" w:lineRule="auto"/>
        <w:ind w:firstLine="323"/>
        <w:jc w:val="left"/>
        <w:rPr>
          <w:rFonts w:ascii="仿宋" w:eastAsia="仿宋" w:hAnsi="仿宋" w:cs="宋体"/>
          <w:b/>
          <w:color w:val="FF0000"/>
          <w:kern w:val="0"/>
          <w:szCs w:val="21"/>
          <w:shd w:val="pct15" w:color="auto" w:fill="FFFFFF"/>
        </w:rPr>
      </w:pPr>
      <w:r w:rsidRPr="00682174">
        <w:rPr>
          <w:rFonts w:ascii="仿宋" w:eastAsia="仿宋" w:hAnsi="仿宋" w:cs="宋体" w:hint="eastAsia"/>
          <w:b/>
          <w:color w:val="3E3E3E"/>
          <w:kern w:val="0"/>
          <w:szCs w:val="21"/>
          <w:shd w:val="pct15" w:color="auto" w:fill="FFFFFF"/>
        </w:rPr>
        <w:t>（七）第4列“服务、不动产和无形资产扣除项目本期实际扣除金额”：纳税人销售服务、不动产和无形资产享受差额征税政策的，应填写对应项目当期实际差额扣除的金额。</w:t>
      </w:r>
      <w:r w:rsidRPr="00FD4E28">
        <w:rPr>
          <w:rFonts w:ascii="仿宋" w:eastAsia="仿宋" w:hAnsi="仿宋" w:cs="宋体" w:hint="eastAsia"/>
          <w:b/>
          <w:color w:val="FF0000"/>
          <w:kern w:val="0"/>
          <w:szCs w:val="21"/>
          <w:shd w:val="pct15" w:color="auto" w:fill="FFFFFF"/>
        </w:rPr>
        <w:t>不享受差额征税政策的填“0”。</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（八）第5列“含税销售额”：纳税人销售服务、不动产和无形资产享受差额征税政策的，应填写对应项目差额扣除后的含税销售额。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本列各行次＝第3列对应各行次-第4列对应各行次。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（九）第6列“销项(应纳)税额”：反映纳税人按现行增值税规定，分项目的增值税销项(应纳)税额，按以下要求填写：</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1.销售服务、不动产和无形资产按照一般计税方法计税的</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本列各行次＝第5列对应各行次÷(100%+对应行次增值税税率)×对应行次增值税税率。</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2.销售服务、不动产和无形资产按照简易计税方法计税的</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本列各行次＝第5列对应各行次÷(100%+对应行次增值税征收率)×对应行次增值税征收率。</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（十）第7列“增值税应纳税额（测算）”：反映纳税人按现行增值税规定，测算出的对应项目的增值税应纳税额。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1.销售服务、不动产和无形资产按照一般计税方法计税的</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6列对应各行次÷《增值税纳税申报表（一般纳税人适用）》主表第11栏“销项税额”“一般项目”和“即征即退项目”“本月数”之和×《增值税纳税申报表（一般纳税人适用）》主表第19栏“应纳税额”“一般项目”和“即征即退项目”“本月数”之和。</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2.销售服务、不动产和无形资产按照简易计税方法计税的</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本列各行次＝第6列对应各行次。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lastRenderedPageBreak/>
        <w:t>（十一）第8列“原营业税税制下服务、不动产和无形资产差额扣除项目”“期初余额”：填写按原营业税规定，服务、不动产和无形资产差额扣除项目上期期末结存的金额，试点实施之日的税款所属期填写“0”。本列各行次等于上期本表第12列对应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（十二）第9列“原营业税税制下服务、不动产和无形资产差额扣除项目”“本期发生额”：填写按原营业税规定，本期取得的准予差额扣除的服务、不动产和无形资产差额扣除项目金额。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（十三）第10列“原营业税税制下服务、不动产和无形资产差额扣除项目”“本期应扣除金额”：填写按原营业税规定，服务、不动产和无形资产差额扣除项目本期应扣除的金额。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本列各行次＝第8列对应各行次+第9列对应各行次。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（十四）第11列“原营业税税制下服务、不动产和无形资产差额扣除项目”“本期实际扣除金额”：填写按原营业税规定，服务、不动产和无形资产差额扣除项目本期实际扣除的金额。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1.当第10列各行次≤第3列对应行次时</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本列各行次＝第10列对应各行次。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2.当第10列各行次&gt;第3列对应行次时</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本列各行次＝第3列对应各行次。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（十五）第12列“原营业税税制下服务、不动产和无形资产差额扣除项目”“期末余额”：填写按原营业税规定，服务、不动产和无形资产差额扣除项目本期期末结存的金额。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本列各行次＝第10列对应各行次-第11列对应各行次。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（十六）第13列“应税营业额”：反映纳税人按原营业税规定，对应项目的应税营业额。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本列各行次＝第3列对应各行次-第11列对应各行次。</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（十七）第14列“营业税应纳税额”：反映纳税人按原营业税规定，计算出的对应项目的营业税应纳税额。</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本列各行次＝第13列对应各行次×对应行次营业税税率。</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二、行次填写说明</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（一）“合计”行：本行各栏为对应栏次的合计数。</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本行第3列“价税合计”=《增值税纳税申报表附列资料（一）》（本期销售情况明细）第11列“价税合计”第2＋4＋5＋9b＋12＋13a＋13b行。</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本行第4列“服务、不动产和无形资产扣除项目本期实际扣除金额”=《增值税纳税申报表附列资料（一）》（本期销售情况明细）第12列“服务、不动产和无形资产扣除项目本期实际扣除金额”第2＋4＋5＋9b＋12＋13a＋13b行。</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3E3E3E"/>
          <w:kern w:val="0"/>
          <w:szCs w:val="21"/>
          <w:shd w:val="pct15" w:color="auto" w:fill="FFFFFF"/>
        </w:rPr>
        <w:t>（二）其他行次根据纳税人实际发生业务分项目填写。</w:t>
      </w:r>
    </w:p>
    <w:p w:rsidR="00682174" w:rsidRPr="00682174" w:rsidRDefault="00682174" w:rsidP="00682174">
      <w:pPr>
        <w:widowControl/>
        <w:shd w:val="clear" w:color="auto" w:fill="FFFFFF"/>
        <w:spacing w:line="360" w:lineRule="auto"/>
        <w:ind w:firstLine="323"/>
        <w:jc w:val="left"/>
        <w:rPr>
          <w:rFonts w:ascii="仿宋" w:eastAsia="仿宋" w:hAnsi="仿宋" w:cs="宋体"/>
          <w:b/>
          <w:color w:val="3E3E3E"/>
          <w:kern w:val="0"/>
          <w:szCs w:val="21"/>
          <w:shd w:val="pct15" w:color="auto" w:fill="FFFFFF"/>
        </w:rPr>
      </w:pPr>
      <w:r w:rsidRPr="00682174">
        <w:rPr>
          <w:rFonts w:ascii="仿宋" w:eastAsia="仿宋" w:hAnsi="仿宋" w:cs="宋体" w:hint="eastAsia"/>
          <w:b/>
          <w:color w:val="FF0000"/>
          <w:kern w:val="0"/>
          <w:szCs w:val="21"/>
          <w:shd w:val="pct15" w:color="auto" w:fill="FFFFFF"/>
        </w:rPr>
        <w:lastRenderedPageBreak/>
        <w:t>附件3：营改增试点应税项目明细表</w:t>
      </w:r>
    </w:p>
    <w:tbl>
      <w:tblPr>
        <w:tblW w:w="10856" w:type="dxa"/>
        <w:tblInd w:w="-1452" w:type="dxa"/>
        <w:tblLook w:val="04A0"/>
      </w:tblPr>
      <w:tblGrid>
        <w:gridCol w:w="567"/>
        <w:gridCol w:w="851"/>
        <w:gridCol w:w="1647"/>
        <w:gridCol w:w="7791"/>
      </w:tblGrid>
      <w:tr w:rsidR="0022376A" w:rsidTr="00DB51F0">
        <w:trPr>
          <w:trHeight w:val="510"/>
        </w:trPr>
        <w:tc>
          <w:tcPr>
            <w:tcW w:w="1418" w:type="dxa"/>
            <w:gridSpan w:val="2"/>
            <w:tcBorders>
              <w:top w:val="nil"/>
              <w:left w:val="nil"/>
              <w:bottom w:val="nil"/>
              <w:right w:val="nil"/>
            </w:tcBorders>
            <w:shd w:val="clear" w:color="auto" w:fill="auto"/>
            <w:noWrap/>
            <w:vAlign w:val="center"/>
            <w:hideMark/>
          </w:tcPr>
          <w:p w:rsidR="0022376A" w:rsidRDefault="0022376A">
            <w:pPr>
              <w:rPr>
                <w:rFonts w:ascii="黑体" w:eastAsia="黑体" w:hAnsi="黑体" w:cs="宋体"/>
                <w:sz w:val="32"/>
                <w:szCs w:val="32"/>
              </w:rPr>
            </w:pPr>
            <w:bookmarkStart w:id="14" w:name="RANGE!A1:D98"/>
            <w:r>
              <w:rPr>
                <w:rFonts w:ascii="黑体" w:eastAsia="黑体" w:hAnsi="黑体" w:hint="eastAsia"/>
                <w:sz w:val="32"/>
                <w:szCs w:val="32"/>
              </w:rPr>
              <w:t>附件3</w:t>
            </w:r>
            <w:bookmarkEnd w:id="14"/>
          </w:p>
        </w:tc>
        <w:tc>
          <w:tcPr>
            <w:tcW w:w="1647" w:type="dxa"/>
            <w:tcBorders>
              <w:top w:val="nil"/>
              <w:left w:val="nil"/>
              <w:bottom w:val="nil"/>
              <w:right w:val="nil"/>
            </w:tcBorders>
            <w:shd w:val="clear" w:color="auto" w:fill="auto"/>
            <w:noWrap/>
            <w:vAlign w:val="center"/>
            <w:hideMark/>
          </w:tcPr>
          <w:p w:rsidR="0022376A" w:rsidRDefault="0022376A">
            <w:pPr>
              <w:rPr>
                <w:rFonts w:ascii="宋体" w:eastAsia="宋体" w:hAnsi="宋体" w:cs="宋体"/>
                <w:sz w:val="18"/>
                <w:szCs w:val="18"/>
              </w:rPr>
            </w:pPr>
          </w:p>
        </w:tc>
        <w:tc>
          <w:tcPr>
            <w:tcW w:w="7791" w:type="dxa"/>
            <w:tcBorders>
              <w:top w:val="nil"/>
              <w:left w:val="nil"/>
              <w:bottom w:val="nil"/>
              <w:right w:val="nil"/>
            </w:tcBorders>
            <w:shd w:val="clear" w:color="auto" w:fill="auto"/>
            <w:noWrap/>
            <w:vAlign w:val="center"/>
            <w:hideMark/>
          </w:tcPr>
          <w:p w:rsidR="0022376A" w:rsidRDefault="0022376A">
            <w:pPr>
              <w:rPr>
                <w:rFonts w:ascii="宋体" w:eastAsia="宋体" w:hAnsi="宋体" w:cs="宋体"/>
                <w:sz w:val="18"/>
                <w:szCs w:val="18"/>
              </w:rPr>
            </w:pPr>
          </w:p>
        </w:tc>
      </w:tr>
      <w:tr w:rsidR="0022376A" w:rsidTr="00DB51F0">
        <w:trPr>
          <w:trHeight w:val="1080"/>
        </w:trPr>
        <w:tc>
          <w:tcPr>
            <w:tcW w:w="10856" w:type="dxa"/>
            <w:gridSpan w:val="4"/>
            <w:tcBorders>
              <w:top w:val="nil"/>
              <w:left w:val="nil"/>
              <w:bottom w:val="single" w:sz="4" w:space="0" w:color="auto"/>
              <w:right w:val="nil"/>
            </w:tcBorders>
            <w:shd w:val="clear" w:color="auto" w:fill="auto"/>
            <w:noWrap/>
            <w:vAlign w:val="center"/>
            <w:hideMark/>
          </w:tcPr>
          <w:p w:rsidR="0022376A" w:rsidRPr="0022376A" w:rsidRDefault="0022376A">
            <w:pPr>
              <w:jc w:val="center"/>
              <w:rPr>
                <w:rFonts w:ascii="仿宋" w:eastAsia="仿宋" w:hAnsi="仿宋" w:cs="宋体"/>
                <w:b/>
                <w:bCs/>
                <w:szCs w:val="21"/>
              </w:rPr>
            </w:pPr>
            <w:r w:rsidRPr="0022376A">
              <w:rPr>
                <w:rFonts w:ascii="仿宋" w:eastAsia="仿宋" w:hAnsi="仿宋" w:hint="eastAsia"/>
                <w:b/>
                <w:bCs/>
                <w:szCs w:val="21"/>
              </w:rPr>
              <w:t>营改增试点应税项目明细表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序号</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代码</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应税项目名称</w:t>
            </w:r>
          </w:p>
        </w:tc>
        <w:tc>
          <w:tcPr>
            <w:tcW w:w="7791" w:type="dxa"/>
            <w:tcBorders>
              <w:top w:val="nil"/>
              <w:left w:val="nil"/>
              <w:bottom w:val="nil"/>
              <w:right w:val="single" w:sz="4" w:space="0" w:color="auto"/>
            </w:tcBorders>
            <w:shd w:val="clear" w:color="auto" w:fill="auto"/>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填报说明</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交通运输服务</w:t>
            </w:r>
          </w:p>
        </w:tc>
        <w:tc>
          <w:tcPr>
            <w:tcW w:w="7791" w:type="dxa"/>
            <w:tcBorders>
              <w:top w:val="single" w:sz="4" w:space="0" w:color="auto"/>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无运输工具承运业务按照运输业务的实际承运人使用的运输工具划分到对应税目。</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010100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铁路运输服务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通过铁路运送货物或者旅客的运输业务活动。</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010201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陆路旅客运输服务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铁路运输以外的陆路旅客运输业务活动。包括公路运输、缆车运输、索道运输、地铁运输、城市轻轨运输等。出租车公司向使用本公司自有出租车的出租车司机收取的管理费用，按照陆路运输服务缴纳增值税。</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010202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陆路货物运输服务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铁路运输以外的陆路货物运输业务活动。包括公路运输、缆车运输、索道运输、地铁运输、城市轻轨运输等。</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010300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水路运输服务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通过江、河、湖、川等天然、人工水道或者海洋航道运送货物或者旅客的运输业务活动。水路运输的程租、期租业务,属于水路运输服务。</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010400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航空运输服务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通过空中航线运送货物或者旅客的运输业务活动。航空运输的湿租业务，属于航空运输服务。航天运输服务，按照航空运输服务缴纳增值税。</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010500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管道运输服务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通过管道设施输送气体、液体、固体物质的运输业务活动。</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邮政服务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020000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邮政服务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中国邮政集团公司及其所属邮政企业提供邮件寄递、邮政汇兑和机要通信等邮政基本服务的业务活动。包括邮政普遍服务、邮政特殊服务和其他邮政服务。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电信服务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030100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基础电信服务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利用固网、移动网、卫星、互联网，提供语音通话服务的业务活动，以及出租或者出售带宽、波长等网络元素的业务活动。</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030200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增值电信服务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利用固网、移动网、卫星、互联网、有线电视网络，提供短信和彩信服务、电子数据和信息的传输及应用服务、互联网接入服务等业务活动。卫星电视信号落地转接服务，按照增值电信服务缴纳增值税。</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建筑服务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040100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工程服务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新建、改建各种建筑物、构筑物的工程作业，包括与建筑物相连的各种设备或者支柱、操作平台的安装或者装设工程作业，以及各种窑炉和金属结构工程作业。</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040200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安装服务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生产设备、动力设备、起重设备、运输设备、传动设备、医疗实验设备以及其他各种设备、设施的装配、安置工程作业，包括与被安装设备相连的工作台、梯子、栏杆的装设工程作业，以及被安装设备的绝缘、防腐、保温、油漆等工程作业。固定电话、有线电视、宽带、水、电、燃气、暖气等经营者向用户收取的安装费、初装费、开户费、扩容费以及类似收费，按照安装服务缴纳增值税。</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040300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修缮服务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对建筑物、构筑物进行修补、加固、养护、改善，使之恢复原来的使用价值或者延长其使用期限的工程作业。</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040400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装饰服务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对建筑物、构筑物进行修饰装修，使之美观或者具有特定用途的工程作业。</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040500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其他建筑服务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其他建筑服务，上列工程作业之外的各种工程作业服务，如钻井（打井）、拆除建筑物或者构筑物、平整土地、园林绿化、疏浚（不包括航道疏浚）、建筑物平移、搭脚手架、爆破、矿山穿孔、表面附着物（包括岩层、土层、沙层等）剥离和清理</w:t>
            </w:r>
            <w:r w:rsidRPr="008B35F2">
              <w:rPr>
                <w:rFonts w:ascii="仿宋" w:eastAsia="仿宋" w:hAnsi="仿宋" w:hint="eastAsia"/>
                <w:b/>
                <w:color w:val="000000"/>
                <w:szCs w:val="21"/>
              </w:rPr>
              <w:lastRenderedPageBreak/>
              <w:t>等工程作业。</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lastRenderedPageBreak/>
              <w:t>金融服务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050100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贷款服务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将资金贷与他人使用而取得利息收入的业务活动。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以货币资金投资收取的固定利润或者保底利润，按照贷款服务缴纳增值税。</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050200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直接收费金融服务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为货币资金融通及其他金融业务提供相关服务并且收取费用的业务活动。包括提供货币兑换、账户管理、电子银行、信用卡、信用证、财务担保、资产管理、信托管  理、基金管理、金融交易场所（平台）管理、资金结算、资金清算、金融支付等服务。</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050300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人身保险服务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以人的寿命和身体为保险标的的保险业务活动。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050400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财产保险服务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以财产及其有关利益为保险标的的保险业务活动。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19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050500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金融商品转让</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转让外汇、有价证券、非货物期货和其他金融商品所有权的业务活动。其他金融商品转让包括基金、信托、理财产品等各类资产管理产品和各种金融衍生品的转让。</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现代服务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研发和技术服务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060101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研发服务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就新技术、新产品、新工艺或者新材料及其系统进行研究与试验开发的业务活动。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060102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合同能源管理服务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节能服务公司与用能单位以契约形式约定节能目标，节能服务公司提供必要的服务，用能单位以节能效果支付节能服务公司投入及其合理报酬的业务活动。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060103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工程勘察勘探服务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在采矿、工程施工前后，对地形、地质构造、地下资源蕴藏情况进行实地调查的业务活动。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060104</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专业技术服务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气象服务、地震服务、海洋服务、测绘服务、城市规划、环境与生态监测服务等专项技术服务。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信息技术服务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060201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软件服务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提供软件开发服务、软件维护服务、软件测试服务的业务活动。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060202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电路设计及测试服务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提供集成电路和电子电路产品设计、测试及相关技术支持服务的业务活动。</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060203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信息系统服务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信息系统集成、网络管理、网站内容维护、桌面管理与维护、信息系统应用、基础信息技术管理平台整合、信息技术基础设施管理、数据中心、托管中心、信息安全服务、在线杀毒、虚拟主机等业务活动。包括网站对非自有的网络游戏提供的网络运营服务。</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060204</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业务流程管理服务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依托信息技术提供的人力资源管理、财务经济管理、审计管理、税务管理、物流信息管理、经营信息管理和呼叫中心等服务的活动。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060205</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信息系统增值服务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利用信息系统资源为用户附加提供的信息技术服务。包括数据处理、分析和整合、数据库管理、数据备份、数据存储、容灾服务、电子商务平台等。</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文化创意服务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29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060301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设计服务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把计划、规划、设想通过文字、语言、图画、声音、视觉等形式传递出来的业务活动。包括工业设计、内部管理设计、业务运作设计、供应链设计、造型设计、服装设计、环境设计、平面设计、包装设计、动漫设计、网游设计、展示设计、网站设计、机械设计、工程设计、广告设计、创意策划、文印晒图等。</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060302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知识产权服务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处理知识产权事务的业务活动。包括对专利、商标、著作权、软件、集成电路布图</w:t>
            </w:r>
            <w:r w:rsidRPr="008B35F2">
              <w:rPr>
                <w:rFonts w:ascii="仿宋" w:eastAsia="仿宋" w:hAnsi="仿宋" w:hint="eastAsia"/>
                <w:b/>
                <w:color w:val="000000"/>
                <w:szCs w:val="21"/>
              </w:rPr>
              <w:lastRenderedPageBreak/>
              <w:t>设计的登记、鉴定、评估、认证、检索服务。</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lastRenderedPageBreak/>
              <w:t>31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060303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广告服务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利用图书、报纸、杂志、广播、电视、电影、幻灯、路牌、招贴、橱窗、霓虹灯、灯箱、互联网等各种形式为客户的商品、经营服务项目、文体节目或者通告、声明等委托事项进行宣传和提供相关服务的业务活动。包括广告代理和广告的发布、播映、宣传、展示等。</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060304</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会议展览服务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为商品流通、促销、展示、经贸洽谈、民间交流、企业沟通、国际往来等举办或者组织安排的各类展览和会议的业务活动。</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物流辅助服务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航空服务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包括航空地面服务和通用航空服务。航空地面服务，是指航空公司、飞机场、民航管理局、航站等向在境内航行或者在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通用航空服务，是指为专业工作提供飞行服务的业务活动，包括航空摄影、航空培训、航空测量、航空勘探、航空护林、航空吊挂播洒、航空降雨、航空气象探测、航空海洋监测、航空科学实验等。</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港口码头服务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港务船舶调度服务、船舶通讯服务、航道管理服务、航道疏浚服务、灯塔管理服务、航标管理服务、船舶引航服务、理货服务、系解缆服务、停泊和移泊服务、海上船舶溢油清除服务、水上交通管理服务、船只专业清洗消毒检测服务和防止船只漏油服务等为船只提供服务的业务活动。港口设施经营人收取的港口设施保安费按照港口码头服务缴纳增值税。</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货运客运场站服务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货运客运场站提供货物配载服务、运输组织服务、中转换乘服务、车辆调度服务、票务服务、货物打包整理、铁路线路使用服务、加挂铁路客车服务、铁路行包专列发送服务、铁路到达和中转服务、铁路车辆编解服务、车辆挂运服务、铁路接触网服务、铁路机车牵引服务等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060404</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打捞救助服务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提供船舶人员救助、船舶财产救助、水上救助和沉船沉物打捞服务的业务活动。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060405</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装卸搬运服务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使用装卸搬运工具或者人力、畜力将货物在运输工具之间、装卸现场之间或者运输工具与装卸现场之间进行装卸和搬运的业务活动。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060406</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仓储服务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利用仓库、货场或者其他场所代客贮放、保管货物的业务活动。</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39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060407</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收派服务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接受寄件人委托，在承诺的时限内完成函件和包裹的收件、分拣、派送服务的业务活动。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租赁服务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060501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不动产融资租赁</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标的物为不动产的具有融资性质和所有权转移特点的租赁活动。即出租人根据承租人所要求的规格、型号、性能等条件购入不动产租赁给承租人，合同期内租赁物所有权属于出租人，承租人只拥有使用权，合同期满付清租金后，承租人有权按照残值购入租赁物，以拥有其所有权。不论出租人是否将租赁物销售给承租人，均属于融资租赁。融资性售后回租不按照本税目缴纳增值税。</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060502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不动产经营租赁</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在约定时间内将不动产转让他人使用且租赁物所有权不变更的业务活动。将建筑物、构筑物等不动产的广告位出租给其他单位或者个人用于发布广告，按照经营租赁服务缴纳增值税。车辆停放服务、道路通行服务（包括过路费、过桥费、过闸费等）等按照不动产经营租赁服务缴纳增值税。</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lastRenderedPageBreak/>
              <w:t>42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060503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有形动产融资租赁</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标的物为有形动产的具有融资性质和所有权转移特点的租赁活动。即出租人根据承租人所要求的规格、型号、性能等条件购入有形动产租赁给承租人，合同期内租赁物所有权属于出租人，承租人只拥有使用权，合同期满付清租金后，承租人有权按照残值购入租赁物，以拥有其所有权。不论出租人是否将租赁物销售给承租人，均属于融资租赁。融资性售后回租不按照本税目缴纳增值税。</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060504</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有形动产经营租赁</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在约定时间内将有形动产转让他人使用且租赁物所有权不变更的业务活动。将飞机、车辆等有形动产的广告位出租给其他单位或者个人用于发布广告，按照经营租赁服务缴纳增值税。水路运输的光租业务、航空运输的干租业务，属于经营租赁。</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鉴证咨询服务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060601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认证服务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具有专业资质的单位利用检测、检验、计量等技术，证明产品、服务、管理体系符合相关技术规范、相关技术规范的强制性要求或者标准的业务活动。</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060602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鉴证服务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具有专业资质的单位受托对相关事项进行鉴证，发表具有证明力的意见的业务活动。包括会计鉴证、税务鉴证、法律鉴证、职业技能鉴定、工程造价鉴证、工程监理、资产评估、环境评估、房地产土地评估、建筑图纸审核、医疗事故鉴定等。</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060603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咨询服务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提供信息、建议、策划、顾问等服务的活动，包括金融、软件、技术、财务、税收、法律、内部管理、业务运作、流程管理、健康等方面的咨询。翻译服务和市场调查服务按照咨询服务缴纳增值税。</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广播影视服务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060701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广播影视节目（作品）制作服务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060702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广播影视节目（作品）发行服务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以分账、买断、委托等方式，向影院、电台、电视台、网站等单位和个人发行广播影视节目（作品）以及转让体育赛事等活动的报道及播映权的业务活动。</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49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060703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广播影视节目（作品）播映服务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在影院、剧院、录像厅及其他场所播映广播影视节目（作品），以及通过电台、电视台、卫星通信、互联网、有线电视等无线或者有线装置播映广播影视节目（作品）的业务活动。</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商务辅助服务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060801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企业管理服务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提供总部管理、投资与资产管理、市场管理、物业管理、日常综合管理等服务的业务活动。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060802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经纪代理服务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各类经纪、中介、代理服务。包括金融代理、知识产权代理、货物运输代理、代理报关、法律代理、房地产中介、职业中介、婚姻中介、代理记账、拍卖等。</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060803</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人力资源服务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提供公共就业、劳务派遣、人才委托招聘、劳动力外包等服务的业务活动。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060804</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安全保护服务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提供保护人身安全和财产安全，维护社会治安等的业务活动。包括场所住宅保安、特种保安、安全系统监控以及其他安保服务。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其他现代服务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069900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其他现代服务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除研发和技术服务、信息技术服务、文化创意服务、物流辅助服务、租赁服务、鉴证咨询服务、广播影视服务和商务辅助服务以外的现代服务。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生活服务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文化体育服务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070101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文化服务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为满足社会公众文化生活需求提供的各种服务。包括文艺创作、文艺表演、文化比赛，图书馆的图书和资料借阅，档案馆的档案管理，文物及非物质遗产保护，组织举办宗教活动、科技活动、文化活动，提供游览场所。</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lastRenderedPageBreak/>
              <w:t>56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070102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体育服务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组织举办体育比赛、体育表演、体育活动，以及提供体育训练、体育指导、体育管理的业务活动。</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教育医疗服务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070201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教育服务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学历教育服务、非学历教育服务、教育辅助服务的业务活动。学历教育服务，是指根据教育行政管理部门确定或者认可的招生和教学计划组织教学，并颁发相应学历证书的业务活动，包括初等教育、初级中等教育、高级中等教育、高等教育等。非学历教育服务，包括学前教育、各类培训、演讲、讲座、报告会等。教育辅助服务，包括教育测评、考试、招生等服务。</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070202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医疗服务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提供医学检查、诊断、治疗、康复、预防、保健、接生、计划生育、防疫服务等方面的服务，以及与这些服务有关的提供药品、医用材料器具、救护车、病房住宿和伙食的业务。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旅游娱乐服务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59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070301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旅游服务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根据旅游者的要求，组织安排交通、游览、住宿、餐饮、购物、文娱、商务等服务的业务活动。</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070302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娱乐服务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为娱乐活动同时提供场所和服务的业务。具体包括：歌厅、舞厅、夜总会、酒吧、台球、高尔夫球、保龄球、游艺（包括射击、狩猎、跑马、游戏机、蹦极、卡丁车、热气球、动力伞、射箭、飞镖）。</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餐饮住宿服务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070401</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餐饮服务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通过同时提供饮食和饮食场所的方式为消费者提供饮食消费服务的业务活动。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62</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070402</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住宿服务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提供住宿场所及配套服务等的活动。包括宾馆、旅馆、旅社、度假村和其他经营性住宿场所提供的住宿服务。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居民日常服务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63</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070500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居民日常服务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主要为满足居民个人及其家庭日常生活需求提供的服务，包括市容市政管理、家政、婚庆、养老、殡葬、照料和护理、救助救济、美容美发、按摩、桑拿、氧吧、足  疗、沐浴、洗染、摄影扩印等服务。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color w:val="000000"/>
                <w:szCs w:val="21"/>
              </w:rPr>
            </w:pPr>
            <w:r w:rsidRPr="008B35F2">
              <w:rPr>
                <w:rFonts w:ascii="仿宋" w:eastAsia="仿宋" w:hAnsi="仿宋" w:hint="eastAsia"/>
                <w:b/>
                <w:color w:val="000000"/>
                <w:szCs w:val="21"/>
              </w:rPr>
              <w:t>其他生活服务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64</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079900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其他生活服务</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除文化体育服务、教育医疗服务、旅游娱乐服务、餐饮住宿服务和居民日常服务之外的生活服务。</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销售无形资产</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65</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080100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专利或非专利技术</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转让专利技术和非专利技术的所有权或者使用权的业务活动。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66</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080200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商标和著作权</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转让商标和著作权的所有权或者使用权的业务活动。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67</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080300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土地使用权</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转让土地使用权的业务活动。</w:t>
            </w:r>
          </w:p>
        </w:tc>
      </w:tr>
      <w:tr w:rsidR="0022376A" w:rsidTr="00DB51F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68</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080400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其他自然资源使用权</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转让除土地使用权以外的自然资源使用权的业务活动，包括海域使用权、探矿权、采矿权、取水权和其他自然资源使用权。</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69</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089900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其他权益性无形资产</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转让除上述内容以外的其他权益性无形资产的所有权或者使用权的业务活动。包括基础设施资产经营权、公共事业特许权、配额、经营权(包括特许经营权、连锁经营  权、其他经营权)、经销权、分销权、代理权、会员权、席位权、网络游戏虚拟道具、域名、名称权、肖像权、冠名权、转会费等。</w:t>
            </w:r>
          </w:p>
        </w:tc>
      </w:tr>
      <w:tr w:rsidR="0022376A" w:rsidTr="00DB51F0">
        <w:trPr>
          <w:trHeight w:val="22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center"/>
              <w:rPr>
                <w:rFonts w:ascii="仿宋" w:eastAsia="仿宋" w:hAnsi="仿宋" w:cs="宋体"/>
                <w:b/>
                <w:bCs/>
                <w:color w:val="000000"/>
                <w:szCs w:val="21"/>
              </w:rPr>
            </w:pPr>
            <w:r w:rsidRPr="008B35F2">
              <w:rPr>
                <w:rFonts w:ascii="仿宋" w:eastAsia="仿宋" w:hAnsi="仿宋" w:hint="eastAsia"/>
                <w:b/>
                <w:bCs/>
                <w:color w:val="000000"/>
                <w:szCs w:val="21"/>
              </w:rPr>
              <w:t>销售不动产</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 xml:space="preserve">　</w:t>
            </w:r>
          </w:p>
        </w:tc>
      </w:tr>
      <w:tr w:rsidR="0022376A" w:rsidTr="00DB51F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70</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090100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销售不动产建筑物</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不动产所有权的业务活动。不动产，是指不能移动或者移动后会引起性质、形状改变的财产。建筑物，包括住宅、商业营业用房、办公楼等可供居住、工作或者进行其他活动的建造物。转让建筑物有限产权或者永久使用权，转让在建的建筑物所有权，以及在转让建筑物时一并转让其所占土地的使用权的，按照销售不动产缴</w:t>
            </w:r>
            <w:r w:rsidRPr="008B35F2">
              <w:rPr>
                <w:rFonts w:ascii="仿宋" w:eastAsia="仿宋" w:hAnsi="仿宋" w:hint="eastAsia"/>
                <w:b/>
                <w:color w:val="000000"/>
                <w:szCs w:val="21"/>
              </w:rPr>
              <w:lastRenderedPageBreak/>
              <w:t>纳增值税。</w:t>
            </w:r>
          </w:p>
        </w:tc>
      </w:tr>
      <w:tr w:rsidR="0022376A" w:rsidTr="00DB51F0">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lastRenderedPageBreak/>
              <w:t>71</w:t>
            </w:r>
          </w:p>
        </w:tc>
        <w:tc>
          <w:tcPr>
            <w:tcW w:w="851"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jc w:val="right"/>
              <w:rPr>
                <w:rFonts w:ascii="仿宋" w:eastAsia="仿宋" w:hAnsi="仿宋" w:cs="宋体"/>
                <w:b/>
                <w:color w:val="000000"/>
                <w:szCs w:val="21"/>
              </w:rPr>
            </w:pPr>
            <w:r w:rsidRPr="008B35F2">
              <w:rPr>
                <w:rFonts w:ascii="仿宋" w:eastAsia="仿宋" w:hAnsi="仿宋" w:hint="eastAsia"/>
                <w:b/>
                <w:color w:val="000000"/>
                <w:szCs w:val="21"/>
              </w:rPr>
              <w:t>090200</w:t>
            </w:r>
          </w:p>
        </w:tc>
        <w:tc>
          <w:tcPr>
            <w:tcW w:w="1647" w:type="dxa"/>
            <w:tcBorders>
              <w:top w:val="nil"/>
              <w:left w:val="nil"/>
              <w:bottom w:val="single" w:sz="4" w:space="0" w:color="auto"/>
              <w:right w:val="single" w:sz="4" w:space="0" w:color="auto"/>
            </w:tcBorders>
            <w:shd w:val="clear" w:color="auto" w:fill="auto"/>
            <w:noWrap/>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销售不动产构筑物</w:t>
            </w:r>
          </w:p>
        </w:tc>
        <w:tc>
          <w:tcPr>
            <w:tcW w:w="7791" w:type="dxa"/>
            <w:tcBorders>
              <w:top w:val="nil"/>
              <w:left w:val="nil"/>
              <w:bottom w:val="single" w:sz="4" w:space="0" w:color="auto"/>
              <w:right w:val="single" w:sz="4" w:space="0" w:color="auto"/>
            </w:tcBorders>
            <w:shd w:val="clear" w:color="auto" w:fill="auto"/>
            <w:vAlign w:val="center"/>
            <w:hideMark/>
          </w:tcPr>
          <w:p w:rsidR="0022376A" w:rsidRPr="008B35F2" w:rsidRDefault="0022376A">
            <w:pPr>
              <w:rPr>
                <w:rFonts w:ascii="仿宋" w:eastAsia="仿宋" w:hAnsi="仿宋" w:cs="宋体"/>
                <w:b/>
                <w:color w:val="000000"/>
                <w:szCs w:val="21"/>
              </w:rPr>
            </w:pPr>
            <w:r w:rsidRPr="008B35F2">
              <w:rPr>
                <w:rFonts w:ascii="仿宋" w:eastAsia="仿宋" w:hAnsi="仿宋" w:hint="eastAsia"/>
                <w:b/>
                <w:color w:val="000000"/>
                <w:szCs w:val="21"/>
              </w:rPr>
              <w:t>转让不动产所有权的业务活动。不动产，是指不能移动或者移动后会引起性质、形状改变的财产。构筑物，包括道路、桥梁、隧道、水坝等建造物。转让在建的构筑物所有权，以及在转让构筑物时一并转让其所占土地的使用权的，按照销售不动产缴纳增值税。</w:t>
            </w:r>
          </w:p>
        </w:tc>
      </w:tr>
    </w:tbl>
    <w:p w:rsidR="00D94ADC" w:rsidRPr="00D94ADC" w:rsidRDefault="00D94ADC" w:rsidP="00D94ADC">
      <w:pPr>
        <w:snapToGrid w:val="0"/>
        <w:spacing w:line="360" w:lineRule="auto"/>
        <w:ind w:firstLine="403"/>
        <w:jc w:val="center"/>
        <w:rPr>
          <w:rFonts w:ascii="仿宋" w:eastAsia="仿宋" w:hAnsi="仿宋"/>
          <w:b/>
          <w:color w:val="FF0000"/>
          <w:shd w:val="pct15" w:color="auto" w:fill="FFFFFF"/>
        </w:rPr>
      </w:pPr>
      <w:r w:rsidRPr="00D94ADC">
        <w:rPr>
          <w:rFonts w:ascii="仿宋" w:eastAsia="仿宋" w:hAnsi="仿宋" w:hint="eastAsia"/>
          <w:b/>
          <w:color w:val="FF0000"/>
          <w:shd w:val="pct15" w:color="auto" w:fill="FFFFFF"/>
        </w:rPr>
        <w:t>国家税务总局关于优化完善增值税发票查询平台功能有关事项的公告</w:t>
      </w:r>
    </w:p>
    <w:p w:rsidR="00D94ADC" w:rsidRPr="00D94ADC" w:rsidRDefault="00D94ADC" w:rsidP="00D94ADC">
      <w:pPr>
        <w:snapToGrid w:val="0"/>
        <w:spacing w:line="360" w:lineRule="auto"/>
        <w:ind w:firstLine="403"/>
        <w:jc w:val="center"/>
        <w:rPr>
          <w:rFonts w:ascii="仿宋" w:eastAsia="仿宋" w:hAnsi="仿宋"/>
          <w:b/>
          <w:color w:val="0070C0"/>
          <w:shd w:val="pct15" w:color="auto" w:fill="FFFFFF"/>
        </w:rPr>
      </w:pPr>
      <w:r w:rsidRPr="00D94ADC">
        <w:rPr>
          <w:rFonts w:ascii="仿宋" w:eastAsia="仿宋" w:hAnsi="仿宋" w:hint="eastAsia"/>
          <w:b/>
          <w:color w:val="0070C0"/>
          <w:shd w:val="pct15" w:color="auto" w:fill="FFFFFF"/>
        </w:rPr>
        <w:t>国家税务总局公告2016年第32号   2016-05-27</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自2016年3月1日起，税务总局对部分增值税一般纳税人（以下简称纳税人）</w:t>
      </w:r>
      <w:r w:rsidRPr="00D94ADC">
        <w:rPr>
          <w:rFonts w:ascii="仿宋" w:eastAsia="仿宋" w:hAnsi="仿宋" w:hint="eastAsia"/>
          <w:b/>
          <w:color w:val="FF0000"/>
          <w:highlight w:val="yellow"/>
          <w:shd w:val="pct15" w:color="auto" w:fill="FFFFFF"/>
        </w:rPr>
        <w:t>取消了增值税发票扫描认证，纳税人可登录本省增值税发票查询平台，查询、选择、确认用于申报抵扣或者出口退税的增值税发票信息。</w:t>
      </w:r>
      <w:r w:rsidRPr="00D94ADC">
        <w:rPr>
          <w:rFonts w:ascii="仿宋" w:eastAsia="仿宋" w:hAnsi="仿宋" w:hint="eastAsia"/>
          <w:b/>
          <w:shd w:val="pct15" w:color="auto" w:fill="FFFFFF"/>
        </w:rPr>
        <w:t xml:space="preserve">为进一步优化纳税服务，更好地便利纳税人，税务总局对增值税发票查询平台相关功能进行了优化完善，现将有关事项公告如下：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 xml:space="preserve">一、延长确认发票信息时限。将纳税人确认当月用于抵扣税款或者出口退税的增值税发票信息的最后时限，由当月最后1日延长至次月纳税申报期结束前2日。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 xml:space="preserve">二、优化系统功能。增值税发票查询平台优化完善了系统登陆、查询和信息下载等功能，纳税人可在本省增值税发票查询平台下载相关功能说明。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 xml:space="preserve">本公告自发布之日起施行。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 xml:space="preserve">特此公告。 </w:t>
      </w:r>
    </w:p>
    <w:p w:rsidR="00D94ADC" w:rsidRPr="00D94ADC" w:rsidRDefault="00D94ADC" w:rsidP="00D94ADC">
      <w:pPr>
        <w:snapToGrid w:val="0"/>
        <w:spacing w:line="360" w:lineRule="auto"/>
        <w:ind w:firstLineChars="972" w:firstLine="2049"/>
        <w:jc w:val="left"/>
        <w:rPr>
          <w:rFonts w:ascii="仿宋" w:eastAsia="仿宋" w:hAnsi="仿宋"/>
          <w:b/>
          <w:shd w:val="pct15" w:color="auto" w:fill="FFFFFF"/>
        </w:rPr>
      </w:pPr>
      <w:r w:rsidRPr="00D94ADC">
        <w:rPr>
          <w:rFonts w:ascii="仿宋" w:eastAsia="仿宋" w:hAnsi="仿宋" w:hint="eastAsia"/>
          <w:b/>
          <w:shd w:val="pct15" w:color="auto" w:fill="FFFFFF"/>
        </w:rPr>
        <w:t xml:space="preserve">　　　　　　　　　　　　　　　　　　　　　　　国家税务总局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 xml:space="preserve">　　　　　　　　　　　　　　　　　　　　　　　　　　　　　　2016年5月27日 </w:t>
      </w:r>
    </w:p>
    <w:p w:rsidR="00D94ADC" w:rsidRPr="00D94ADC" w:rsidRDefault="00D94ADC" w:rsidP="00D94ADC">
      <w:pPr>
        <w:snapToGrid w:val="0"/>
        <w:spacing w:line="360" w:lineRule="auto"/>
        <w:ind w:firstLine="403"/>
        <w:jc w:val="left"/>
        <w:rPr>
          <w:rFonts w:ascii="仿宋" w:eastAsia="仿宋" w:hAnsi="仿宋"/>
          <w:b/>
          <w:color w:val="0070C0"/>
          <w:bdr w:val="single" w:sz="4" w:space="0" w:color="auto"/>
          <w:shd w:val="pct15" w:color="auto" w:fill="FFFFFF"/>
        </w:rPr>
      </w:pPr>
      <w:r w:rsidRPr="00D94ADC">
        <w:rPr>
          <w:rFonts w:ascii="仿宋" w:eastAsia="仿宋" w:hAnsi="仿宋" w:hint="eastAsia"/>
          <w:b/>
          <w:color w:val="0070C0"/>
          <w:bdr w:val="single" w:sz="4" w:space="0" w:color="auto"/>
          <w:shd w:val="pct15" w:color="auto" w:fill="FFFFFF"/>
        </w:rPr>
        <w:t>税总解读</w:t>
      </w:r>
    </w:p>
    <w:p w:rsidR="00D94ADC" w:rsidRPr="00D94ADC" w:rsidRDefault="00D94ADC" w:rsidP="00D94ADC">
      <w:pPr>
        <w:snapToGrid w:val="0"/>
        <w:spacing w:line="360" w:lineRule="auto"/>
        <w:ind w:firstLine="403"/>
        <w:jc w:val="center"/>
        <w:rPr>
          <w:rFonts w:ascii="仿宋" w:eastAsia="仿宋" w:hAnsi="仿宋"/>
          <w:b/>
          <w:color w:val="FF0000"/>
          <w:shd w:val="pct15" w:color="auto" w:fill="FFFFFF"/>
        </w:rPr>
      </w:pPr>
      <w:r w:rsidRPr="00D94ADC">
        <w:rPr>
          <w:rFonts w:ascii="仿宋" w:eastAsia="仿宋" w:hAnsi="仿宋" w:hint="eastAsia"/>
          <w:b/>
          <w:color w:val="FF0000"/>
          <w:shd w:val="pct15" w:color="auto" w:fill="FFFFFF"/>
        </w:rPr>
        <w:t>国家税务总局解读《国家税务总局关于优化完善增值税发票查询平台功能有关事项的公告》</w:t>
      </w:r>
    </w:p>
    <w:p w:rsidR="00D94ADC" w:rsidRPr="00D94ADC" w:rsidRDefault="00D94ADC" w:rsidP="00D94ADC">
      <w:pPr>
        <w:snapToGrid w:val="0"/>
        <w:spacing w:line="360" w:lineRule="auto"/>
        <w:ind w:firstLine="403"/>
        <w:jc w:val="center"/>
        <w:rPr>
          <w:rFonts w:ascii="仿宋" w:eastAsia="仿宋" w:hAnsi="仿宋"/>
          <w:b/>
          <w:color w:val="0070C0"/>
          <w:shd w:val="pct15" w:color="auto" w:fill="FFFFFF"/>
        </w:rPr>
      </w:pPr>
      <w:r w:rsidRPr="00D94ADC">
        <w:rPr>
          <w:rFonts w:ascii="仿宋" w:eastAsia="仿宋" w:hAnsi="仿宋" w:hint="eastAsia"/>
          <w:b/>
          <w:color w:val="0070C0"/>
          <w:shd w:val="pct15" w:color="auto" w:fill="FFFFFF"/>
        </w:rPr>
        <w:t>2016-06-01</w:t>
      </w:r>
    </w:p>
    <w:p w:rsidR="00D94ADC" w:rsidRPr="00D94ADC" w:rsidRDefault="00D94ADC" w:rsidP="00D94ADC">
      <w:pPr>
        <w:snapToGrid w:val="0"/>
        <w:spacing w:line="360" w:lineRule="auto"/>
        <w:ind w:firstLine="403"/>
        <w:jc w:val="left"/>
        <w:rPr>
          <w:rFonts w:ascii="仿宋" w:eastAsia="仿宋" w:hAnsi="仿宋"/>
          <w:b/>
          <w:color w:val="0070C0"/>
          <w:shd w:val="pct15" w:color="auto" w:fill="FFFFFF"/>
        </w:rPr>
      </w:pPr>
      <w:r w:rsidRPr="00D94ADC">
        <w:rPr>
          <w:rFonts w:ascii="仿宋" w:eastAsia="仿宋" w:hAnsi="仿宋" w:hint="eastAsia"/>
          <w:b/>
          <w:color w:val="0070C0"/>
          <w:shd w:val="pct15" w:color="auto" w:fill="FFFFFF"/>
        </w:rPr>
        <w:t xml:space="preserve">一、发布本公告的背景是什么？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D94ADC">
        <w:rPr>
          <w:rFonts w:ascii="仿宋" w:eastAsia="仿宋" w:hAnsi="仿宋" w:hint="eastAsia"/>
          <w:b/>
          <w:shd w:val="pct15" w:color="auto" w:fill="FFFFFF"/>
        </w:rPr>
        <w:t xml:space="preserve">自2016年3月1日起，税务总局对部分增值税一般纳税人（以下简称纳税人）取消了增值税发票认证，纳税人可登录本省增值税发票查询平台，查询、选择、确认用于申报抵扣或者出口退税的增值税发票信息。为进一步优化纳税服务，更好地服务纳税人，税务总局组织对增值税发票查询平台相关功能进行了优化完善，发布公告说明有关事项。 </w:t>
      </w:r>
    </w:p>
    <w:p w:rsidR="00D94ADC" w:rsidRPr="009A10F3" w:rsidRDefault="00D94ADC" w:rsidP="00D94ADC">
      <w:pPr>
        <w:snapToGrid w:val="0"/>
        <w:spacing w:line="360" w:lineRule="auto"/>
        <w:ind w:firstLine="403"/>
        <w:jc w:val="left"/>
        <w:rPr>
          <w:rFonts w:ascii="仿宋" w:eastAsia="仿宋" w:hAnsi="仿宋"/>
          <w:b/>
          <w:color w:val="0070C0"/>
          <w:shd w:val="pct15" w:color="auto" w:fill="FFFFFF"/>
        </w:rPr>
      </w:pPr>
      <w:r w:rsidRPr="009A10F3">
        <w:rPr>
          <w:rFonts w:ascii="仿宋" w:eastAsia="仿宋" w:hAnsi="仿宋" w:hint="eastAsia"/>
          <w:b/>
          <w:color w:val="0070C0"/>
          <w:shd w:val="pct15" w:color="auto" w:fill="FFFFFF"/>
        </w:rPr>
        <w:t xml:space="preserve">二、公告的主要内容是什么？ </w:t>
      </w:r>
    </w:p>
    <w:p w:rsidR="00D94ADC" w:rsidRPr="00D94ADC" w:rsidRDefault="00D94ADC" w:rsidP="00D94ADC">
      <w:pPr>
        <w:snapToGrid w:val="0"/>
        <w:spacing w:line="360" w:lineRule="auto"/>
        <w:ind w:firstLine="403"/>
        <w:jc w:val="left"/>
        <w:rPr>
          <w:rFonts w:ascii="仿宋" w:eastAsia="仿宋" w:hAnsi="仿宋"/>
          <w:b/>
          <w:shd w:val="pct15" w:color="auto" w:fill="FFFFFF"/>
        </w:rPr>
      </w:pPr>
      <w:r w:rsidRPr="009A10F3">
        <w:rPr>
          <w:rFonts w:ascii="仿宋" w:eastAsia="仿宋" w:hAnsi="仿宋" w:hint="eastAsia"/>
          <w:b/>
          <w:color w:val="FF0000"/>
          <w:shd w:val="pct15" w:color="auto" w:fill="FFFFFF"/>
        </w:rPr>
        <w:t>（一）延长确认发票信息时限。</w:t>
      </w:r>
      <w:r w:rsidRPr="00D94ADC">
        <w:rPr>
          <w:rFonts w:ascii="仿宋" w:eastAsia="仿宋" w:hAnsi="仿宋" w:hint="eastAsia"/>
          <w:b/>
          <w:shd w:val="pct15" w:color="auto" w:fill="FFFFFF"/>
        </w:rPr>
        <w:t xml:space="preserve">将纳税人确认当月用于抵扣税款或者出口退税的增值税发票信息的最后时限，由当月最后1日延长至次月纳税申报期结束前2日。 </w:t>
      </w:r>
    </w:p>
    <w:p w:rsidR="00D94ADC" w:rsidRDefault="00D94ADC" w:rsidP="00D94ADC">
      <w:pPr>
        <w:snapToGrid w:val="0"/>
        <w:spacing w:line="360" w:lineRule="auto"/>
        <w:ind w:firstLine="403"/>
        <w:jc w:val="left"/>
        <w:rPr>
          <w:rFonts w:ascii="仿宋" w:eastAsia="仿宋" w:hAnsi="仿宋"/>
          <w:b/>
          <w:u w:val="double" w:color="00B050"/>
          <w:shd w:val="pct15" w:color="auto" w:fill="FFFFFF"/>
        </w:rPr>
      </w:pPr>
      <w:r w:rsidRPr="009A10F3">
        <w:rPr>
          <w:rFonts w:ascii="仿宋" w:eastAsia="仿宋" w:hAnsi="仿宋" w:hint="eastAsia"/>
          <w:b/>
          <w:color w:val="FF0000"/>
          <w:shd w:val="pct15" w:color="auto" w:fill="FFFFFF"/>
        </w:rPr>
        <w:t>（二）优化系统功能。</w:t>
      </w:r>
      <w:r w:rsidRPr="00D94ADC">
        <w:rPr>
          <w:rFonts w:ascii="仿宋" w:eastAsia="仿宋" w:hAnsi="仿宋" w:hint="eastAsia"/>
          <w:b/>
          <w:shd w:val="pct15" w:color="auto" w:fill="FFFFFF"/>
        </w:rPr>
        <w:t>增值税发票查询平台优化完善了系统登陆、查询和信息下载等功能，纳</w:t>
      </w:r>
      <w:r w:rsidRPr="009A10F3">
        <w:rPr>
          <w:rFonts w:ascii="仿宋" w:eastAsia="仿宋" w:hAnsi="仿宋" w:hint="eastAsia"/>
          <w:b/>
          <w:u w:val="double" w:color="00B050"/>
          <w:shd w:val="pct15" w:color="auto" w:fill="FFFFFF"/>
        </w:rPr>
        <w:t>税人可在本省增值税发票查询平台下载相关功能说明</w:t>
      </w:r>
      <w:r w:rsidR="009A10F3">
        <w:rPr>
          <w:rFonts w:ascii="仿宋" w:eastAsia="仿宋" w:hAnsi="仿宋" w:hint="eastAsia"/>
          <w:b/>
          <w:u w:val="double" w:color="00B050"/>
          <w:shd w:val="pct15" w:color="auto" w:fill="FFFFFF"/>
        </w:rPr>
        <w:t xml:space="preserve">。                                           </w:t>
      </w:r>
    </w:p>
    <w:p w:rsidR="003436D8" w:rsidRPr="003436D8" w:rsidRDefault="003436D8" w:rsidP="003436D8">
      <w:pPr>
        <w:snapToGrid w:val="0"/>
        <w:spacing w:line="360" w:lineRule="auto"/>
        <w:ind w:firstLine="403"/>
        <w:jc w:val="center"/>
        <w:rPr>
          <w:rFonts w:ascii="仿宋" w:eastAsia="仿宋" w:hAnsi="仿宋"/>
          <w:b/>
          <w:color w:val="FF0000"/>
        </w:rPr>
      </w:pPr>
      <w:r w:rsidRPr="003436D8">
        <w:rPr>
          <w:rFonts w:ascii="仿宋" w:eastAsia="仿宋" w:hAnsi="仿宋" w:hint="eastAsia"/>
          <w:b/>
          <w:color w:val="FF0000"/>
        </w:rPr>
        <w:t>国家税务总局关于延长2016年7月份增值税申报纳税期限的公告</w:t>
      </w:r>
    </w:p>
    <w:p w:rsidR="003436D8" w:rsidRPr="003436D8" w:rsidRDefault="003436D8" w:rsidP="003436D8">
      <w:pPr>
        <w:snapToGrid w:val="0"/>
        <w:spacing w:line="360" w:lineRule="auto"/>
        <w:ind w:firstLine="403"/>
        <w:jc w:val="center"/>
        <w:rPr>
          <w:rFonts w:ascii="仿宋" w:eastAsia="仿宋" w:hAnsi="仿宋"/>
          <w:b/>
          <w:color w:val="0070C0"/>
        </w:rPr>
      </w:pPr>
      <w:r w:rsidRPr="003436D8">
        <w:rPr>
          <w:rFonts w:ascii="仿宋" w:eastAsia="仿宋" w:hAnsi="仿宋" w:hint="eastAsia"/>
          <w:b/>
          <w:color w:val="0070C0"/>
        </w:rPr>
        <w:t>国家税务总局公告2016年第39号   2016-06-28</w:t>
      </w:r>
    </w:p>
    <w:p w:rsidR="003436D8" w:rsidRPr="003436D8" w:rsidRDefault="003436D8" w:rsidP="003436D8">
      <w:pPr>
        <w:snapToGrid w:val="0"/>
        <w:spacing w:line="360" w:lineRule="auto"/>
        <w:ind w:firstLine="403"/>
        <w:jc w:val="left"/>
        <w:rPr>
          <w:rFonts w:ascii="仿宋" w:eastAsia="仿宋" w:hAnsi="仿宋"/>
          <w:b/>
        </w:rPr>
      </w:pPr>
      <w:r w:rsidRPr="003436D8">
        <w:rPr>
          <w:rFonts w:ascii="仿宋" w:eastAsia="仿宋" w:hAnsi="仿宋" w:hint="eastAsia"/>
          <w:b/>
        </w:rPr>
        <w:lastRenderedPageBreak/>
        <w:t xml:space="preserve">为保障全面推开营业税改征增值税试点工作顺利进行，方便广大纳税人申报纳税，现将2016年7月份增值税申报纳税的最后期限由7月15日延长至7月20日。 </w:t>
      </w:r>
    </w:p>
    <w:p w:rsidR="003436D8" w:rsidRPr="003436D8" w:rsidRDefault="003436D8" w:rsidP="003436D8">
      <w:pPr>
        <w:snapToGrid w:val="0"/>
        <w:spacing w:line="360" w:lineRule="auto"/>
        <w:ind w:firstLine="403"/>
        <w:jc w:val="left"/>
        <w:rPr>
          <w:rFonts w:ascii="仿宋" w:eastAsia="仿宋" w:hAnsi="仿宋"/>
          <w:b/>
        </w:rPr>
      </w:pPr>
      <w:r w:rsidRPr="003436D8">
        <w:rPr>
          <w:rFonts w:ascii="仿宋" w:eastAsia="仿宋" w:hAnsi="仿宋" w:hint="eastAsia"/>
          <w:b/>
        </w:rPr>
        <w:t xml:space="preserve">特此公告。 </w:t>
      </w:r>
    </w:p>
    <w:p w:rsidR="003436D8" w:rsidRPr="003436D8" w:rsidRDefault="003436D8" w:rsidP="003436D8">
      <w:pPr>
        <w:snapToGrid w:val="0"/>
        <w:spacing w:line="360" w:lineRule="auto"/>
        <w:ind w:firstLineChars="2218" w:firstLine="4676"/>
        <w:jc w:val="left"/>
        <w:rPr>
          <w:rFonts w:ascii="仿宋" w:eastAsia="仿宋" w:hAnsi="仿宋"/>
          <w:b/>
        </w:rPr>
      </w:pPr>
      <w:r w:rsidRPr="003436D8">
        <w:rPr>
          <w:rFonts w:ascii="仿宋" w:eastAsia="仿宋" w:hAnsi="仿宋" w:hint="eastAsia"/>
          <w:b/>
        </w:rPr>
        <w:t xml:space="preserve">　　国家税务总局 </w:t>
      </w:r>
    </w:p>
    <w:p w:rsidR="003436D8" w:rsidRDefault="003436D8" w:rsidP="003436D8">
      <w:pPr>
        <w:snapToGrid w:val="0"/>
        <w:spacing w:line="360" w:lineRule="auto"/>
        <w:ind w:firstLineChars="2123" w:firstLine="4476"/>
        <w:jc w:val="left"/>
        <w:rPr>
          <w:rFonts w:ascii="仿宋" w:eastAsia="仿宋" w:hAnsi="仿宋"/>
          <w:b/>
          <w:u w:val="double" w:color="92D050"/>
        </w:rPr>
      </w:pPr>
      <w:r w:rsidRPr="003436D8">
        <w:rPr>
          <w:rFonts w:ascii="仿宋" w:eastAsia="仿宋" w:hAnsi="仿宋" w:hint="eastAsia"/>
          <w:b/>
          <w:u w:val="double" w:color="92D050"/>
        </w:rPr>
        <w:t xml:space="preserve">　　2016年6月28日</w:t>
      </w:r>
      <w:r>
        <w:rPr>
          <w:rFonts w:ascii="仿宋" w:eastAsia="仿宋" w:hAnsi="仿宋" w:hint="eastAsia"/>
          <w:b/>
          <w:u w:val="double" w:color="92D050"/>
        </w:rPr>
        <w:t xml:space="preserve">                          </w:t>
      </w:r>
    </w:p>
    <w:p w:rsidR="003D6C55" w:rsidRPr="003D6C55" w:rsidRDefault="003D6C55" w:rsidP="003D6C55">
      <w:pPr>
        <w:snapToGrid w:val="0"/>
        <w:spacing w:line="360" w:lineRule="auto"/>
        <w:jc w:val="center"/>
        <w:rPr>
          <w:rFonts w:ascii="仿宋" w:eastAsia="仿宋" w:hAnsi="仿宋"/>
          <w:b/>
          <w:color w:val="FF0000"/>
        </w:rPr>
      </w:pPr>
      <w:r w:rsidRPr="003D6C55">
        <w:rPr>
          <w:rFonts w:ascii="仿宋" w:eastAsia="仿宋" w:hAnsi="仿宋" w:hint="eastAsia"/>
          <w:b/>
          <w:color w:val="FF0000"/>
        </w:rPr>
        <w:t>国家税务总局关于部分地区开展住宿业增值税小规模纳税人</w:t>
      </w:r>
    </w:p>
    <w:p w:rsidR="003D6C55" w:rsidRPr="003D6C55" w:rsidRDefault="003D6C55" w:rsidP="003D6C55">
      <w:pPr>
        <w:snapToGrid w:val="0"/>
        <w:spacing w:line="360" w:lineRule="auto"/>
        <w:jc w:val="center"/>
        <w:rPr>
          <w:rFonts w:ascii="仿宋" w:eastAsia="仿宋" w:hAnsi="仿宋"/>
          <w:b/>
          <w:color w:val="FF0000"/>
        </w:rPr>
      </w:pPr>
      <w:r w:rsidRPr="003D6C55">
        <w:rPr>
          <w:rFonts w:ascii="仿宋" w:eastAsia="仿宋" w:hAnsi="仿宋" w:hint="eastAsia"/>
          <w:b/>
          <w:color w:val="FF0000"/>
        </w:rPr>
        <w:t>自开增值税专用发票试点工作有关事项的公告</w:t>
      </w:r>
    </w:p>
    <w:p w:rsidR="003D6C55" w:rsidRPr="003D6C55" w:rsidRDefault="003D6C55" w:rsidP="003D6C55">
      <w:pPr>
        <w:snapToGrid w:val="0"/>
        <w:spacing w:line="360" w:lineRule="auto"/>
        <w:jc w:val="center"/>
        <w:rPr>
          <w:rFonts w:ascii="仿宋" w:eastAsia="仿宋" w:hAnsi="仿宋"/>
          <w:b/>
          <w:color w:val="0070C0"/>
        </w:rPr>
      </w:pPr>
      <w:r w:rsidRPr="003D6C55">
        <w:rPr>
          <w:rFonts w:ascii="仿宋" w:eastAsia="仿宋" w:hAnsi="仿宋" w:hint="eastAsia"/>
          <w:b/>
          <w:color w:val="0070C0"/>
        </w:rPr>
        <w:t>国家税务总局公告2016年第44号  2016-07-06</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为保障全面推开营改增试点工作顺利实施，方便纳税人发票使用，税务总局决定，在部分地区开展住宿业增值税小规模纳税人自行开具增值税专用发票（以下简称专用发票）试点工作。现将有关事项公告如下： </w:t>
      </w:r>
    </w:p>
    <w:p w:rsidR="003D6C55" w:rsidRPr="003D6C55" w:rsidRDefault="003D6C55" w:rsidP="00987914">
      <w:pPr>
        <w:tabs>
          <w:tab w:val="left" w:pos="5391"/>
        </w:tabs>
        <w:snapToGrid w:val="0"/>
        <w:spacing w:line="360" w:lineRule="auto"/>
        <w:jc w:val="left"/>
        <w:rPr>
          <w:rFonts w:ascii="仿宋" w:eastAsia="仿宋" w:hAnsi="仿宋"/>
          <w:b/>
          <w:color w:val="0070C0"/>
        </w:rPr>
      </w:pPr>
      <w:r w:rsidRPr="003D6C55">
        <w:rPr>
          <w:rFonts w:ascii="仿宋" w:eastAsia="仿宋" w:hAnsi="仿宋" w:hint="eastAsia"/>
          <w:b/>
          <w:color w:val="0070C0"/>
        </w:rPr>
        <w:t xml:space="preserve">　　一、试点范围 </w:t>
      </w:r>
      <w:r w:rsidR="00987914">
        <w:rPr>
          <w:rFonts w:ascii="仿宋" w:eastAsia="仿宋" w:hAnsi="仿宋"/>
          <w:b/>
          <w:color w:val="0070C0"/>
        </w:rPr>
        <w:tab/>
      </w:r>
    </w:p>
    <w:p w:rsidR="003D6C55" w:rsidRPr="003D6C55" w:rsidRDefault="003D6C55" w:rsidP="003D6C55">
      <w:pPr>
        <w:snapToGrid w:val="0"/>
        <w:spacing w:line="360" w:lineRule="auto"/>
        <w:jc w:val="left"/>
        <w:rPr>
          <w:rFonts w:ascii="仿宋" w:eastAsia="仿宋" w:hAnsi="仿宋"/>
          <w:b/>
          <w:color w:val="FF0000"/>
        </w:rPr>
      </w:pPr>
      <w:r w:rsidRPr="003D6C55">
        <w:rPr>
          <w:rFonts w:ascii="仿宋" w:eastAsia="仿宋" w:hAnsi="仿宋" w:hint="eastAsia"/>
          <w:b/>
          <w:color w:val="FF0000"/>
        </w:rPr>
        <w:t xml:space="preserve">　　试点范围限于全国91个城市（名单见附件）月销售额超过3万元（或季销售额超过9万元）的住宿业增值税小规模纳税人（以下称试点纳税人）。 </w:t>
      </w:r>
    </w:p>
    <w:p w:rsidR="003D6C55" w:rsidRPr="003D6C55" w:rsidRDefault="003D6C55" w:rsidP="003D6C55">
      <w:pPr>
        <w:snapToGrid w:val="0"/>
        <w:spacing w:line="360" w:lineRule="auto"/>
        <w:jc w:val="left"/>
        <w:rPr>
          <w:rFonts w:ascii="仿宋" w:eastAsia="仿宋" w:hAnsi="仿宋"/>
          <w:b/>
          <w:color w:val="0070C0"/>
        </w:rPr>
      </w:pPr>
      <w:r w:rsidRPr="003D6C55">
        <w:rPr>
          <w:rFonts w:ascii="仿宋" w:eastAsia="仿宋" w:hAnsi="仿宋" w:hint="eastAsia"/>
          <w:b/>
          <w:color w:val="0070C0"/>
        </w:rPr>
        <w:t xml:space="preserve">　　二、试点内容 </w:t>
      </w:r>
    </w:p>
    <w:p w:rsidR="003D6C55" w:rsidRPr="003D6C55" w:rsidRDefault="003D6C55" w:rsidP="003D6C55">
      <w:pPr>
        <w:snapToGrid w:val="0"/>
        <w:spacing w:line="360" w:lineRule="auto"/>
        <w:jc w:val="left"/>
        <w:rPr>
          <w:rFonts w:ascii="仿宋" w:eastAsia="仿宋" w:hAnsi="仿宋"/>
          <w:b/>
          <w:color w:val="FF0000"/>
        </w:rPr>
      </w:pPr>
      <w:r w:rsidRPr="003D6C55">
        <w:rPr>
          <w:rFonts w:ascii="仿宋" w:eastAsia="仿宋" w:hAnsi="仿宋" w:hint="eastAsia"/>
          <w:b/>
        </w:rPr>
        <w:t xml:space="preserve">　　（一）</w:t>
      </w:r>
      <w:r w:rsidRPr="003D6C55">
        <w:rPr>
          <w:rFonts w:ascii="仿宋" w:eastAsia="仿宋" w:hAnsi="仿宋" w:hint="eastAsia"/>
          <w:b/>
          <w:color w:val="FF0000"/>
        </w:rPr>
        <w:t xml:space="preserve">试点纳税人提供住宿服务、销售货物或发生其他应税行为，需要开具专用发票的，可以通过增值税发票管理新系统自行开具，主管国税机关不再为其代开。 </w:t>
      </w:r>
    </w:p>
    <w:p w:rsidR="003D6C55" w:rsidRPr="003D6C55" w:rsidRDefault="003D6C55" w:rsidP="003D6C55">
      <w:pPr>
        <w:snapToGrid w:val="0"/>
        <w:spacing w:line="360" w:lineRule="auto"/>
        <w:jc w:val="left"/>
        <w:rPr>
          <w:rFonts w:ascii="仿宋" w:eastAsia="仿宋" w:hAnsi="仿宋"/>
          <w:b/>
          <w:color w:val="FF0000"/>
        </w:rPr>
      </w:pPr>
      <w:r w:rsidRPr="003D6C55">
        <w:rPr>
          <w:rFonts w:ascii="仿宋" w:eastAsia="仿宋" w:hAnsi="仿宋" w:hint="eastAsia"/>
          <w:b/>
          <w:color w:val="FF0000"/>
        </w:rPr>
        <w:t xml:space="preserve">　　试点纳税人销售其取得的不动产，需要开具专用发票的，仍须向地税机关申请代开。 </w:t>
      </w:r>
    </w:p>
    <w:p w:rsidR="003D6C55" w:rsidRPr="003D6C55" w:rsidRDefault="003D6C55" w:rsidP="003D6C55">
      <w:pPr>
        <w:snapToGrid w:val="0"/>
        <w:spacing w:line="360" w:lineRule="auto"/>
        <w:jc w:val="left"/>
        <w:rPr>
          <w:rFonts w:ascii="仿宋" w:eastAsia="仿宋" w:hAnsi="仿宋"/>
          <w:b/>
          <w:color w:val="FF0000"/>
        </w:rPr>
      </w:pPr>
      <w:r w:rsidRPr="003D6C55">
        <w:rPr>
          <w:rFonts w:ascii="仿宋" w:eastAsia="仿宋" w:hAnsi="仿宋" w:hint="eastAsia"/>
          <w:b/>
        </w:rPr>
        <w:t xml:space="preserve">　　（二）</w:t>
      </w:r>
      <w:r w:rsidRPr="003D6C55">
        <w:rPr>
          <w:rFonts w:ascii="仿宋" w:eastAsia="仿宋" w:hAnsi="仿宋" w:hint="eastAsia"/>
          <w:b/>
          <w:color w:val="FF0000"/>
        </w:rPr>
        <w:t xml:space="preserve">主管税务机关为试点纳税人核定的单份专用发票最高开票限额不超过一万元。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三）试点纳税人所开具的专用发票应缴纳的税款，应在规定的纳税申报期内，向主管税务机关申报纳税。在填写增值税纳税申报表时，应将当期开具专用发票的销售额，按照3%和5%的征收率，分别填写在《增值税纳税申报表》（小规模纳税人适用）第2栏和第5栏“税务机关代开的增值税专用发票不含税销售额”的“本期数”相应栏次中。 </w:t>
      </w:r>
    </w:p>
    <w:p w:rsidR="003D6C55" w:rsidRPr="003D6C55" w:rsidRDefault="003D6C55" w:rsidP="003D6C55">
      <w:pPr>
        <w:snapToGrid w:val="0"/>
        <w:spacing w:line="360" w:lineRule="auto"/>
        <w:jc w:val="left"/>
        <w:rPr>
          <w:rFonts w:ascii="仿宋" w:eastAsia="仿宋" w:hAnsi="仿宋"/>
          <w:b/>
          <w:color w:val="0070C0"/>
        </w:rPr>
      </w:pPr>
      <w:r w:rsidRPr="003D6C55">
        <w:rPr>
          <w:rFonts w:ascii="仿宋" w:eastAsia="仿宋" w:hAnsi="仿宋" w:hint="eastAsia"/>
          <w:b/>
          <w:color w:val="0070C0"/>
        </w:rPr>
        <w:t xml:space="preserve">　　三、有关要求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主管税务机关要加强对试点纳税人的培训辅导，保障纳税人正确开具专用发票，同时要强化风险防控，加强数据分析比对，认真总结试点经验。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试点纳税人应严格按照专用发票管理有关规定领用、保管、开具专用发票。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本公告自2016年8月1日起施行。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特此公告。 </w:t>
      </w:r>
    </w:p>
    <w:p w:rsidR="00987914" w:rsidRDefault="003D6C55" w:rsidP="00987914">
      <w:pPr>
        <w:snapToGrid w:val="0"/>
        <w:spacing w:line="360" w:lineRule="auto"/>
        <w:ind w:firstLine="420"/>
        <w:jc w:val="left"/>
        <w:rPr>
          <w:rFonts w:ascii="仿宋" w:eastAsia="仿宋" w:hAnsi="仿宋"/>
          <w:b/>
        </w:rPr>
      </w:pPr>
      <w:r w:rsidRPr="003D6C55">
        <w:rPr>
          <w:rFonts w:ascii="仿宋" w:eastAsia="仿宋" w:hAnsi="仿宋" w:hint="eastAsia"/>
          <w:b/>
        </w:rPr>
        <w:t xml:space="preserve">附件：试点城市名单 </w:t>
      </w:r>
      <w:r>
        <w:rPr>
          <w:rFonts w:ascii="仿宋" w:eastAsia="仿宋" w:hAnsi="仿宋" w:hint="eastAsia"/>
          <w:b/>
        </w:rPr>
        <w:t xml:space="preserve"> </w:t>
      </w:r>
    </w:p>
    <w:tbl>
      <w:tblPr>
        <w:tblW w:w="10168" w:type="dxa"/>
        <w:jc w:val="center"/>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3"/>
        <w:gridCol w:w="1548"/>
        <w:gridCol w:w="1480"/>
        <w:gridCol w:w="1280"/>
        <w:gridCol w:w="1265"/>
        <w:gridCol w:w="1528"/>
        <w:gridCol w:w="1574"/>
      </w:tblGrid>
      <w:tr w:rsidR="00987914" w:rsidTr="00AB021C">
        <w:trPr>
          <w:trHeight w:val="270"/>
          <w:jc w:val="center"/>
        </w:trPr>
        <w:tc>
          <w:tcPr>
            <w:tcW w:w="4521" w:type="dxa"/>
            <w:gridSpan w:val="3"/>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东部城市</w:t>
            </w:r>
          </w:p>
        </w:tc>
        <w:tc>
          <w:tcPr>
            <w:tcW w:w="2545" w:type="dxa"/>
            <w:gridSpan w:val="2"/>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中部城市</w:t>
            </w:r>
          </w:p>
        </w:tc>
        <w:tc>
          <w:tcPr>
            <w:tcW w:w="3102" w:type="dxa"/>
            <w:gridSpan w:val="2"/>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西部城市</w:t>
            </w: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北    京</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温    州</w:t>
            </w:r>
          </w:p>
        </w:tc>
        <w:tc>
          <w:tcPr>
            <w:tcW w:w="1480"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惠    州</w:t>
            </w: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太    原</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南    阳</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呼和浩特</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银川</w:t>
            </w: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天    津</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绍    兴</w:t>
            </w:r>
          </w:p>
        </w:tc>
        <w:tc>
          <w:tcPr>
            <w:tcW w:w="1480"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中    山</w:t>
            </w: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大    同</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武    汉</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包    头</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乌鲁木齐</w:t>
            </w: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石 家 庄</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金    华</w:t>
            </w:r>
          </w:p>
        </w:tc>
        <w:tc>
          <w:tcPr>
            <w:tcW w:w="1480"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海    口</w:t>
            </w: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长    春</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宜    昌</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南    宁</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拉萨</w:t>
            </w: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唐    山</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福    州</w:t>
            </w:r>
          </w:p>
        </w:tc>
        <w:tc>
          <w:tcPr>
            <w:tcW w:w="1480"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三    亚</w:t>
            </w: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吉    林</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襄    樊</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桂    林</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秦 皇 岛</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厦    门</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哈 尔 滨</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长    沙</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北    海</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沈    阳</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泉    州</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齐齐哈尔</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株    洲</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重    庆</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大    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济    南</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大    庆</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岳    阳</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成    都</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本    溪</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青    岛</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牡 丹 江</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常    德</w:t>
            </w: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泸    州</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丹    东</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淄    博</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合    肥</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绵    阳</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锦    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烟    台</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芜    湖</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南    充</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上    海</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潍    坊</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蚌    埠</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贵    阳</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南    京</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泰    安</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安    庆</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遵    义</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无    锡</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广    州</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宣    城</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昆    明</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徐    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韶    关</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南    昌</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大    理</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常    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深    圳</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九    江</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西    安</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苏    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汕    头</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left"/>
              <w:rPr>
                <w:rFonts w:ascii="仿宋_GB2312" w:eastAsia="仿宋_GB2312" w:hAnsi="宋体" w:cs="宋体"/>
                <w:color w:val="000000"/>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赣    州</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宝    鸡</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扬    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佛    山</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left"/>
              <w:rPr>
                <w:rFonts w:ascii="仿宋_GB2312" w:eastAsia="仿宋_GB2312" w:hAnsi="宋体" w:cs="宋体"/>
                <w:color w:val="000000"/>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郑    州</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兰    州</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杭    州</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江    门</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left"/>
              <w:rPr>
                <w:rFonts w:ascii="仿宋_GB2312" w:eastAsia="仿宋_GB2312" w:hAnsi="宋体" w:cs="宋体"/>
                <w:color w:val="000000"/>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洛    阳</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天    水</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r w:rsidR="00987914" w:rsidTr="00AB021C">
        <w:trPr>
          <w:trHeight w:val="270"/>
          <w:jc w:val="center"/>
        </w:trPr>
        <w:tc>
          <w:tcPr>
            <w:tcW w:w="1493"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宁    波</w:t>
            </w:r>
          </w:p>
        </w:tc>
        <w:tc>
          <w:tcPr>
            <w:tcW w:w="1548" w:type="dxa"/>
            <w:tcBorders>
              <w:top w:val="single" w:sz="4" w:space="0" w:color="auto"/>
              <w:left w:val="single" w:sz="4" w:space="0" w:color="auto"/>
              <w:bottom w:val="single" w:sz="4" w:space="0" w:color="auto"/>
              <w:right w:val="single" w:sz="4" w:space="0" w:color="auto"/>
            </w:tcBorders>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湛    江</w:t>
            </w:r>
          </w:p>
        </w:tc>
        <w:tc>
          <w:tcPr>
            <w:tcW w:w="1480"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left"/>
              <w:rPr>
                <w:rFonts w:ascii="仿宋_GB2312" w:eastAsia="仿宋_GB2312" w:hAnsi="宋体" w:cs="宋体"/>
                <w:color w:val="000000"/>
                <w:kern w:val="0"/>
                <w:szCs w:val="21"/>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kern w:val="0"/>
                <w:szCs w:val="21"/>
              </w:rPr>
              <w:t>平 顶 山</w:t>
            </w:r>
          </w:p>
        </w:tc>
        <w:tc>
          <w:tcPr>
            <w:tcW w:w="1265"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987914" w:rsidRDefault="00987914" w:rsidP="00AB021C">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西    宁</w:t>
            </w:r>
          </w:p>
        </w:tc>
        <w:tc>
          <w:tcPr>
            <w:tcW w:w="1574" w:type="dxa"/>
            <w:tcBorders>
              <w:top w:val="single" w:sz="4" w:space="0" w:color="auto"/>
              <w:left w:val="single" w:sz="4" w:space="0" w:color="auto"/>
              <w:bottom w:val="single" w:sz="4" w:space="0" w:color="auto"/>
              <w:right w:val="single" w:sz="4" w:space="0" w:color="auto"/>
            </w:tcBorders>
          </w:tcPr>
          <w:p w:rsidR="00987914" w:rsidRDefault="00987914" w:rsidP="00AB021C">
            <w:pPr>
              <w:widowControl/>
              <w:spacing w:line="320" w:lineRule="exact"/>
              <w:jc w:val="center"/>
              <w:rPr>
                <w:rFonts w:ascii="仿宋_GB2312" w:eastAsia="仿宋_GB2312" w:hAnsi="宋体" w:cs="宋体"/>
                <w:kern w:val="0"/>
                <w:szCs w:val="21"/>
              </w:rPr>
            </w:pPr>
          </w:p>
        </w:tc>
      </w:tr>
    </w:tbl>
    <w:p w:rsidR="003D6C55" w:rsidRPr="003D6C55" w:rsidRDefault="003D6C55" w:rsidP="00987914">
      <w:pPr>
        <w:snapToGrid w:val="0"/>
        <w:spacing w:line="360" w:lineRule="auto"/>
        <w:ind w:firstLine="420"/>
        <w:jc w:val="left"/>
        <w:rPr>
          <w:rFonts w:ascii="仿宋" w:eastAsia="仿宋" w:hAnsi="仿宋"/>
          <w:b/>
        </w:rPr>
      </w:pPr>
      <w:r>
        <w:rPr>
          <w:rFonts w:ascii="仿宋" w:eastAsia="仿宋" w:hAnsi="仿宋" w:hint="eastAsia"/>
          <w:b/>
        </w:rPr>
        <w:t xml:space="preserve"> </w:t>
      </w:r>
      <w:r w:rsidR="00987914">
        <w:rPr>
          <w:rFonts w:ascii="仿宋" w:eastAsia="仿宋" w:hAnsi="仿宋" w:hint="eastAsia"/>
          <w:b/>
        </w:rPr>
        <w:t xml:space="preserve">                                                       </w:t>
      </w:r>
      <w:r w:rsidRPr="003D6C55">
        <w:rPr>
          <w:rFonts w:ascii="仿宋" w:eastAsia="仿宋" w:hAnsi="仿宋" w:hint="eastAsia"/>
          <w:b/>
        </w:rPr>
        <w:t xml:space="preserve">　　国家税务总局 </w:t>
      </w:r>
    </w:p>
    <w:p w:rsidR="003D6C55" w:rsidRPr="003D6C55" w:rsidRDefault="003D6C55" w:rsidP="003D6C55">
      <w:pPr>
        <w:snapToGrid w:val="0"/>
        <w:spacing w:line="360" w:lineRule="auto"/>
        <w:ind w:firstLineChars="2930" w:firstLine="6177"/>
        <w:jc w:val="left"/>
        <w:rPr>
          <w:rFonts w:ascii="仿宋" w:eastAsia="仿宋" w:hAnsi="仿宋"/>
          <w:b/>
        </w:rPr>
      </w:pPr>
      <w:r w:rsidRPr="003D6C55">
        <w:rPr>
          <w:rFonts w:ascii="仿宋" w:eastAsia="仿宋" w:hAnsi="仿宋" w:hint="eastAsia"/>
          <w:b/>
        </w:rPr>
        <w:t xml:space="preserve">　　2016年7月6日 </w:t>
      </w:r>
    </w:p>
    <w:p w:rsidR="003D6C55" w:rsidRPr="003D6C55" w:rsidRDefault="003D6C55" w:rsidP="003D6C55">
      <w:pPr>
        <w:snapToGrid w:val="0"/>
        <w:spacing w:line="360" w:lineRule="auto"/>
        <w:jc w:val="left"/>
        <w:rPr>
          <w:rFonts w:ascii="仿宋" w:eastAsia="仿宋" w:hAnsi="仿宋"/>
          <w:b/>
          <w:color w:val="0070C0"/>
          <w:bdr w:val="single" w:sz="4" w:space="0" w:color="auto"/>
        </w:rPr>
      </w:pPr>
      <w:r w:rsidRPr="003D6C55">
        <w:rPr>
          <w:rFonts w:ascii="仿宋" w:eastAsia="仿宋" w:hAnsi="仿宋" w:hint="eastAsia"/>
          <w:b/>
          <w:color w:val="0070C0"/>
          <w:bdr w:val="single" w:sz="4" w:space="0" w:color="auto"/>
        </w:rPr>
        <w:t>税总解读</w:t>
      </w:r>
    </w:p>
    <w:p w:rsidR="003D6C55" w:rsidRPr="003D6C55" w:rsidRDefault="003D6C55" w:rsidP="003D6C55">
      <w:pPr>
        <w:snapToGrid w:val="0"/>
        <w:spacing w:line="360" w:lineRule="auto"/>
        <w:jc w:val="center"/>
        <w:rPr>
          <w:rFonts w:ascii="仿宋" w:eastAsia="仿宋" w:hAnsi="仿宋"/>
          <w:b/>
          <w:color w:val="FF0000"/>
        </w:rPr>
      </w:pPr>
      <w:r w:rsidRPr="003D6C55">
        <w:rPr>
          <w:rFonts w:ascii="仿宋" w:eastAsia="仿宋" w:hAnsi="仿宋" w:hint="eastAsia"/>
          <w:b/>
          <w:color w:val="FF0000"/>
        </w:rPr>
        <w:t>国家税务总局解读《国家税务总局关于部分地区开展</w:t>
      </w:r>
    </w:p>
    <w:p w:rsidR="003D6C55" w:rsidRPr="003D6C55" w:rsidRDefault="003D6C55" w:rsidP="003D6C55">
      <w:pPr>
        <w:snapToGrid w:val="0"/>
        <w:spacing w:line="360" w:lineRule="auto"/>
        <w:jc w:val="center"/>
        <w:rPr>
          <w:rFonts w:ascii="仿宋" w:eastAsia="仿宋" w:hAnsi="仿宋"/>
          <w:b/>
          <w:color w:val="FF0000"/>
        </w:rPr>
      </w:pPr>
      <w:r w:rsidRPr="003D6C55">
        <w:rPr>
          <w:rFonts w:ascii="仿宋" w:eastAsia="仿宋" w:hAnsi="仿宋" w:hint="eastAsia"/>
          <w:b/>
          <w:color w:val="FF0000"/>
        </w:rPr>
        <w:t>住宿业增值税小规模纳税人自开增值税专用发票试点工作有关事项的公告》</w:t>
      </w:r>
    </w:p>
    <w:p w:rsidR="003D6C55" w:rsidRPr="003D6C55" w:rsidRDefault="003D6C55" w:rsidP="003D6C55">
      <w:pPr>
        <w:snapToGrid w:val="0"/>
        <w:spacing w:line="360" w:lineRule="auto"/>
        <w:jc w:val="center"/>
        <w:rPr>
          <w:rFonts w:ascii="仿宋" w:eastAsia="仿宋" w:hAnsi="仿宋"/>
          <w:b/>
          <w:color w:val="0070C0"/>
        </w:rPr>
      </w:pPr>
      <w:r w:rsidRPr="003D6C55">
        <w:rPr>
          <w:rFonts w:ascii="仿宋" w:eastAsia="仿宋" w:hAnsi="仿宋" w:hint="eastAsia"/>
          <w:b/>
          <w:color w:val="0070C0"/>
        </w:rPr>
        <w:t>2016-07-14</w:t>
      </w:r>
    </w:p>
    <w:p w:rsidR="003D6C55" w:rsidRPr="003D6C55" w:rsidRDefault="003D6C55" w:rsidP="003D6C55">
      <w:pPr>
        <w:snapToGrid w:val="0"/>
        <w:spacing w:line="360" w:lineRule="auto"/>
        <w:jc w:val="left"/>
        <w:rPr>
          <w:rFonts w:ascii="仿宋" w:eastAsia="仿宋" w:hAnsi="仿宋"/>
          <w:b/>
          <w:color w:val="0070C0"/>
        </w:rPr>
      </w:pPr>
      <w:r w:rsidRPr="003D6C55">
        <w:rPr>
          <w:rFonts w:ascii="仿宋" w:eastAsia="仿宋" w:hAnsi="仿宋" w:hint="eastAsia"/>
          <w:b/>
          <w:color w:val="0070C0"/>
        </w:rPr>
        <w:t xml:space="preserve">　　一、发布本公告的背景是什么？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增值税小规模纳税人实行简易计税，现行政策规定小规模纳税人不得自行开具增值税专用发票（以下简称专用发票）。2016年5月1日起在全国范围推开营改增试点以来，国税办税大厅为小规模纳税人代开专用发票业务量激增，加之往返办税大厅给代开发票的纳税人造成了极大的不便，有必要研究解决小规模纳税人开具专用发票问题。</w:t>
      </w:r>
      <w:r w:rsidRPr="00987914">
        <w:rPr>
          <w:rFonts w:ascii="仿宋" w:eastAsia="仿宋" w:hAnsi="仿宋" w:hint="eastAsia"/>
          <w:b/>
          <w:color w:val="FF0000"/>
        </w:rPr>
        <w:t>由于允许小规模纳税人自开专用发票是对现行政策的突破，而且对税务机关的税收管理提出了更高的要求，因此需要选择部分小规模纳税人先行试点积累经验。</w:t>
      </w:r>
      <w:r w:rsidRPr="003D6C55">
        <w:rPr>
          <w:rFonts w:ascii="仿宋" w:eastAsia="仿宋" w:hAnsi="仿宋" w:hint="eastAsia"/>
          <w:b/>
        </w:rPr>
        <w:t xml:space="preserve">鉴于营改增后一般纳税人取得住宿服务的专用发票可以抵扣税款，住宿业小规模纳税人具有全天开具发票的需求，往返税务机关代开专用发票十分不便，而且住宿业纳税人有固定经营场所，税务总局决定自2016年8月1日起，在部分地区开展住宿业增值税小规模纳税人自开专用发票试点工作，待总结试点情况后再考虑扩大试点范围。 </w:t>
      </w:r>
    </w:p>
    <w:p w:rsidR="003D6C55" w:rsidRPr="00987914" w:rsidRDefault="003D6C55" w:rsidP="003D6C55">
      <w:pPr>
        <w:snapToGrid w:val="0"/>
        <w:spacing w:line="360" w:lineRule="auto"/>
        <w:jc w:val="left"/>
        <w:rPr>
          <w:rFonts w:ascii="仿宋" w:eastAsia="仿宋" w:hAnsi="仿宋"/>
          <w:b/>
          <w:color w:val="0070C0"/>
        </w:rPr>
      </w:pPr>
      <w:r w:rsidRPr="00987914">
        <w:rPr>
          <w:rFonts w:ascii="仿宋" w:eastAsia="仿宋" w:hAnsi="仿宋" w:hint="eastAsia"/>
          <w:b/>
          <w:color w:val="0070C0"/>
        </w:rPr>
        <w:t xml:space="preserve">　　二、哪些纳税人纳入试点范围？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试点范围限于全国91个城市月销售额超过3万元（或季销售额超过9万元）的住宿业增值税小规模纳税人（以下称试点纳税人）。 </w:t>
      </w:r>
    </w:p>
    <w:p w:rsidR="003D6C55" w:rsidRPr="00987914" w:rsidRDefault="003D6C55" w:rsidP="003D6C55">
      <w:pPr>
        <w:snapToGrid w:val="0"/>
        <w:spacing w:line="360" w:lineRule="auto"/>
        <w:jc w:val="left"/>
        <w:rPr>
          <w:rFonts w:ascii="仿宋" w:eastAsia="仿宋" w:hAnsi="仿宋"/>
          <w:b/>
          <w:color w:val="0070C0"/>
        </w:rPr>
      </w:pPr>
      <w:r w:rsidRPr="00987914">
        <w:rPr>
          <w:rFonts w:ascii="仿宋" w:eastAsia="仿宋" w:hAnsi="仿宋" w:hint="eastAsia"/>
          <w:b/>
          <w:color w:val="0070C0"/>
        </w:rPr>
        <w:t xml:space="preserve">　　三、试点的主要内容是什么？ </w:t>
      </w:r>
    </w:p>
    <w:p w:rsidR="003D6C55" w:rsidRPr="00987914" w:rsidRDefault="003D6C55" w:rsidP="003D6C55">
      <w:pPr>
        <w:snapToGrid w:val="0"/>
        <w:spacing w:line="360" w:lineRule="auto"/>
        <w:jc w:val="left"/>
        <w:rPr>
          <w:rFonts w:ascii="仿宋" w:eastAsia="仿宋" w:hAnsi="仿宋"/>
          <w:b/>
          <w:color w:val="FF0000"/>
        </w:rPr>
      </w:pPr>
      <w:r w:rsidRPr="003D6C55">
        <w:rPr>
          <w:rFonts w:ascii="仿宋" w:eastAsia="仿宋" w:hAnsi="仿宋" w:hint="eastAsia"/>
          <w:b/>
        </w:rPr>
        <w:t xml:space="preserve">　　（一）</w:t>
      </w:r>
      <w:r w:rsidRPr="00987914">
        <w:rPr>
          <w:rFonts w:ascii="仿宋" w:eastAsia="仿宋" w:hAnsi="仿宋" w:hint="eastAsia"/>
          <w:b/>
          <w:color w:val="FF0000"/>
        </w:rPr>
        <w:t>自2016年8月1日起，试点纳税人提供住宿服务、销售货物或者发生其他应税行为，可以通过增值税发票管理新系统自行开具专用发票，不再需要去国税办税大厅代开专用发票。但是</w:t>
      </w:r>
      <w:r w:rsidRPr="00987914">
        <w:rPr>
          <w:rFonts w:ascii="仿宋" w:eastAsia="仿宋" w:hAnsi="仿宋" w:hint="eastAsia"/>
          <w:b/>
          <w:color w:val="FF0000"/>
        </w:rPr>
        <w:lastRenderedPageBreak/>
        <w:t xml:space="preserve">如果试点纳税人销售其取得的不动产，需要开具专用发票的，则必须向地税局申请代开。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（二）专用发票实行最高开票限额管理。主管税务机关为试点纳税人核定的单份专用发票最高开票限额不超过一万元，即单份专用发票可开具的最高不含税金额为9999.99元。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三）试点纳税人开具专用发票后应缴纳税款，在规定的纳税申报期内，连同其他应税收入一并向主管税务机关申报纳税。试点纳税人在填写增值税纳税申报表时，应将当期开具专用发票的销售额，按照3%和5%的征收率，分别填写在《增值税纳税申报表》（小规模纳税人适用）第2栏和第5栏“税务机关代开的增值税专用发票不含税销售额”的“本期数”相应栏次中。 </w:t>
      </w:r>
    </w:p>
    <w:p w:rsidR="003D6C55" w:rsidRPr="00987914" w:rsidRDefault="003D6C55" w:rsidP="003D6C55">
      <w:pPr>
        <w:snapToGrid w:val="0"/>
        <w:spacing w:line="360" w:lineRule="auto"/>
        <w:jc w:val="left"/>
        <w:rPr>
          <w:rFonts w:ascii="仿宋" w:eastAsia="仿宋" w:hAnsi="仿宋"/>
          <w:b/>
          <w:color w:val="0070C0"/>
        </w:rPr>
      </w:pPr>
      <w:r w:rsidRPr="00987914">
        <w:rPr>
          <w:rFonts w:ascii="仿宋" w:eastAsia="仿宋" w:hAnsi="仿宋" w:hint="eastAsia"/>
          <w:b/>
          <w:color w:val="0070C0"/>
        </w:rPr>
        <w:t xml:space="preserve">　　四、试点工作有什么要求？ </w:t>
      </w:r>
    </w:p>
    <w:p w:rsidR="003D6C55" w:rsidRPr="003D6C55" w:rsidRDefault="003D6C55" w:rsidP="003D6C55">
      <w:pPr>
        <w:snapToGrid w:val="0"/>
        <w:spacing w:line="360" w:lineRule="auto"/>
        <w:jc w:val="left"/>
        <w:rPr>
          <w:rFonts w:ascii="仿宋" w:eastAsia="仿宋" w:hAnsi="仿宋"/>
          <w:b/>
        </w:rPr>
      </w:pPr>
      <w:r w:rsidRPr="003D6C55">
        <w:rPr>
          <w:rFonts w:ascii="仿宋" w:eastAsia="仿宋" w:hAnsi="仿宋" w:hint="eastAsia"/>
          <w:b/>
        </w:rPr>
        <w:t xml:space="preserve">　　主管税务机关要加强对试点纳税人的培训辅导，保障纳税人正确开具专用发票，同时要强化风险防控，加强数据分析比对，认真总结试点经验。 </w:t>
      </w:r>
    </w:p>
    <w:p w:rsidR="003D6C55" w:rsidRPr="00987914" w:rsidRDefault="003D6C55" w:rsidP="003D6C55">
      <w:pPr>
        <w:snapToGrid w:val="0"/>
        <w:spacing w:line="360" w:lineRule="auto"/>
        <w:jc w:val="left"/>
        <w:rPr>
          <w:rFonts w:ascii="仿宋" w:eastAsia="仿宋" w:hAnsi="仿宋"/>
          <w:b/>
          <w:u w:val="double" w:color="92D050"/>
        </w:rPr>
      </w:pPr>
      <w:r w:rsidRPr="00987914">
        <w:rPr>
          <w:rFonts w:ascii="仿宋" w:eastAsia="仿宋" w:hAnsi="仿宋" w:hint="eastAsia"/>
          <w:b/>
          <w:u w:val="double" w:color="00B050"/>
        </w:rPr>
        <w:t xml:space="preserve">　　试点纳税人应严格按照专用发票管理有关规定领用、开具、保管专用发票。</w:t>
      </w:r>
      <w:r w:rsidR="00987914">
        <w:rPr>
          <w:rFonts w:ascii="仿宋" w:eastAsia="仿宋" w:hAnsi="仿宋" w:hint="eastAsia"/>
          <w:b/>
          <w:u w:val="double" w:color="92D050"/>
        </w:rPr>
        <w:t xml:space="preserve">               </w:t>
      </w:r>
      <w:r w:rsidRPr="00987914">
        <w:rPr>
          <w:rFonts w:ascii="仿宋" w:eastAsia="仿宋" w:hAnsi="仿宋" w:hint="eastAsia"/>
          <w:b/>
          <w:u w:val="double" w:color="92D050"/>
        </w:rPr>
        <w:t xml:space="preserve"> </w:t>
      </w:r>
    </w:p>
    <w:p w:rsidR="00C62386" w:rsidRPr="00C62386" w:rsidRDefault="00C62386" w:rsidP="00C62386">
      <w:pPr>
        <w:snapToGrid w:val="0"/>
        <w:spacing w:line="360" w:lineRule="auto"/>
        <w:jc w:val="center"/>
        <w:rPr>
          <w:rFonts w:ascii="仿宋" w:eastAsia="仿宋" w:hAnsi="仿宋"/>
          <w:b/>
          <w:color w:val="FF0000"/>
        </w:rPr>
      </w:pPr>
      <w:r w:rsidRPr="00C62386">
        <w:rPr>
          <w:rFonts w:ascii="仿宋" w:eastAsia="仿宋" w:hAnsi="仿宋" w:hint="eastAsia"/>
          <w:b/>
          <w:color w:val="FF0000"/>
        </w:rPr>
        <w:t>国家税务总局关于个人保险代理人税收征管有关问题的公告</w:t>
      </w:r>
    </w:p>
    <w:p w:rsidR="00C62386" w:rsidRPr="00C62386" w:rsidRDefault="00C62386" w:rsidP="00C62386">
      <w:pPr>
        <w:snapToGrid w:val="0"/>
        <w:spacing w:line="360" w:lineRule="auto"/>
        <w:jc w:val="center"/>
        <w:rPr>
          <w:rFonts w:ascii="仿宋" w:eastAsia="仿宋" w:hAnsi="仿宋"/>
          <w:b/>
          <w:color w:val="0070C0"/>
        </w:rPr>
      </w:pPr>
      <w:r w:rsidRPr="00C62386">
        <w:rPr>
          <w:rFonts w:ascii="仿宋" w:eastAsia="仿宋" w:hAnsi="仿宋" w:hint="eastAsia"/>
          <w:b/>
          <w:color w:val="0070C0"/>
        </w:rPr>
        <w:t>国家税务总局公告2016年第45号  2016-07-07</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现将个人保险代理人为保险企业提供保险代理服务税收征管有关问题公告如下：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一、个人保险代理人为保险企业提供保险代理服务应当缴纳的增值税和城市维护建设税、教育费附加、地方教育附加，税务机关可以根据</w:t>
      </w:r>
      <w:r w:rsidRPr="00C62386">
        <w:rPr>
          <w:rFonts w:ascii="仿宋" w:eastAsia="仿宋" w:hAnsi="仿宋" w:hint="eastAsia"/>
          <w:b/>
          <w:color w:val="FF0000"/>
        </w:rPr>
        <w:t>《国家税务总局关于发布〈委托代征管理办法〉的公告》（国家税务总局公告2013年第24号）</w:t>
      </w:r>
      <w:r w:rsidRPr="00C62386">
        <w:rPr>
          <w:rFonts w:ascii="仿宋" w:eastAsia="仿宋" w:hAnsi="仿宋" w:hint="eastAsia"/>
          <w:b/>
        </w:rPr>
        <w:t xml:space="preserve">的有关规定，委托保险企业代征。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个人保险代理人为保险企业提供保险代理服务应当缴纳的个人所得税，由保险企业按照现行规定依法代扣代缴。 </w:t>
      </w:r>
    </w:p>
    <w:p w:rsidR="00C62386" w:rsidRPr="00C62386" w:rsidRDefault="00C62386" w:rsidP="00C62386">
      <w:pPr>
        <w:snapToGrid w:val="0"/>
        <w:spacing w:line="360" w:lineRule="auto"/>
        <w:jc w:val="left"/>
        <w:rPr>
          <w:rFonts w:ascii="仿宋" w:eastAsia="仿宋" w:hAnsi="仿宋"/>
          <w:b/>
          <w:color w:val="FF0000"/>
        </w:rPr>
      </w:pPr>
      <w:r w:rsidRPr="00C62386">
        <w:rPr>
          <w:rFonts w:ascii="仿宋" w:eastAsia="仿宋" w:hAnsi="仿宋" w:hint="eastAsia"/>
          <w:b/>
        </w:rPr>
        <w:t xml:space="preserve">　　二、</w:t>
      </w:r>
      <w:r w:rsidRPr="00C62386">
        <w:rPr>
          <w:rFonts w:ascii="仿宋" w:eastAsia="仿宋" w:hAnsi="仿宋" w:hint="eastAsia"/>
          <w:b/>
          <w:color w:val="FF0000"/>
        </w:rPr>
        <w:t xml:space="preserve">个人保险代理人以其取得的佣金、奖励和劳务费等相关收入（以下简称“佣金收入”，不含增值税）减去地方税费附加及展业成本，按照规定计算个人所得税。 </w:t>
      </w:r>
    </w:p>
    <w:p w:rsidR="00C62386" w:rsidRPr="00C62386" w:rsidRDefault="00C62386" w:rsidP="00C62386">
      <w:pPr>
        <w:snapToGrid w:val="0"/>
        <w:spacing w:line="360" w:lineRule="auto"/>
        <w:jc w:val="left"/>
        <w:rPr>
          <w:rFonts w:ascii="仿宋" w:eastAsia="仿宋" w:hAnsi="仿宋"/>
          <w:b/>
          <w:color w:val="FF0000"/>
        </w:rPr>
      </w:pPr>
      <w:r w:rsidRPr="00C62386">
        <w:rPr>
          <w:rFonts w:ascii="仿宋" w:eastAsia="仿宋" w:hAnsi="仿宋" w:hint="eastAsia"/>
          <w:b/>
          <w:color w:val="FF0000"/>
        </w:rPr>
        <w:t xml:space="preserve">　　展业成本，为佣金收入减去地方税费附加余额的40%. </w:t>
      </w:r>
    </w:p>
    <w:p w:rsidR="00C62386" w:rsidRPr="00C62386" w:rsidRDefault="00C62386" w:rsidP="00C62386">
      <w:pPr>
        <w:snapToGrid w:val="0"/>
        <w:spacing w:line="360" w:lineRule="auto"/>
        <w:jc w:val="left"/>
        <w:rPr>
          <w:rFonts w:ascii="仿宋" w:eastAsia="仿宋" w:hAnsi="仿宋"/>
          <w:b/>
          <w:color w:val="FF0000"/>
        </w:rPr>
      </w:pPr>
      <w:r w:rsidRPr="00C62386">
        <w:rPr>
          <w:rFonts w:ascii="仿宋" w:eastAsia="仿宋" w:hAnsi="仿宋" w:hint="eastAsia"/>
          <w:b/>
        </w:rPr>
        <w:t xml:space="preserve">　　三、</w:t>
      </w:r>
      <w:r w:rsidRPr="00C62386">
        <w:rPr>
          <w:rFonts w:ascii="仿宋" w:eastAsia="仿宋" w:hAnsi="仿宋" w:hint="eastAsia"/>
          <w:b/>
          <w:color w:val="FF0000"/>
        </w:rPr>
        <w:t xml:space="preserve">接受税务机关委托代征税款的保险企业，向个人保险代理人支付佣金费用后，可代个人保险代理人统一向主管国税机关申请汇总代开增值税普通发票或增值税专用发票。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四、保险企业代个人保险代理人申请汇总代开增值税发票时，应向主管国税机关出具个人保险代理人的姓名、身份证号码、联系方式、付款时间、付款金额、代征税款的详细清单。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保险企业应将个人保险代理人的详细信息，作为代开增值税发票的清单，随发票入账。 </w:t>
      </w:r>
    </w:p>
    <w:p w:rsidR="00C62386" w:rsidRPr="00C62386" w:rsidRDefault="00C62386" w:rsidP="00C62386">
      <w:pPr>
        <w:snapToGrid w:val="0"/>
        <w:spacing w:line="360" w:lineRule="auto"/>
        <w:ind w:firstLineChars="98" w:firstLine="207"/>
        <w:jc w:val="left"/>
        <w:rPr>
          <w:rFonts w:ascii="仿宋" w:eastAsia="仿宋" w:hAnsi="仿宋"/>
          <w:b/>
        </w:rPr>
      </w:pPr>
      <w:r w:rsidRPr="00C62386">
        <w:rPr>
          <w:rFonts w:ascii="仿宋" w:eastAsia="仿宋" w:hAnsi="仿宋" w:hint="eastAsia"/>
          <w:b/>
        </w:rPr>
        <w:t xml:space="preserve">　五、主管国税机关为个人保险代理人汇总代开增值税发票时，应在备注栏内注明“个人保险代理人汇总代开”字样。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六、本公告所称个人保险代理人，是指根据保险企业的委托，在保险企业授权范围内代为办理保险业务的自然人，不包括个体工商户。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七、证券经纪人、信用卡和旅游等行业的个人代理人比照上述规定执行。信用卡、旅游等行业的个人代理人计算个人所得税时，不执行本公告第二条有关展业成本的规定。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个人保险代理人和证券经纪人其他个人所得税问题，按照</w:t>
      </w:r>
      <w:r w:rsidRPr="00C62386">
        <w:rPr>
          <w:rFonts w:ascii="仿宋" w:eastAsia="仿宋" w:hAnsi="仿宋" w:hint="eastAsia"/>
          <w:b/>
          <w:color w:val="FF0000"/>
        </w:rPr>
        <w:t>《国家税务总局关于保险营销员取得</w:t>
      </w:r>
      <w:r w:rsidRPr="00C62386">
        <w:rPr>
          <w:rFonts w:ascii="仿宋" w:eastAsia="仿宋" w:hAnsi="仿宋" w:hint="eastAsia"/>
          <w:b/>
          <w:color w:val="FF0000"/>
        </w:rPr>
        <w:lastRenderedPageBreak/>
        <w:t>佣金收入征免个人所得税问题的通知》（国税函〔2006〕454号）、《国家税务总局关于证券经纪人佣金收入征收个人所得税问题的公告》（国家税务总局公告2012年第45号）</w:t>
      </w:r>
      <w:r w:rsidRPr="00C62386">
        <w:rPr>
          <w:rFonts w:ascii="仿宋" w:eastAsia="仿宋" w:hAnsi="仿宋" w:hint="eastAsia"/>
          <w:b/>
        </w:rPr>
        <w:t xml:space="preserve">执行。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本公告自发布之日起施行。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特此公告。 </w:t>
      </w:r>
    </w:p>
    <w:p w:rsidR="00C62386" w:rsidRPr="00C62386" w:rsidRDefault="00C62386" w:rsidP="00C62386">
      <w:pPr>
        <w:snapToGrid w:val="0"/>
        <w:spacing w:line="360" w:lineRule="auto"/>
        <w:ind w:firstLineChars="2695" w:firstLine="5682"/>
        <w:jc w:val="left"/>
        <w:rPr>
          <w:rFonts w:ascii="仿宋" w:eastAsia="仿宋" w:hAnsi="仿宋"/>
          <w:b/>
        </w:rPr>
      </w:pPr>
      <w:r w:rsidRPr="00C62386">
        <w:rPr>
          <w:rFonts w:ascii="仿宋" w:eastAsia="仿宋" w:hAnsi="仿宋" w:hint="eastAsia"/>
          <w:b/>
        </w:rPr>
        <w:t xml:space="preserve">　　国家税务总局 </w:t>
      </w:r>
    </w:p>
    <w:p w:rsidR="00C62386" w:rsidRPr="00C62386" w:rsidRDefault="00C62386" w:rsidP="00C62386">
      <w:pPr>
        <w:snapToGrid w:val="0"/>
        <w:spacing w:line="360" w:lineRule="auto"/>
        <w:ind w:firstLineChars="2695" w:firstLine="5682"/>
        <w:jc w:val="left"/>
        <w:rPr>
          <w:rFonts w:ascii="仿宋" w:eastAsia="仿宋" w:hAnsi="仿宋"/>
          <w:b/>
        </w:rPr>
      </w:pPr>
      <w:r w:rsidRPr="00C62386">
        <w:rPr>
          <w:rFonts w:ascii="仿宋" w:eastAsia="仿宋" w:hAnsi="仿宋" w:hint="eastAsia"/>
          <w:b/>
        </w:rPr>
        <w:t xml:space="preserve">　　2016年7月7日 </w:t>
      </w:r>
    </w:p>
    <w:p w:rsidR="00C62386" w:rsidRPr="00C62386" w:rsidRDefault="00C62386" w:rsidP="00C62386">
      <w:pPr>
        <w:snapToGrid w:val="0"/>
        <w:spacing w:line="360" w:lineRule="auto"/>
        <w:jc w:val="left"/>
        <w:rPr>
          <w:rFonts w:ascii="仿宋" w:eastAsia="仿宋" w:hAnsi="仿宋"/>
          <w:b/>
          <w:color w:val="0070C0"/>
          <w:bdr w:val="single" w:sz="4" w:space="0" w:color="auto"/>
        </w:rPr>
      </w:pPr>
      <w:r w:rsidRPr="00C62386">
        <w:rPr>
          <w:rFonts w:ascii="仿宋" w:eastAsia="仿宋" w:hAnsi="仿宋" w:hint="eastAsia"/>
          <w:b/>
          <w:color w:val="0070C0"/>
          <w:bdr w:val="single" w:sz="4" w:space="0" w:color="auto"/>
        </w:rPr>
        <w:t>税总解读</w:t>
      </w:r>
    </w:p>
    <w:p w:rsidR="00C62386" w:rsidRPr="00C62386" w:rsidRDefault="00C62386" w:rsidP="00C62386">
      <w:pPr>
        <w:snapToGrid w:val="0"/>
        <w:spacing w:line="360" w:lineRule="auto"/>
        <w:jc w:val="center"/>
        <w:rPr>
          <w:rFonts w:ascii="仿宋" w:eastAsia="仿宋" w:hAnsi="仿宋"/>
          <w:b/>
          <w:color w:val="FF0000"/>
        </w:rPr>
      </w:pPr>
      <w:r w:rsidRPr="00C62386">
        <w:rPr>
          <w:rFonts w:ascii="仿宋" w:eastAsia="仿宋" w:hAnsi="仿宋" w:hint="eastAsia"/>
          <w:b/>
          <w:color w:val="FF0000"/>
        </w:rPr>
        <w:t>国家税务总局解读《国家税务总局关于个人保险代理人税收征管有关问题的公告》</w:t>
      </w:r>
    </w:p>
    <w:p w:rsidR="00C62386" w:rsidRPr="00C62386" w:rsidRDefault="00C62386" w:rsidP="00C62386">
      <w:pPr>
        <w:snapToGrid w:val="0"/>
        <w:spacing w:line="360" w:lineRule="auto"/>
        <w:jc w:val="center"/>
        <w:rPr>
          <w:rFonts w:ascii="仿宋" w:eastAsia="仿宋" w:hAnsi="仿宋"/>
          <w:b/>
          <w:color w:val="0070C0"/>
        </w:rPr>
      </w:pPr>
      <w:r w:rsidRPr="00C62386">
        <w:rPr>
          <w:rFonts w:ascii="仿宋" w:eastAsia="仿宋" w:hAnsi="仿宋" w:hint="eastAsia"/>
          <w:b/>
          <w:color w:val="0070C0"/>
        </w:rPr>
        <w:t>2016-07-14</w:t>
      </w:r>
    </w:p>
    <w:p w:rsidR="00C62386" w:rsidRPr="00C62386" w:rsidRDefault="00C62386" w:rsidP="00C62386">
      <w:pPr>
        <w:snapToGrid w:val="0"/>
        <w:spacing w:line="360" w:lineRule="auto"/>
        <w:jc w:val="left"/>
        <w:rPr>
          <w:rFonts w:ascii="仿宋" w:eastAsia="仿宋" w:hAnsi="仿宋"/>
          <w:b/>
          <w:color w:val="0070C0"/>
        </w:rPr>
      </w:pPr>
      <w:r w:rsidRPr="00C62386">
        <w:rPr>
          <w:rFonts w:ascii="仿宋" w:eastAsia="仿宋" w:hAnsi="仿宋" w:hint="eastAsia"/>
          <w:b/>
          <w:color w:val="0070C0"/>
        </w:rPr>
        <w:t xml:space="preserve">　　一、公告出台的背景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w:t>
      </w:r>
      <w:r w:rsidRPr="00C62386">
        <w:rPr>
          <w:rFonts w:ascii="仿宋" w:eastAsia="仿宋" w:hAnsi="仿宋" w:hint="eastAsia"/>
          <w:b/>
          <w:color w:val="FF0000"/>
        </w:rPr>
        <w:t xml:space="preserve">　《财政部、国家税务总局关于个人提供非有形商品推销、代理等服务活动取得收入征收营业税和个人所得税有关问题的通知》（财税字〔1997〕103号）</w:t>
      </w:r>
      <w:r w:rsidRPr="00C62386">
        <w:rPr>
          <w:rFonts w:ascii="仿宋" w:eastAsia="仿宋" w:hAnsi="仿宋" w:hint="eastAsia"/>
          <w:b/>
        </w:rPr>
        <w:t xml:space="preserve">规定：对非企业雇员提供保险等非有形产品推销、代理等服务活动取得的佣金、奖励和劳务费等名目的收入计算征收营业税。非雇员从聘用的企业取得收入的，该企业即为雇员或非雇员应纳税款的扣缴义务人，应按照有关规定按期向主管税务机关申报并代扣代缴税款。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营改增试点全面推开后，上述规定涉及的应税行为已纳入营改增范围，为配合政策调整，国家税务总局出台了《国家税务总局关于个人保险代理人税收征管有关问题的公告》，就有关问题予以明确。 </w:t>
      </w:r>
    </w:p>
    <w:p w:rsidR="00C62386" w:rsidRPr="00C62386" w:rsidRDefault="00C62386" w:rsidP="00C62386">
      <w:pPr>
        <w:snapToGrid w:val="0"/>
        <w:spacing w:line="360" w:lineRule="auto"/>
        <w:jc w:val="left"/>
        <w:rPr>
          <w:rFonts w:ascii="仿宋" w:eastAsia="仿宋" w:hAnsi="仿宋"/>
          <w:b/>
          <w:color w:val="0070C0"/>
        </w:rPr>
      </w:pPr>
      <w:r w:rsidRPr="00C62386">
        <w:rPr>
          <w:rFonts w:ascii="仿宋" w:eastAsia="仿宋" w:hAnsi="仿宋" w:hint="eastAsia"/>
          <w:b/>
          <w:color w:val="0070C0"/>
        </w:rPr>
        <w:t xml:space="preserve">　　二、公告明确的内容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一）明确个人保险代理人为保险企业提供保险代理服务应当缴纳的增值税和城市维护建设税、教育费附加、地方教育附加，税务机关可以委托保险企业代征；个人保险代理人为保险企业提供保险代理服务应当缴纳的个人所得税，由保险企业按照现行规定依法代扣代缴。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（二）明确个人保险代理人以其取得的佣金收入减去地方税费附加及展业成本，按照规定计算个人所得税。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（三）明确保险企业可代个人保险代理人统一向主管国税机关申请汇总代开增值税发票。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（四）明确保险企业代个人保险代理人申请代开增值税发票时，应向主管国税机关出具详细清单。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（五）明确主管国税机关为个人保险代理人汇总代开增值税发票时，应在备注栏内注明“个人保险代理人汇总代开”字样。 </w:t>
      </w:r>
    </w:p>
    <w:p w:rsidR="00C62386" w:rsidRPr="00C62386" w:rsidRDefault="00C62386" w:rsidP="00C62386">
      <w:pPr>
        <w:snapToGrid w:val="0"/>
        <w:spacing w:line="360" w:lineRule="auto"/>
        <w:jc w:val="left"/>
        <w:rPr>
          <w:rFonts w:ascii="仿宋" w:eastAsia="仿宋" w:hAnsi="仿宋"/>
          <w:b/>
        </w:rPr>
      </w:pPr>
      <w:r w:rsidRPr="00C62386">
        <w:rPr>
          <w:rFonts w:ascii="仿宋" w:eastAsia="仿宋" w:hAnsi="仿宋" w:hint="eastAsia"/>
          <w:b/>
        </w:rPr>
        <w:t xml:space="preserve">　　（六）明确证券经纪人、信用卡和旅游等行业的个人代理人比照公告规定执行。信用卡、旅游行业的个人代理人计算个人所得税时，不执行公告中有关展业成本的规定。 </w:t>
      </w:r>
    </w:p>
    <w:p w:rsidR="00C62386" w:rsidRPr="00C62386" w:rsidRDefault="00C62386" w:rsidP="00C62386">
      <w:pPr>
        <w:snapToGrid w:val="0"/>
        <w:spacing w:line="360" w:lineRule="auto"/>
        <w:jc w:val="left"/>
        <w:rPr>
          <w:rFonts w:ascii="仿宋" w:eastAsia="仿宋" w:hAnsi="仿宋"/>
          <w:b/>
        </w:rPr>
      </w:pPr>
    </w:p>
    <w:p w:rsidR="003D6C55" w:rsidRPr="003D6C55" w:rsidRDefault="00C62386" w:rsidP="00C62386">
      <w:pPr>
        <w:snapToGrid w:val="0"/>
        <w:spacing w:line="360" w:lineRule="auto"/>
        <w:jc w:val="left"/>
        <w:rPr>
          <w:rFonts w:ascii="仿宋" w:eastAsia="仿宋" w:hAnsi="仿宋"/>
          <w:b/>
          <w:u w:val="double" w:color="92D050"/>
        </w:rPr>
      </w:pPr>
      <w:r w:rsidRPr="00C62386">
        <w:rPr>
          <w:rFonts w:ascii="仿宋" w:eastAsia="仿宋" w:hAnsi="仿宋" w:hint="eastAsia"/>
          <w:b/>
        </w:rPr>
        <w:t xml:space="preserve">　　（七）明确个人保险代理人和证券经纪人其他个人所得税问题，按照</w:t>
      </w:r>
      <w:r w:rsidRPr="00C62386">
        <w:rPr>
          <w:rFonts w:ascii="仿宋" w:eastAsia="仿宋" w:hAnsi="仿宋" w:hint="eastAsia"/>
          <w:b/>
          <w:color w:val="FF0000"/>
        </w:rPr>
        <w:t>《国家税务总局关于保险营销员取得佣金收入征免个人所得税问题的通知》（国税函〔2006〕454号）、《国家税务总局关于</w:t>
      </w:r>
      <w:r w:rsidRPr="00C62386">
        <w:rPr>
          <w:rFonts w:ascii="仿宋" w:eastAsia="仿宋" w:hAnsi="仿宋" w:hint="eastAsia"/>
          <w:b/>
          <w:color w:val="FF0000"/>
          <w:u w:val="double" w:color="92D050"/>
        </w:rPr>
        <w:lastRenderedPageBreak/>
        <w:t>证券经纪人佣金收入征收个人所得税问题的公告》（国家税务总局公告2012年第45号）</w:t>
      </w:r>
      <w:r w:rsidRPr="00C62386">
        <w:rPr>
          <w:rFonts w:ascii="仿宋" w:eastAsia="仿宋" w:hAnsi="仿宋" w:hint="eastAsia"/>
          <w:b/>
          <w:u w:val="double" w:color="92D050"/>
        </w:rPr>
        <w:t>执行。</w:t>
      </w:r>
    </w:p>
    <w:p w:rsidR="00DB51F0" w:rsidRPr="00DB51F0" w:rsidRDefault="00DB51F0" w:rsidP="00DB51F0">
      <w:pPr>
        <w:snapToGrid w:val="0"/>
        <w:spacing w:line="360" w:lineRule="atLeast"/>
        <w:ind w:firstLine="405"/>
        <w:jc w:val="center"/>
        <w:rPr>
          <w:rFonts w:ascii="仿宋" w:eastAsia="仿宋" w:hAnsi="仿宋"/>
          <w:b/>
          <w:color w:val="FF0000"/>
          <w:shd w:val="pct15" w:color="auto" w:fill="FFFFFF"/>
        </w:rPr>
      </w:pPr>
      <w:r w:rsidRPr="00DB51F0">
        <w:rPr>
          <w:rFonts w:ascii="仿宋" w:eastAsia="仿宋" w:hAnsi="仿宋" w:hint="eastAsia"/>
          <w:b/>
          <w:color w:val="FF0000"/>
          <w:shd w:val="pct15" w:color="auto" w:fill="FFFFFF"/>
        </w:rPr>
        <w:t>国家税务总局关于进一步优化营改增纳税服务工作的通知</w:t>
      </w:r>
    </w:p>
    <w:p w:rsidR="00DB51F0" w:rsidRPr="00DB51F0" w:rsidRDefault="00DB51F0" w:rsidP="00DB51F0">
      <w:pPr>
        <w:snapToGrid w:val="0"/>
        <w:spacing w:line="360" w:lineRule="atLeast"/>
        <w:ind w:firstLine="405"/>
        <w:jc w:val="center"/>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税总发〔2016〕75号   2016-05-25</w:t>
      </w:r>
    </w:p>
    <w:p w:rsidR="00DB51F0" w:rsidRPr="00DB51F0" w:rsidRDefault="00DB51F0" w:rsidP="00DB51F0">
      <w:pPr>
        <w:snapToGrid w:val="0"/>
        <w:spacing w:line="360" w:lineRule="atLeast"/>
        <w:jc w:val="left"/>
        <w:rPr>
          <w:rFonts w:ascii="仿宋" w:eastAsia="仿宋" w:hAnsi="仿宋"/>
          <w:b/>
          <w:shd w:val="pct15" w:color="auto" w:fill="FFFFFF"/>
        </w:rPr>
      </w:pPr>
      <w:r w:rsidRPr="00DB51F0">
        <w:rPr>
          <w:rFonts w:ascii="仿宋" w:eastAsia="仿宋" w:hAnsi="仿宋" w:hint="eastAsia"/>
          <w:b/>
          <w:shd w:val="pct15" w:color="auto" w:fill="FFFFFF"/>
        </w:rPr>
        <w:t xml:space="preserve">各省、自治区、直辖市和计划单列市国家税务局、地方税务局：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自3月5日营改增工作开展以来，通过各级税务机关的共同努力，各地办税服务厅秩序井然，开票系统运行正常，全面推开营改增试点取得了良好开局。为再接再厉打好全面推开营改增试点第二阶段战役，确保营改增纳税人顺利申报，现就进一步优化营改增纳税服务工作通知如下：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一、强化纳税申报的宣传培训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6月份，营改增纳税人将迎来首个纳税申报期。针对部分纳税人初次填报增值税申报表、不熟悉申报流程的实际问题，各地税务机关要强化对纳税申报的辅导培训，提前制作各类申报表填写样表、辅导填报“二维码”等，通过网站、手机APP等方式主动推送给营改增纳税人，帮助其熟练掌握申报表的填报。同时要根据税收政策的调整，及时做好“二维码”的更新工作。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二、做好纳税申报的现场和上门辅导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要在办税服务厅组建辅导队、增设预审岗，强化现场辅导和现场审核，帮助纳税人正确填报增值税申报表。要组织税收管理员和业务骨干主动深入重点企业，尤其是对样本企业进行上门辅导，通过“一对一”“面对面”的方式帮助纳税人正确填写增值税申报表或者辅导其进行网上申报，确保在6月10日前所有样本企业完成好申报。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三、确保减免税优惠政策不折不扣落实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各地税务机关要对营改增试点纳税人减免税申报、备案等工作进行重点辅导，确保纳税人全面、准确申报，确保减免税政策不折不扣得以落实。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四、做好取消增值税发票认证的宣传工作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color w:val="FF0000"/>
          <w:shd w:val="pct15" w:color="auto" w:fill="FFFFFF"/>
        </w:rPr>
        <w:t>纳入营改增试点的增值税一般纳税人暂不需要进行增值税发票认证，纳税信用A级、B级增值税一般纳税人取得销售方使用新系统开具的增值税发票，也可以不再进行扫描认证。</w:t>
      </w:r>
      <w:r w:rsidRPr="00DB51F0">
        <w:rPr>
          <w:rFonts w:ascii="仿宋" w:eastAsia="仿宋" w:hAnsi="仿宋" w:hint="eastAsia"/>
          <w:b/>
          <w:shd w:val="pct15" w:color="auto" w:fill="FFFFFF"/>
        </w:rPr>
        <w:t xml:space="preserve">各地国税机关要通过制作简便易懂的宣传资料、操作视频等，加大对取消增值税发票认证的宣传，帮助纳税人熟练掌握登录勾选方法，使取消认证这一便利措施落到实处，真正减少办税环节，减轻征纳双方办税负担。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五、积极引导营改增纳税人网上申报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针对此次全面推开营改增试点涉及纳税人数量众多、业态差异大的实际情况，根据纳税人办税的不同习惯、不同方式，在尊重纳税人意愿的基础上，积极向纳税人提供网上办税、自助办税、移动办税等多元化办税方式。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六、设置办税服务厅首次申报专窗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国税机关要结合本地营改增纳税人数量和办税服务厅实际，在办税服务厅合理设置营改增纳税人专窗和专用通道，方便首次进行申报的营改增纳税人顺畅办理申报业务，避免纳税人因对办税流程及办税场所不熟悉而影响申报。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七、错峰预约纳税人申报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国税机关要对需到办税服务厅办理申报的纳税人进行科学预判，根据纳税人财务核算状况，合理划分申报时段，分批量主动预约纳税人，引导纳税人错峰申报，缓解申报高峰压力。特别要注意避免申报期最后几天办税服务厅过度拥挤现象的发生。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lastRenderedPageBreak/>
        <w:t xml:space="preserve">八、帮助纳税人合理选择办税地点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充分发挥同城通办给纳税人办税带来的便利，建立办税服务厅等候状况实时发布机制，让纳税人通过官方网站、手机APP、微信、短信等多种渠道，实时了解各办税服务厅的等候状况，合理选择办税服务厅进行办税，避免因纳税人过度集中而造成办税不畅、效率不高等问题。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九、探索建设国税地税“一窗式”服务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国税机关、地税机关要加强沟通、密切协作，采取互设窗口、共建办税服务厅、共驻政务中心的方式，整合办税服务资源。已经实现联合办税的，要根据窗口业务量变化，适时调整业务办理窗口和服务人员数量，最大限度发挥好窗口资源的整体效能，缩短纳税人办税等候时间。各地税务机关要积极探索推进“全职能一窗式”办税服务，缓解办税服务厅窗口压力。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十、进驻窗口实现全流程办结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对进驻政务中心的税务窗口，要完善进驻职能、充分授权到位。积极争取当地政府的支持，通过增设窗口、增配人员等方式配齐配足窗口职能，努力达到规范化全职能办税服务厅的标准。在此基础上，按照“窗口受理、内部流转、限时办结、窗口出件”工作要求，确保同一事项能够全流程办结，不得以需要税务机关内部其他部门签字盖章为由，让纳税人往返于政务中心和税务机关。要采取多种方式向纳税人做好“三证合一”的宣传解释工作，重点讲明按照“三证合一”的有关规定，工商部门办理完毕后，工商、税务的登记事宜即已完成，不需要再到税务窗口办理税务登记手续。各地税务机关要强化督导落实，及时对进驻政务中心税务窗口的服务情况开展督导和检查，树立税务部门良好形象。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十一、确保服务制度和兜底责任落到实处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一线窗口单位要切实落实好首问责任、限时办结、延时服务、绿色通道、流动导税、领导值班等服务制度及兜底责任，确保纳税人业务有人办、咨询有人答、疑难有人解。6月份申报期内，各地税务机关领导要亲临一线，坐镇办税服务厅统筹指挥协调，及时处理纳税服务工作中出现的问题和突发事件。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十二、提高12366热线咨询质效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针对营改增纳税人业务咨询量日益增加的实际，各地12366中心要进一步充实营改增咨询专线力量，增配设备、增加人员、科学排班、加强现场管理、严格质量监控，确保12366纳税服务热线畅通。同时，加大对座席人员的培训力度，强化对答复准确率和服务规范性的考核测评，确保做到答复问题口径一致，内容规范准确。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十三、建立疑难问题解答机制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各地税务机关要建立疑难问题解答机制，定期收集整理疑难问题和热点问题，送交业务部门研究确定答复口径，及时维护进12366税收知识库并推送至办税服务厅咨询岗，确保咨询答复及时精准。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十四、切实做好不动产交易代征、代开的导税服务工作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针对二手房交易和个人出租不动产增值税代征工作业务流程相对复杂且涉及自然人的实际情况，各地税务机关要加强导税力量的配备，在各代征场所设立导税人员，全程做好导税服务，维护好办税秩序，确保不动产交易申报工作顺利有序开展。同时，要通过办税服务厅、税务网站、官方微信等渠道，主动做好相关税收政策的宣传和纳税辅导。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十五、发挥各自优势做好纳税服务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lastRenderedPageBreak/>
        <w:t xml:space="preserve">各地国税机关、地税机关要切实发挥各自业务优势，进一步密切合作，加强沟通交流，共享涉税信息，共同解决营改增纳税人提出的疑难问题。要落实好首问责任制，纳税人无论到国税局、地税局办理涉税事项或寻求涉税帮助时，负责接洽的税务机关要全程负责涉税业务的指引、协调等工作。不能因合作不到位而造成纳税人在国税局、地税局之间“往返跑”。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十六、建立先收后办机制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各地税务机关要在突发事件发生的第一时间，立即启动应急预案。对因系统故障、停电等因素不能正常工作时，各办税服务厅可先行收取纳税人资料，并延时加班办理，办结后主动通知纳税人前来办理后续事项。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十七、强化对技术服务单位监管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国税机关要加强对税控系统服务单位的监督管理，督促其不断提高服务质量，满足纳税人对操作培训和技术服务的要求。对出现服务不到位、违规搭售设备、软件或乱收费等问题的服务单位，责令其立即纠正并限期整改。严格按照《增值税税控系统服务单位监督管理办法》执行，切实维护纳税人合法权益。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十八、加强增值税发票开具工作的宣传辅导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认真做好增值税发票开具方面的政策宣传，消除社会上对增值税发票开具方面的误解。增值税纳税人购买货物、劳务、服务、无形资产或不动产，索取增值税专用发票时，须向销售方提供购买方名称（不得为自然人）、纳税人识别号、地址电话、开户行及账号信息，不需要提供营业执照、税务登记证、组织机构代码证、开户许可证、增值税一般纳税人登记表等相关证件或其他证明材料。个人消费者购买货物、劳务、服务、无形资产或不动产，索取增值税普通发票时，不需要向销售方提供纳税人识别号、地址电话、开户行及账号信息，也不需要提供相关证件或其他证明材料。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十九、严肃查处借营改增之名损害纳税人利益的行为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针对个别企业假借营改增之名刻意曲解政策、趁机涨价谋取不当利益的情况，各地税务机关要做好营改增政策的宣传解读工作，确保每个企业、每个纳税人都能充分了解营改增政策。对借营改增之名提价、违反价格诚信、涉嫌价格欺诈、联合串通涨价等违法违规行为，要主动向地方党委政府进行汇报，积极配合相关部门，加大监管力度，及时查处纠正。 </w:t>
      </w:r>
    </w:p>
    <w:p w:rsidR="00DB51F0" w:rsidRPr="00DB51F0" w:rsidRDefault="00DB51F0" w:rsidP="00DB51F0">
      <w:pPr>
        <w:snapToGrid w:val="0"/>
        <w:spacing w:line="360" w:lineRule="atLeast"/>
        <w:ind w:firstLine="405"/>
        <w:jc w:val="left"/>
        <w:rPr>
          <w:rFonts w:ascii="仿宋" w:eastAsia="仿宋" w:hAnsi="仿宋"/>
          <w:b/>
          <w:color w:val="0070C0"/>
          <w:shd w:val="pct15" w:color="auto" w:fill="FFFFFF"/>
        </w:rPr>
      </w:pPr>
      <w:r w:rsidRPr="00DB51F0">
        <w:rPr>
          <w:rFonts w:ascii="仿宋" w:eastAsia="仿宋" w:hAnsi="仿宋" w:hint="eastAsia"/>
          <w:b/>
          <w:color w:val="0070C0"/>
          <w:shd w:val="pct15" w:color="auto" w:fill="FFFFFF"/>
        </w:rPr>
        <w:t xml:space="preserve">二十、畅通投诉渠道维护纳税人权益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拓宽纳税人诉求表达渠道，畅通12366热线、税务网站、微信平台等多渠道投诉响应机制。进一步压缩投诉响应时间，提高投诉办理效率。当场投诉的，即时处理；事后投诉的，提速至3个工作日内办结，切实维护纳税人权益。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各地税务机关要高度重视，加强督导检查，对纳税服务工作落实不力的要严肃追责。税务总局将对各地的落实情况开展明察暗访。各地要于2016年6月10日前，将本通知的贯彻落实情况及改进建议报税务总局（纳税服务司）。 </w:t>
      </w:r>
    </w:p>
    <w:p w:rsidR="00DB51F0" w:rsidRPr="00DB51F0" w:rsidRDefault="00DB51F0" w:rsidP="00DB51F0">
      <w:pPr>
        <w:snapToGrid w:val="0"/>
        <w:spacing w:line="360" w:lineRule="atLeast"/>
        <w:ind w:firstLine="405"/>
        <w:jc w:val="left"/>
        <w:rPr>
          <w:rFonts w:ascii="仿宋" w:eastAsia="仿宋" w:hAnsi="仿宋"/>
          <w:b/>
          <w:shd w:val="pct15" w:color="auto" w:fill="FFFFFF"/>
        </w:rPr>
      </w:pPr>
      <w:r w:rsidRPr="00DB51F0">
        <w:rPr>
          <w:rFonts w:ascii="仿宋" w:eastAsia="仿宋" w:hAnsi="仿宋" w:hint="eastAsia"/>
          <w:b/>
          <w:shd w:val="pct15" w:color="auto" w:fill="FFFFFF"/>
        </w:rPr>
        <w:t xml:space="preserve">　　　　　　　　　　　　　　　　　　　　　　　　　　　　　　国家税务总局 </w:t>
      </w:r>
    </w:p>
    <w:p w:rsidR="00DB51F0" w:rsidRPr="00DB51F0" w:rsidRDefault="00DB51F0" w:rsidP="00DB51F0">
      <w:pPr>
        <w:snapToGrid w:val="0"/>
        <w:spacing w:line="360" w:lineRule="atLeast"/>
        <w:ind w:firstLine="405"/>
        <w:jc w:val="left"/>
        <w:rPr>
          <w:rFonts w:ascii="仿宋" w:eastAsia="仿宋" w:hAnsi="仿宋"/>
          <w:b/>
          <w:u w:val="double" w:color="00B050"/>
          <w:shd w:val="pct15" w:color="auto" w:fill="FFFFFF"/>
        </w:rPr>
      </w:pPr>
      <w:r w:rsidRPr="00DB51F0">
        <w:rPr>
          <w:rFonts w:ascii="仿宋" w:eastAsia="仿宋" w:hAnsi="仿宋" w:hint="eastAsia"/>
          <w:b/>
          <w:u w:val="double" w:color="00B050"/>
          <w:shd w:val="pct15" w:color="auto" w:fill="FFFFFF"/>
        </w:rPr>
        <w:t xml:space="preserve">　　</w:t>
      </w:r>
      <w:r>
        <w:rPr>
          <w:rFonts w:ascii="仿宋" w:eastAsia="仿宋" w:hAnsi="仿宋" w:hint="eastAsia"/>
          <w:b/>
          <w:u w:val="double" w:color="00B050"/>
          <w:shd w:val="pct15" w:color="auto" w:fill="FFFFFF"/>
        </w:rPr>
        <w:t xml:space="preserve">  </w:t>
      </w:r>
      <w:r w:rsidRPr="00DB51F0">
        <w:rPr>
          <w:rFonts w:ascii="仿宋" w:eastAsia="仿宋" w:hAnsi="仿宋" w:hint="eastAsia"/>
          <w:b/>
          <w:u w:val="double" w:color="00B050"/>
          <w:shd w:val="pct15" w:color="auto" w:fill="FFFFFF"/>
        </w:rPr>
        <w:t xml:space="preserve">　　　　　　　　　　　　　　　　　　　　　　　　　　2016年5月25日</w:t>
      </w:r>
    </w:p>
    <w:p w:rsidR="00961B86" w:rsidRPr="00961B86" w:rsidRDefault="00961B86" w:rsidP="00961B86">
      <w:pPr>
        <w:spacing w:line="360" w:lineRule="auto"/>
        <w:jc w:val="center"/>
        <w:rPr>
          <w:rFonts w:ascii="仿宋" w:eastAsia="仿宋" w:hAnsi="仿宋"/>
          <w:b/>
          <w:color w:val="FF0000"/>
        </w:rPr>
      </w:pPr>
      <w:r w:rsidRPr="00961B86">
        <w:rPr>
          <w:rFonts w:ascii="仿宋" w:eastAsia="仿宋" w:hAnsi="仿宋" w:hint="eastAsia"/>
          <w:b/>
          <w:color w:val="FF0000"/>
        </w:rPr>
        <w:t>国家税务总局关于全面推进营改增试点分析工作优化纳税服务的通知</w:t>
      </w:r>
    </w:p>
    <w:p w:rsidR="00961B86" w:rsidRPr="00961B86" w:rsidRDefault="00961B86" w:rsidP="00961B86">
      <w:pPr>
        <w:spacing w:line="360" w:lineRule="auto"/>
        <w:jc w:val="center"/>
        <w:rPr>
          <w:rFonts w:ascii="仿宋" w:eastAsia="仿宋" w:hAnsi="仿宋"/>
          <w:b/>
          <w:color w:val="0070C0"/>
        </w:rPr>
      </w:pPr>
      <w:r w:rsidRPr="00961B86">
        <w:rPr>
          <w:rFonts w:ascii="仿宋" w:eastAsia="仿宋" w:hAnsi="仿宋" w:hint="eastAsia"/>
          <w:b/>
          <w:color w:val="0070C0"/>
        </w:rPr>
        <w:t>税总发〔2016〕95号  2016-06-20</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各省、自治区、直辖市和计划单列市国家税务局、地方税务局：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lastRenderedPageBreak/>
        <w:t xml:space="preserve">　　全面推开营改增试点即将进入全面分析阶段，为更好地推进各项试点工作，确保所有行业税负只减不增，各级税务机关要立足于“聚焦分析，精准服务”，继续弘扬精益求精的工匠精神，以从严从实从细的工作态度，再接再厉打赢“分析好”这场战役，现就全面推进试点分析优化纳税服务工作通知如下： </w:t>
      </w:r>
    </w:p>
    <w:p w:rsidR="00961B86" w:rsidRPr="00961B86" w:rsidRDefault="00961B86" w:rsidP="00961B86">
      <w:pPr>
        <w:spacing w:line="360" w:lineRule="auto"/>
        <w:jc w:val="left"/>
        <w:rPr>
          <w:rFonts w:ascii="仿宋" w:eastAsia="仿宋" w:hAnsi="仿宋"/>
          <w:b/>
          <w:color w:val="0070C0"/>
        </w:rPr>
      </w:pPr>
      <w:r w:rsidRPr="00961B86">
        <w:rPr>
          <w:rFonts w:ascii="仿宋" w:eastAsia="仿宋" w:hAnsi="仿宋" w:hint="eastAsia"/>
          <w:b/>
          <w:color w:val="0070C0"/>
        </w:rPr>
        <w:t xml:space="preserve">　　一、全面推进试点分析工作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一）深入开展试点运行情况分析。充分利用税收大数据，全面分析掌握建筑、房地产、金融、生活服务业纳入营改增试点后，在登记户数、行业动态等方面的基本情况；梳理分析纳税人在发票开具、纳税申报、政策适用等方面的运行情况；查找分析税务机关在发票供应、发票代开、申报受理、纳税服务、系统保障等方面工作情况和存在的问题，为有针对性地改进税务部门工作和更好地服务纳税人夯实基础。 </w:t>
      </w:r>
    </w:p>
    <w:p w:rsidR="00961B86" w:rsidRPr="00961B86" w:rsidRDefault="00961B86" w:rsidP="00961B86">
      <w:pPr>
        <w:spacing w:line="360" w:lineRule="auto"/>
        <w:ind w:firstLineChars="98" w:firstLine="207"/>
        <w:jc w:val="left"/>
        <w:rPr>
          <w:rFonts w:ascii="仿宋" w:eastAsia="仿宋" w:hAnsi="仿宋"/>
          <w:b/>
        </w:rPr>
      </w:pPr>
      <w:r w:rsidRPr="00961B86">
        <w:rPr>
          <w:rFonts w:ascii="仿宋" w:eastAsia="仿宋" w:hAnsi="仿宋" w:hint="eastAsia"/>
          <w:b/>
        </w:rPr>
        <w:t xml:space="preserve">　（二）细致开展试点行业税负分析。准确把握行业税负分析的基本原则，采取点面结合的方法，全面跟踪和客观真实反映4大行业及其细分的小行业税负变化情况。对税负变化异常的企业和行业，要从税制特点、政策变化、征管状况、经营管理、投资周期等多个角度全面分析原因，积极帮助纳税人解决面临的问题。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三）深入做好改革试点效应分析。加强营改增后税收收入总量和结构变化分析，细致掌握4个试点行业、“3＋7”试点行业和原增值税纳税人的税收变化情况。要以翔实的数据为基础，以真实的案例为依据，多维度、多层次、多视角地分析和反映营改增在促进经济结构转型升级、优化产业分工、扩大投资规模、提高就业水平等方面的效应，客观评价营改增工作成效。各级国税局、地税局要根据工作需求，建立联合分析团队，共同开展营改增效应专题分析，提高分析工作的全面性、有效性。 </w:t>
      </w:r>
    </w:p>
    <w:p w:rsidR="00961B86" w:rsidRPr="00961B86" w:rsidRDefault="00961B86" w:rsidP="00961B86">
      <w:pPr>
        <w:spacing w:line="360" w:lineRule="auto"/>
        <w:jc w:val="left"/>
        <w:rPr>
          <w:rFonts w:ascii="仿宋" w:eastAsia="仿宋" w:hAnsi="仿宋"/>
          <w:b/>
          <w:color w:val="0070C0"/>
        </w:rPr>
      </w:pPr>
      <w:r w:rsidRPr="00961B86">
        <w:rPr>
          <w:rFonts w:ascii="仿宋" w:eastAsia="仿宋" w:hAnsi="仿宋" w:hint="eastAsia"/>
          <w:b/>
          <w:color w:val="0070C0"/>
        </w:rPr>
        <w:t xml:space="preserve">　　二、积极运用分析结果服务纳税人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四）优化发票领用服务。针对7月份增值税发票需求量将大幅增加的情况，提前制定预案，保障发票窗口和自助终端的票种、票量齐全充足。通过增设窗口、增配自助终端、提供网上预申请、运用二维码技术采集、完善信息系统功能、简化操作流程等方式提高发票发放和代开发票效率，缓解办税服务厅工作压力。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五）延长7月纳税申报期。针对7月份按月申报和按季申报叠加的实际，税务总局决定将7月份增值税纳税申报期延长至7月20日。各地国税机关要提前做好应对申报业务量大幅增加的准备，改进服务措施，强化服务保障，采取网上办税、预约办税、设立专窗、提前预审等有效措施合理分流疏导，确保7月申报期平稳运行。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（六）细化申报表填报辅导。细致梳理归纳申报表填报中的问题，分类做好填报辅导，使纳税</w:t>
      </w:r>
      <w:r w:rsidRPr="00961B86">
        <w:rPr>
          <w:rFonts w:ascii="仿宋" w:eastAsia="仿宋" w:hAnsi="仿宋" w:hint="eastAsia"/>
          <w:b/>
        </w:rPr>
        <w:lastRenderedPageBreak/>
        <w:t xml:space="preserve">人准确掌握报表各项指标，尤其是《本期抵扣进项税额结构明细表》和《营改增税负分析测算明细表》有关指标的数据口径和表间逻辑关系，帮助纳税人准确完整填报。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七）完善电子申报系统功能。进一步优化电子申报系统功能，着力为纳税人增进界面友好、操作简便的申报体验。对申报数据进行必要的电子化逻辑校验，对填写不准确、不规范的数据项，通过技术手段及时提示纳税人更正，降低申报差错，提高申报质量和效率。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八）强化引导性政策培训。充分运用试点分析成果，加强对试点纳税人针对性、引导性、反复性培训，帮助纳税人强化对增值税制度的理解和政策掌握，促进内部管理更加规范、财务核算更加健全、经营方式更加优化、经营决策更加科学，充分享受改革带来的制度红利。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九）开展同业税负比较分析服务。细致分析同一行业纳税人税负差异情况，积极帮助税负高于同业平均水平的纳税人深入查找原因，比较税负差距，促进其通过改善经营管理、落实进项抵扣政策等方式，合理降低税负水平。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做好纳税人涉税风险提示。针对分析中发现纳税人在发票开具、纳税申报、政策适用等方面存在的不准确、不规范、不到位等问题，主管税务机关要及时主动提醒纳税人，并积极帮助纠正解决，防范可能引发的涉税风险。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一）健全税企沟通机制。通过座谈会、入户走访、征求意见等方式，加强与纳税人、行业协会之间的沟通。广泛听取纳税人意见建议，以纳税人需求为导向，主动为纳税人答疑解惑，提升纳税人对营改增工作的满意度。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二）深化服务资源共享。各地国税局、地税局要加大办税服务资源整合力度，统筹利用对方办税场所开展纳税服务工作。加快推出发票办理、申报纳税、证明开具等6大类业务24种表证单书免填单服务。各级地税局要积极争取当地政府支持，运用信息化手段，加强与房地产交易管理等部门的业务和技术融合，简化优化二手房交易办税办证流程，减少纳税人信息重复录入，提高办理效率。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（十三）推进国地税合作。升级推行《国家税务局 地方税务局合作工作规范（3.0版）》，合作事项由44个增加至51个，并完善合作内容，细化落实标准，实现国税、地税联合办税服务场所能够办理双方纳税人的税务登记信息补录、纳税申报、发票管理、税收优惠事项受理、税收证明等相关业务，增进纳税人办税便利的获得感。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四）强化服务单位监管和纳税人权益保护。充分尊重纳税人意见，允许自愿选择具有服务资格的增值税税控系统服务单位。各级国税部门要加强对服务单位的监管，对服务不到位、违规搭售设备或软件、乱收费的，依法依规严肃处理。进一步畅通12366热线等纳税人投诉反映渠道，严格执行《纳税服务投诉管理办法》，切实维护好纳税人合法权益。 </w:t>
      </w:r>
    </w:p>
    <w:p w:rsidR="00961B86" w:rsidRPr="00C17A78" w:rsidRDefault="00961B86" w:rsidP="00961B86">
      <w:pPr>
        <w:spacing w:line="360" w:lineRule="auto"/>
        <w:jc w:val="left"/>
        <w:rPr>
          <w:rFonts w:ascii="仿宋" w:eastAsia="仿宋" w:hAnsi="仿宋"/>
          <w:b/>
          <w:color w:val="0070C0"/>
        </w:rPr>
      </w:pPr>
      <w:r w:rsidRPr="00C17A78">
        <w:rPr>
          <w:rFonts w:ascii="仿宋" w:eastAsia="仿宋" w:hAnsi="仿宋" w:hint="eastAsia"/>
          <w:b/>
          <w:color w:val="0070C0"/>
        </w:rPr>
        <w:lastRenderedPageBreak/>
        <w:t xml:space="preserve">　　三、积极运用分析结果服务经济发展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（十五）积极服务于优化营商环境。要通过试点分析进一步推动营改增政策落实落地，发挥好营改增促进税收经济秩序规范的作用，为纳税人营造更加公平的税收环境和更加优良的营商环境。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六）积极服务于培育经济发展新动能。充分挖掘试点分析数据与经济运行的内在联系，深入分析营改增带来的经济税源变化，把握经济结构变动特点，积极为拉动经济增长、促进经济结构转型升级、培育经济发展新动能建言献策。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（十七）积极服务于加强和改善社会治理。充分利用试点分析形成的大数据优势，及时妥善回应社会关切，推进涉税信息共享，拓展税收大数据在强化社会管理和公共服务中的作用领域，促进社会治理水平提升。 </w:t>
      </w:r>
    </w:p>
    <w:p w:rsidR="00961B86" w:rsidRPr="00C17A78" w:rsidRDefault="00961B86" w:rsidP="00961B86">
      <w:pPr>
        <w:spacing w:line="360" w:lineRule="auto"/>
        <w:jc w:val="left"/>
        <w:rPr>
          <w:rFonts w:ascii="仿宋" w:eastAsia="仿宋" w:hAnsi="仿宋"/>
          <w:b/>
          <w:color w:val="0070C0"/>
        </w:rPr>
      </w:pPr>
      <w:r w:rsidRPr="00C17A78">
        <w:rPr>
          <w:rFonts w:ascii="仿宋" w:eastAsia="仿宋" w:hAnsi="仿宋" w:hint="eastAsia"/>
          <w:b/>
          <w:color w:val="0070C0"/>
        </w:rPr>
        <w:t xml:space="preserve">　　四、积极运用分析结果服务税收工作改进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八）精准推进政策调整完善。针对分析中发现的政策问题，要进一步畅通反馈渠道，健全解决机制。对需要完善调整的政策，税务部门要会同财政部门深入调研，广泛听取意见建议，为上级财税部门决策提供参考依据。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十九）精准实施税收管理改进。适应全面推开营改增试点后的新要求，升级推行《全国税收征管规范（1.2版）》。针对分析中发现的管理问题，细致研究、分类处理。属于操作执行方面的问题要立即纠正、全力整改；属于管理制度和信息系统方面的问题，要尽快组织对相关制度和系统进行调整完善。同时，建立健全经验交流机制，促进各地经验互鉴、管理互助。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二十）精准加大督查考核力度。针对分析中反映的突出问题和薄弱环节，要进一步加大专项督查和考核力度，推动尽快加以改进。对有问题未及时整改，有短板未及时弥补的，该通报的通报，该问责的问责。通过严督实考，促进营改增试点工作持续提升、持续完善。 </w:t>
      </w:r>
    </w:p>
    <w:p w:rsidR="00961B86" w:rsidRPr="00961B86" w:rsidRDefault="00961B86" w:rsidP="00961B86">
      <w:pPr>
        <w:spacing w:line="360" w:lineRule="auto"/>
        <w:jc w:val="left"/>
        <w:rPr>
          <w:rFonts w:ascii="仿宋" w:eastAsia="仿宋" w:hAnsi="仿宋"/>
          <w:b/>
        </w:rPr>
      </w:pPr>
      <w:r w:rsidRPr="00961B86">
        <w:rPr>
          <w:rFonts w:ascii="仿宋" w:eastAsia="仿宋" w:hAnsi="仿宋" w:hint="eastAsia"/>
          <w:b/>
        </w:rPr>
        <w:t xml:space="preserve">　　　　　　　　　　　　　　　　　　　　　　　　　　　　　　国家税务总局 </w:t>
      </w:r>
    </w:p>
    <w:p w:rsidR="00DB51F0" w:rsidRPr="00C17A78" w:rsidRDefault="00961B86" w:rsidP="00961B86">
      <w:pPr>
        <w:spacing w:line="360" w:lineRule="auto"/>
        <w:jc w:val="left"/>
        <w:rPr>
          <w:rFonts w:ascii="仿宋" w:eastAsia="仿宋" w:hAnsi="仿宋"/>
          <w:b/>
          <w:u w:val="double" w:color="00B050"/>
        </w:rPr>
      </w:pPr>
      <w:r w:rsidRPr="00C17A78">
        <w:rPr>
          <w:rFonts w:ascii="仿宋" w:eastAsia="仿宋" w:hAnsi="仿宋" w:hint="eastAsia"/>
          <w:b/>
          <w:u w:val="double" w:color="00B050"/>
        </w:rPr>
        <w:t xml:space="preserve">　　　　　　　　　　　　　　　　　　　　　　　　　　　　　2016年6月20日</w:t>
      </w:r>
      <w:r w:rsidR="00C17A78">
        <w:rPr>
          <w:rFonts w:ascii="仿宋" w:eastAsia="仿宋" w:hAnsi="仿宋" w:hint="eastAsia"/>
          <w:b/>
          <w:u w:val="double" w:color="00B050"/>
        </w:rPr>
        <w:t xml:space="preserve">             </w:t>
      </w:r>
    </w:p>
    <w:p w:rsidR="00EB38E5" w:rsidRPr="00EB38E5" w:rsidRDefault="00EB38E5" w:rsidP="00EB38E5">
      <w:pPr>
        <w:spacing w:line="360" w:lineRule="auto"/>
        <w:jc w:val="center"/>
        <w:rPr>
          <w:rFonts w:ascii="仿宋" w:eastAsia="仿宋" w:hAnsi="仿宋"/>
          <w:b/>
          <w:color w:val="FF0000"/>
        </w:rPr>
      </w:pPr>
      <w:r w:rsidRPr="00EB38E5">
        <w:rPr>
          <w:rFonts w:ascii="仿宋" w:eastAsia="仿宋" w:hAnsi="仿宋" w:hint="eastAsia"/>
          <w:b/>
          <w:color w:val="FF0000"/>
        </w:rPr>
        <w:t>国家税务总局关于优化《外出经营活动税收管理证明》相关制度和办理程序的意见</w:t>
      </w:r>
    </w:p>
    <w:p w:rsidR="00EB38E5" w:rsidRPr="00EB38E5" w:rsidRDefault="00EB38E5" w:rsidP="00EB38E5">
      <w:pPr>
        <w:spacing w:line="360" w:lineRule="auto"/>
        <w:jc w:val="center"/>
        <w:rPr>
          <w:rFonts w:ascii="仿宋" w:eastAsia="仿宋" w:hAnsi="仿宋"/>
          <w:b/>
          <w:color w:val="FF0000"/>
        </w:rPr>
      </w:pPr>
      <w:r w:rsidRPr="00EB38E5">
        <w:rPr>
          <w:rFonts w:ascii="仿宋" w:eastAsia="仿宋" w:hAnsi="仿宋" w:hint="eastAsia"/>
          <w:b/>
          <w:color w:val="FF0000"/>
        </w:rPr>
        <w:t>税总发〔2016〕106号</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各省、自治区、直辖市和计划单列市国家税务局、地方税务局:</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为切实做好税源管理工作，减轻基层税务机关和纳税人的办税负担，提高税收征管效率，现就优化</w:t>
      </w:r>
      <w:r w:rsidRPr="00EB38E5">
        <w:rPr>
          <w:rFonts w:ascii="仿宋" w:eastAsia="仿宋" w:hAnsi="仿宋" w:hint="eastAsia"/>
          <w:b/>
          <w:color w:val="FF0000"/>
        </w:rPr>
        <w:t>《外出经营活动税收管理证明》（见附件1，以下简称《外管证》）</w:t>
      </w:r>
      <w:r w:rsidRPr="00EB38E5">
        <w:rPr>
          <w:rFonts w:ascii="仿宋" w:eastAsia="仿宋" w:hAnsi="仿宋" w:hint="eastAsia"/>
          <w:b/>
        </w:rPr>
        <w:t>相关制度和办理程序提出如下意见：</w:t>
      </w:r>
    </w:p>
    <w:p w:rsidR="00EB38E5" w:rsidRPr="00EB38E5" w:rsidRDefault="00EB38E5" w:rsidP="00EB38E5">
      <w:pPr>
        <w:spacing w:line="360" w:lineRule="auto"/>
        <w:jc w:val="left"/>
        <w:rPr>
          <w:rFonts w:ascii="仿宋" w:eastAsia="仿宋" w:hAnsi="仿宋"/>
          <w:b/>
          <w:color w:val="0070C0"/>
        </w:rPr>
      </w:pPr>
      <w:r w:rsidRPr="00EB38E5">
        <w:rPr>
          <w:rFonts w:ascii="仿宋" w:eastAsia="仿宋" w:hAnsi="仿宋" w:hint="eastAsia"/>
          <w:b/>
          <w:color w:val="0070C0"/>
        </w:rPr>
        <w:t xml:space="preserve"> 　　一、正确认识《外管证》在当前税收管理中的意义</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w:t>
      </w:r>
      <w:r w:rsidRPr="00F75987">
        <w:rPr>
          <w:rFonts w:ascii="仿宋" w:eastAsia="仿宋" w:hAnsi="仿宋" w:hint="eastAsia"/>
          <w:b/>
          <w:color w:val="FF0000"/>
        </w:rPr>
        <w:t xml:space="preserve">　外出经营税收管理是现行税收征管的一项基本制度，是税收征管法实施细则和增值税暂行条</w:t>
      </w:r>
      <w:r w:rsidRPr="00F75987">
        <w:rPr>
          <w:rFonts w:ascii="仿宋" w:eastAsia="仿宋" w:hAnsi="仿宋" w:hint="eastAsia"/>
          <w:b/>
          <w:color w:val="FF0000"/>
        </w:rPr>
        <w:lastRenderedPageBreak/>
        <w:t>例规定的法定事项。</w:t>
      </w:r>
      <w:r w:rsidRPr="00EB38E5">
        <w:rPr>
          <w:rFonts w:ascii="仿宋" w:eastAsia="仿宋" w:hAnsi="仿宋" w:hint="eastAsia"/>
          <w:b/>
        </w:rPr>
        <w:t>《外管证》作为纳税人主管税务机关与经营地税务机关管理权限界定和管理职责衔接的依据与纽带，对维持现行税收属地入库原则、防止漏征漏管和重复征收具有重要作用，是税务机关传统且行之有效的管理手段，</w:t>
      </w:r>
      <w:r w:rsidRPr="00F75987">
        <w:rPr>
          <w:rFonts w:ascii="仿宋" w:eastAsia="仿宋" w:hAnsi="仿宋" w:hint="eastAsia"/>
          <w:b/>
          <w:color w:val="FF0000"/>
        </w:rPr>
        <w:t>当前情况下仍须坚持，但应结合税收信息化建设与国税、地税合作水平的提升，创新管理制度，优化办理程序，减轻纳税人和基层税务机关负担。其存废问题需根据相关法律法规制度和征管体制机制改革情况，综合评估论证后统筹考虑。</w:t>
      </w:r>
    </w:p>
    <w:p w:rsidR="00EB38E5" w:rsidRPr="00F75987" w:rsidRDefault="00EB38E5" w:rsidP="00EB38E5">
      <w:pPr>
        <w:spacing w:line="360" w:lineRule="auto"/>
        <w:jc w:val="left"/>
        <w:rPr>
          <w:rFonts w:ascii="仿宋" w:eastAsia="仿宋" w:hAnsi="仿宋"/>
          <w:b/>
          <w:color w:val="0070C0"/>
        </w:rPr>
      </w:pPr>
      <w:r w:rsidRPr="00F75987">
        <w:rPr>
          <w:rFonts w:ascii="仿宋" w:eastAsia="仿宋" w:hAnsi="仿宋" w:hint="eastAsia"/>
          <w:b/>
          <w:color w:val="0070C0"/>
        </w:rPr>
        <w:t xml:space="preserve"> 　　二、创新《外管证》管理制度</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（一）改进《外管证》开具范围界定。纳税人跨省税务机关管辖区域（以下简称跨省）经营的，应按本规定开具《外管证》;</w:t>
      </w:r>
      <w:r w:rsidRPr="00F75987">
        <w:rPr>
          <w:rFonts w:ascii="仿宋" w:eastAsia="仿宋" w:hAnsi="仿宋" w:hint="eastAsia"/>
          <w:b/>
          <w:color w:val="FF0000"/>
        </w:rPr>
        <w:t>纳税人在省税务机关管辖区域内跨县（市）经营的，是否开具《外管证》由省税务机关自行确定。</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（二）探索外出经营税收管理信息化。省税务机关管辖区域内跨县（市）经营需要开具《外管证》的，</w:t>
      </w:r>
      <w:r w:rsidRPr="00F75987">
        <w:rPr>
          <w:rFonts w:ascii="仿宋" w:eastAsia="仿宋" w:hAnsi="仿宋" w:hint="eastAsia"/>
          <w:b/>
          <w:color w:val="FF0000"/>
        </w:rPr>
        <w:t>税务机关应积极推进网上办税服务厅建设，受理纳税人的网上申请，为其开具电子《外管证》；通过网络及时向经营地税务机关推送相关信息。在此前提下，探索取消电子《外管证》纸质打印和经营地报验登记。</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（三）延长建筑安装行业纳税人《外管证》有效期限。</w:t>
      </w:r>
      <w:r w:rsidRPr="00F75987">
        <w:rPr>
          <w:rFonts w:ascii="仿宋" w:eastAsia="仿宋" w:hAnsi="仿宋" w:hint="eastAsia"/>
          <w:b/>
          <w:color w:val="FF0000"/>
        </w:rPr>
        <w:t>《外管证》有效期限一般不超过180天，但建筑安装行业纳税人项目合同期限超过180天的，按照合同期限确定有效期限。</w:t>
      </w:r>
    </w:p>
    <w:p w:rsidR="00EB38E5" w:rsidRPr="00F75987" w:rsidRDefault="00EB38E5" w:rsidP="00EB38E5">
      <w:pPr>
        <w:spacing w:line="360" w:lineRule="auto"/>
        <w:jc w:val="left"/>
        <w:rPr>
          <w:rFonts w:ascii="仿宋" w:eastAsia="仿宋" w:hAnsi="仿宋"/>
          <w:b/>
          <w:color w:val="0070C0"/>
        </w:rPr>
      </w:pPr>
      <w:r w:rsidRPr="00F75987">
        <w:rPr>
          <w:rFonts w:ascii="仿宋" w:eastAsia="仿宋" w:hAnsi="仿宋" w:hint="eastAsia"/>
          <w:b/>
          <w:color w:val="0070C0"/>
        </w:rPr>
        <w:t xml:space="preserve"> 　　三、优化《外管证》办理程序</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（一）《外管证》的开具</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1.“一地一证”。从事生产、经营的纳税人跨省从事生产、经营活动的，</w:t>
      </w:r>
      <w:r w:rsidRPr="00F75987">
        <w:rPr>
          <w:rFonts w:ascii="仿宋" w:eastAsia="仿宋" w:hAnsi="仿宋" w:hint="eastAsia"/>
          <w:b/>
          <w:color w:val="FF0000"/>
        </w:rPr>
        <w:t>应当在外出生产经营之前，到机构所在地主管税务机关开具《外管证》。税务机关按照“一地一证”的原则，发放《外管证》。</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2.简化资料报送。</w:t>
      </w:r>
      <w:r w:rsidRPr="00F75987">
        <w:rPr>
          <w:rFonts w:ascii="仿宋" w:eastAsia="仿宋" w:hAnsi="仿宋" w:hint="eastAsia"/>
          <w:b/>
          <w:color w:val="FF0000"/>
        </w:rPr>
        <w:t>一般情况下，纳税人办理《外管证》时只需提供税务登记证件副本或者加盖纳税人印章的副本首页复印件（实行实名办税的纳税人，可不提供上述证件）；从事建筑安装的纳税人另需提供外出经营合同（原件或复印件，没有合同或合同内容不全的，提供外出经营活动情况说明）。</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3.即时办理。纳税人提交资料齐全、符合法定形式的，税务机关应即时开具《外管证》（可使用业务专用章）。</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（二）《外管证》的报验登记</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1.</w:t>
      </w:r>
      <w:r w:rsidRPr="00F75987">
        <w:rPr>
          <w:rFonts w:ascii="仿宋" w:eastAsia="仿宋" w:hAnsi="仿宋" w:hint="eastAsia"/>
          <w:b/>
          <w:color w:val="FF0000"/>
        </w:rPr>
        <w:t>纳税人应当自《外管证》签发之日起30日内，持《外管证》向经营地税务机关报验登记，并接受经营地税务机关的管理。</w:t>
      </w:r>
      <w:r w:rsidRPr="00EB38E5">
        <w:rPr>
          <w:rFonts w:ascii="仿宋" w:eastAsia="仿宋" w:hAnsi="仿宋" w:hint="eastAsia"/>
          <w:b/>
        </w:rPr>
        <w:t>纳税人以《外管证》上注明的纳税人识别号，在经营地税务机关办理税务事项。</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lastRenderedPageBreak/>
        <w:t xml:space="preserve"> 　　2.</w:t>
      </w:r>
      <w:r w:rsidRPr="00F75987">
        <w:rPr>
          <w:rFonts w:ascii="仿宋" w:eastAsia="仿宋" w:hAnsi="仿宋" w:hint="eastAsia"/>
          <w:b/>
          <w:color w:val="FF0000"/>
        </w:rPr>
        <w:t>报验登记时应提供《外管证》，建筑安装行业纳税人另需提供外出经营合同复印件或外出经营活动情况说明。</w:t>
      </w:r>
    </w:p>
    <w:p w:rsidR="00EB38E5" w:rsidRPr="00F75987" w:rsidRDefault="00EB38E5" w:rsidP="00EB38E5">
      <w:pPr>
        <w:spacing w:line="360" w:lineRule="auto"/>
        <w:jc w:val="left"/>
        <w:rPr>
          <w:rFonts w:ascii="仿宋" w:eastAsia="仿宋" w:hAnsi="仿宋"/>
          <w:b/>
          <w:color w:val="FF0000"/>
        </w:rPr>
      </w:pPr>
      <w:r w:rsidRPr="00EB38E5">
        <w:rPr>
          <w:rFonts w:ascii="仿宋" w:eastAsia="仿宋" w:hAnsi="仿宋" w:hint="eastAsia"/>
          <w:b/>
        </w:rPr>
        <w:t xml:space="preserve"> 　　3.</w:t>
      </w:r>
      <w:r w:rsidRPr="00F75987">
        <w:rPr>
          <w:rFonts w:ascii="仿宋" w:eastAsia="仿宋" w:hAnsi="仿宋" w:hint="eastAsia"/>
          <w:b/>
          <w:color w:val="FF0000"/>
        </w:rPr>
        <w:t>营改增之前地税机关开具的《外管证》仍在有效期限内的，国税机关应予以受理，进行报验登记。</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（三）《外管证》的核销</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1.</w:t>
      </w:r>
      <w:r w:rsidRPr="00F75987">
        <w:rPr>
          <w:rFonts w:ascii="仿宋" w:eastAsia="仿宋" w:hAnsi="仿宋" w:hint="eastAsia"/>
          <w:b/>
          <w:color w:val="FF0000"/>
        </w:rPr>
        <w:t>纳税人外出经营活动结束，应当向经营地税务机关填报《外出经营活动情况申报表》（见附件2），并结清税款。</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2.经营地税务机关核对资料，发现纳税人存在欠缴税款、多缴（包括预缴、应退未退）税款等未办结事项的，及时制发《税务事项通知书》，通知纳税人办理。纳税人不存在未办结事项的，经营地税务机关核销报验登记，在《外管证》上签署意见（可使用业务专用章）。</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四、其他事项</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异地不动产转让和租赁业务不适用外出经营活动税收管理相关制度规定。</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附件：1.外出经营活动税收管理证明</w:t>
      </w:r>
    </w:p>
    <w:p w:rsidR="00EB38E5" w:rsidRPr="00EB38E5" w:rsidRDefault="00EB38E5" w:rsidP="00EB38E5">
      <w:pPr>
        <w:spacing w:line="360" w:lineRule="auto"/>
        <w:jc w:val="left"/>
        <w:rPr>
          <w:rFonts w:ascii="仿宋" w:eastAsia="仿宋" w:hAnsi="仿宋"/>
          <w:b/>
        </w:rPr>
      </w:pPr>
      <w:r w:rsidRPr="00EB38E5">
        <w:rPr>
          <w:rFonts w:ascii="仿宋" w:eastAsia="仿宋" w:hAnsi="仿宋" w:hint="eastAsia"/>
          <w:b/>
        </w:rPr>
        <w:t xml:space="preserve"> 　　　　　2.外出经营活动情况申报表</w:t>
      </w:r>
    </w:p>
    <w:p w:rsidR="00EB38E5" w:rsidRPr="00EB38E5" w:rsidRDefault="00EB38E5" w:rsidP="00F75987">
      <w:pPr>
        <w:spacing w:line="360" w:lineRule="auto"/>
        <w:ind w:firstLineChars="2836" w:firstLine="5979"/>
        <w:jc w:val="left"/>
        <w:rPr>
          <w:rFonts w:ascii="仿宋" w:eastAsia="仿宋" w:hAnsi="仿宋"/>
          <w:b/>
        </w:rPr>
      </w:pPr>
      <w:r w:rsidRPr="00EB38E5">
        <w:rPr>
          <w:rFonts w:ascii="仿宋" w:eastAsia="仿宋" w:hAnsi="仿宋" w:hint="eastAsia"/>
          <w:b/>
        </w:rPr>
        <w:t>国家税务总局</w:t>
      </w:r>
    </w:p>
    <w:p w:rsidR="00EB38E5" w:rsidRPr="00F75987" w:rsidRDefault="00EB38E5" w:rsidP="00F75987">
      <w:pPr>
        <w:spacing w:line="360" w:lineRule="auto"/>
        <w:ind w:firstLineChars="2783" w:firstLine="5867"/>
        <w:jc w:val="left"/>
        <w:rPr>
          <w:rFonts w:ascii="仿宋" w:eastAsia="仿宋" w:hAnsi="仿宋"/>
          <w:b/>
          <w:u w:val="double" w:color="00B050"/>
        </w:rPr>
      </w:pPr>
      <w:r w:rsidRPr="00F75987">
        <w:rPr>
          <w:rFonts w:ascii="仿宋" w:eastAsia="仿宋" w:hAnsi="仿宋" w:hint="eastAsia"/>
          <w:b/>
          <w:u w:val="double" w:color="00B050"/>
        </w:rPr>
        <w:t>2016年7月6日</w:t>
      </w:r>
      <w:r w:rsidR="00F75987">
        <w:rPr>
          <w:rFonts w:ascii="仿宋" w:eastAsia="仿宋" w:hAnsi="仿宋" w:hint="eastAsia"/>
          <w:b/>
          <w:u w:val="double" w:color="00B050"/>
        </w:rPr>
        <w:t xml:space="preserve">                    </w:t>
      </w:r>
    </w:p>
    <w:p w:rsidR="00DB51F0" w:rsidRDefault="00DB51F0" w:rsidP="00EB38E5">
      <w:pPr>
        <w:spacing w:line="360" w:lineRule="auto"/>
        <w:jc w:val="left"/>
        <w:rPr>
          <w:rFonts w:ascii="楷体" w:eastAsia="楷体" w:hAnsi="楷体"/>
          <w:b/>
          <w:color w:val="FFC000"/>
        </w:rPr>
      </w:pPr>
    </w:p>
    <w:p w:rsidR="00C42678" w:rsidRPr="00C42678" w:rsidRDefault="00C42678" w:rsidP="00C42678">
      <w:pPr>
        <w:spacing w:line="360" w:lineRule="auto"/>
        <w:jc w:val="center"/>
        <w:rPr>
          <w:rFonts w:ascii="楷体" w:eastAsia="楷体" w:hAnsi="楷体"/>
          <w:b/>
          <w:color w:val="FF0000"/>
          <w:highlight w:val="yellow"/>
        </w:rPr>
      </w:pPr>
      <w:r w:rsidRPr="00C42678">
        <w:rPr>
          <w:rFonts w:ascii="楷体" w:eastAsia="楷体" w:hAnsi="楷体" w:hint="eastAsia"/>
          <w:b/>
          <w:color w:val="FF0000"/>
          <w:highlight w:val="yellow"/>
        </w:rPr>
        <w:t>国家税务总局关于营业税改征增值税委托地税局代征税款和代开增值税发票的通知</w:t>
      </w:r>
    </w:p>
    <w:p w:rsidR="00C42678" w:rsidRPr="00C42678" w:rsidRDefault="00C42678" w:rsidP="00C42678">
      <w:pPr>
        <w:spacing w:line="360" w:lineRule="auto"/>
        <w:jc w:val="center"/>
        <w:rPr>
          <w:rFonts w:ascii="楷体" w:eastAsia="楷体" w:hAnsi="楷体"/>
          <w:b/>
          <w:color w:val="FF0000"/>
          <w:highlight w:val="yellow"/>
        </w:rPr>
      </w:pPr>
      <w:r w:rsidRPr="00C42678">
        <w:rPr>
          <w:rFonts w:ascii="楷体" w:eastAsia="楷体" w:hAnsi="楷体" w:hint="eastAsia"/>
          <w:b/>
          <w:color w:val="FF0000"/>
          <w:highlight w:val="yellow"/>
        </w:rPr>
        <w:t>税总函〔2016〕145号   2016-3-31</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各省、自治区、直辖市和计划单列市国家税务局、地方税务局：</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为平稳推进营改增后国税、地税有关工作的顺利衔接，方便纳税人办税，根据</w:t>
      </w:r>
      <w:r w:rsidRPr="00C42678">
        <w:rPr>
          <w:rFonts w:ascii="楷体" w:eastAsia="楷体" w:hAnsi="楷体" w:hint="eastAsia"/>
          <w:b/>
          <w:color w:val="FF0000"/>
          <w:highlight w:val="yellow"/>
        </w:rPr>
        <w:t>《中华人民共和国税收征收管理法》、《财政部 国家税务总局关于全面推开营业税改征增值税试点的通知》（财税〔2016〕36号）和《国家税务总局关于加强国家税务局、地方税务局互相委托代征税收的通知》（税总发〔2015〕155号）</w:t>
      </w:r>
      <w:r w:rsidRPr="00C42678">
        <w:rPr>
          <w:rFonts w:ascii="楷体" w:eastAsia="楷体" w:hAnsi="楷体" w:hint="eastAsia"/>
          <w:b/>
          <w:color w:val="FFC000"/>
          <w:highlight w:val="darkCyan"/>
        </w:rPr>
        <w:t>等有关规定，现就营改增后纳税人销售其取得的不动产和其他个人出租不动产有关代征税款和代开增值税发票工作通知如下：</w:t>
      </w:r>
    </w:p>
    <w:p w:rsidR="00C42678" w:rsidRPr="00C42678" w:rsidRDefault="00C42678" w:rsidP="00C42678">
      <w:pPr>
        <w:spacing w:line="360" w:lineRule="auto"/>
        <w:rPr>
          <w:rFonts w:ascii="楷体" w:eastAsia="楷体" w:hAnsi="楷体"/>
          <w:b/>
          <w:color w:val="FF0000"/>
          <w:highlight w:val="cyan"/>
        </w:rPr>
      </w:pPr>
      <w:r w:rsidRPr="00C42678">
        <w:rPr>
          <w:rFonts w:ascii="楷体" w:eastAsia="楷体" w:hAnsi="楷体" w:hint="eastAsia"/>
          <w:b/>
          <w:color w:val="FF0000"/>
          <w:highlight w:val="cyan"/>
        </w:rPr>
        <w:t xml:space="preserve">　　一、分工安排</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国税局是增值税的主管税务机关。营改增后，为方便纳税人，</w:t>
      </w:r>
      <w:r w:rsidRPr="00A77D1A">
        <w:rPr>
          <w:rFonts w:ascii="楷体" w:eastAsia="楷体" w:hAnsi="楷体" w:hint="eastAsia"/>
          <w:b/>
          <w:color w:val="FF0000"/>
          <w:highlight w:val="cyan"/>
        </w:rPr>
        <w:t>暂定由地税局办理纳税人销售其取得的不动产和其他个人出租不动产增值税的纳税申报受理、计税价格评估、税款征收、税收优惠备案、发票代开等有关事项。</w:t>
      </w:r>
      <w:r w:rsidRPr="00C42678">
        <w:rPr>
          <w:rFonts w:ascii="楷体" w:eastAsia="楷体" w:hAnsi="楷体" w:hint="eastAsia"/>
          <w:b/>
          <w:color w:val="FFC000"/>
          <w:highlight w:val="darkCyan"/>
        </w:rPr>
        <w:t>地税局办理征缴、退库业务，使用地税局税收票证，并负责收入对账、会计核算、汇总上报工作。</w:t>
      </w:r>
      <w:r w:rsidRPr="00C42678">
        <w:rPr>
          <w:rFonts w:ascii="楷体" w:eastAsia="楷体" w:hAnsi="楷体" w:hint="eastAsia"/>
          <w:b/>
          <w:color w:val="FF0000"/>
          <w:highlight w:val="yellow"/>
        </w:rPr>
        <w:t>本代征业务国税局和地税局不需签订委托代征协议。</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lastRenderedPageBreak/>
        <w:t xml:space="preserve">　　纳税人销售其取得的不动产和其他个人出租不动产，申请代开发票的，由代征税款的地税局代开增值税专用发票或者增值税普通发票（以下简称增值税发票）。对于具备增值税发票安全保管条件、可连通网络、地税局可有效监控代征税款及代开发票情况的政府部门等单位，县（区）以上地税局经评估后认为风险可控的，可以同意其代征税款并代开增值税发票。</w:t>
      </w:r>
    </w:p>
    <w:p w:rsidR="00C42678" w:rsidRPr="00C42678" w:rsidRDefault="00C42678" w:rsidP="00C42678">
      <w:pPr>
        <w:spacing w:line="360" w:lineRule="auto"/>
        <w:rPr>
          <w:rFonts w:ascii="楷体" w:eastAsia="楷体" w:hAnsi="楷体"/>
          <w:b/>
          <w:color w:val="FF0000"/>
          <w:highlight w:val="yellow"/>
        </w:rPr>
      </w:pPr>
      <w:r w:rsidRPr="00C42678">
        <w:rPr>
          <w:rFonts w:ascii="楷体" w:eastAsia="楷体" w:hAnsi="楷体" w:hint="eastAsia"/>
          <w:b/>
          <w:color w:val="FF0000"/>
          <w:highlight w:val="yellow"/>
        </w:rPr>
        <w:t xml:space="preserve">　　2016年4月25日前，国税局负责完成同级地税局代开增值税发票操作及相关政策培训工作。</w:t>
      </w:r>
    </w:p>
    <w:p w:rsidR="00C42678" w:rsidRPr="00C42678" w:rsidRDefault="00C42678" w:rsidP="00C42678">
      <w:pPr>
        <w:spacing w:line="360" w:lineRule="auto"/>
        <w:rPr>
          <w:rFonts w:ascii="楷体" w:eastAsia="楷体" w:hAnsi="楷体"/>
          <w:b/>
          <w:color w:val="FF0000"/>
          <w:highlight w:val="cyan"/>
        </w:rPr>
      </w:pPr>
      <w:r w:rsidRPr="00C42678">
        <w:rPr>
          <w:rFonts w:ascii="楷体" w:eastAsia="楷体" w:hAnsi="楷体" w:hint="eastAsia"/>
          <w:b/>
          <w:color w:val="FF0000"/>
          <w:highlight w:val="cyan"/>
        </w:rPr>
        <w:t xml:space="preserve">　　二、代开发票流程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在国税局代开增值税发票流程基础上，地税局按照纳税人销售其取得的不动产和其他个人出租不动产增值税征收管理办法有关规定，为纳税人代开增值税发票。原地税营业税发票停止使用。</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（一）代开发票部门登记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比照国税局现有代开增值税发票模式，在国税综合征管软件或金税三期系统中登记维护地税局代开发票部门信息。地税局代开发票部门编码为15位，第11位为“D”，其他编码规则按照《国家税务总局关于增值税防伪税控代开专用发票系统设备及软件配备的通知》（国税发〔2004〕139号）规定编制。</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（二）税控专用设备发行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地税局代开发票部门登记信息同步至增值税发票管理新系统，比照现有代开增值税发票税控专用设备发行流程，国税局为同级地税局代开发票部门发行税控专用设备并加载税务数字证书。</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（三）发票提供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国税局向同级地税局提供六联增值税专用发票和五联增值税普通发票。</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（四）发票开具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增值税小规模纳税人销售其取得的不动产以及其他个人出租不动产，购买方或承租方不属于其他个人的，纳税人缴纳增值税后可以向地税局申请代开增值税专用发票。不能自开增值税普通发票的小规模纳税人销售其取得的不动产，以及其他个人出租不动产，可以向地税局申请代开增值税普通发票。地税局代开发票部门通过增值税发票管理新系统代开增值税发票，系统自动在发票上打印“代开”字样。</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地税局代开发票部门为纳税人代开的增值税发票，统一使用六联增值税专用发票和五联增值税普通发票。第四联由代开发票岗位留存，以备发票扫描补录；第五联交征收岗位留存，用于代开发票与征收税款的定期核对；其他联次交纳税人。</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代开发票岗位应按下列要求填写增值税发票：</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1.“税率”栏填写增值税征收率。免税、其他个人出租其取得的不动产适用优惠政策减按1.5%征收、差额征税的，“税率”栏自动打印“***”；</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lastRenderedPageBreak/>
        <w:t xml:space="preserve">　　2.“销售方名称”栏填写代开地税局名称；</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3.“销售方纳税人识别号”栏填写代开发票地税局代码；</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4.“销售方开户行及账号”栏填写税收完税凭证字轨及号码（免税代开增值税普通发票可不填写）；</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5.备注栏填写销售或出租不动产纳税人的名称、纳税人识别号（或者组织机构代码）、不动产的详细地址；</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6.差额征税代开发票，通过系统中差额征税开票功能，录入含税销售额（或含税评估额）和扣除额，系统自动计算税额和金额，备注栏自动打印“差额征税”字样；</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7.纳税人销售其取得的不动产代开发票，“货物或应税劳务、服务名称”栏填写不动产名称及房屋产权证书号码，“单位”栏填写面积单位；</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8.按照核定计税价格征税的，“金额”栏填写不含税计税价格，备注栏注明“核定计税价格，实际成交含税金额×××元”。</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其他项目按照增值税发票填开的有关规定填写。</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地税局代开发票部门应在代开增值税发票的备注栏上，加盖地税代开发票专用章。</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（五）开票数据传输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地税局代开发票部门通过网络实时或定期将已代开增值税发票信息传输至增值税发票管理新系统。</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（六）发票再次领取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地税局代开发票部门需再次领取增值税发票的，发票抄报税后，国税局通过系统验旧缴销，再次提供发票。</w:t>
      </w:r>
    </w:p>
    <w:p w:rsidR="00C42678" w:rsidRPr="00D51651" w:rsidRDefault="00C42678" w:rsidP="00C42678">
      <w:pPr>
        <w:spacing w:line="360" w:lineRule="auto"/>
        <w:rPr>
          <w:rFonts w:ascii="楷体" w:eastAsia="楷体" w:hAnsi="楷体"/>
          <w:b/>
          <w:color w:val="FF0000"/>
          <w:highlight w:val="cyan"/>
        </w:rPr>
      </w:pPr>
      <w:r w:rsidRPr="00D51651">
        <w:rPr>
          <w:rFonts w:ascii="楷体" w:eastAsia="楷体" w:hAnsi="楷体" w:hint="eastAsia"/>
          <w:b/>
          <w:color w:val="FF0000"/>
          <w:highlight w:val="cyan"/>
        </w:rPr>
        <w:t xml:space="preserve">　　三、发票管理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（一）专用发票安全管理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按照国税局现有增值税发票管理有关规定，地税局应加强安全保卫，采取有效措施，保障增值税发票的安全。</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（二）日常信息比对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地税局应加强内部管理，每周将代开发票岗代开发票信息与征收岗税款征收信息进行比对，发现问题的要按有关规定及时处理。</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（三）事后信息比对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税务总局将根据有关工作安排，提取地税局征收税款信息与代开发票信息进行比对，防范不征税代开增值税专用发票和少征税多开票等风险。</w:t>
      </w:r>
    </w:p>
    <w:p w:rsidR="00C42678" w:rsidRPr="00D51651" w:rsidRDefault="00C42678" w:rsidP="00C42678">
      <w:pPr>
        <w:spacing w:line="360" w:lineRule="auto"/>
        <w:rPr>
          <w:rFonts w:ascii="楷体" w:eastAsia="楷体" w:hAnsi="楷体"/>
          <w:b/>
          <w:color w:val="FF0000"/>
          <w:highlight w:val="cyan"/>
        </w:rPr>
      </w:pPr>
      <w:r w:rsidRPr="00D51651">
        <w:rPr>
          <w:rFonts w:ascii="楷体" w:eastAsia="楷体" w:hAnsi="楷体" w:hint="eastAsia"/>
          <w:b/>
          <w:color w:val="FF0000"/>
          <w:highlight w:val="cyan"/>
        </w:rPr>
        <w:lastRenderedPageBreak/>
        <w:t xml:space="preserve">　　四、信息系统升级改造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2016年4月25日前，金税三期未上线省份应由各省地税局按照税务总局有关规定及时更新升级相关信息系统，调配征管资源、规范受理申报缴税工作。金税三期已上线省份由税务总局（征管科技司）负责统一调试相关信息系统。</w:t>
      </w:r>
    </w:p>
    <w:p w:rsidR="00C42678" w:rsidRPr="00D51651" w:rsidRDefault="00C42678" w:rsidP="00C42678">
      <w:pPr>
        <w:spacing w:line="360" w:lineRule="auto"/>
        <w:rPr>
          <w:rFonts w:ascii="楷体" w:eastAsia="楷体" w:hAnsi="楷体"/>
          <w:b/>
          <w:color w:val="FF0000"/>
          <w:highlight w:val="cyan"/>
        </w:rPr>
      </w:pPr>
      <w:r w:rsidRPr="00D51651">
        <w:rPr>
          <w:rFonts w:ascii="楷体" w:eastAsia="楷体" w:hAnsi="楷体" w:hint="eastAsia"/>
          <w:b/>
          <w:color w:val="FF0000"/>
          <w:highlight w:val="cyan"/>
        </w:rPr>
        <w:t xml:space="preserve">　　五、税控专用设备配备和维护 </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2016年4月5日前，各省地税局将代开增值税发票需要使用的税控专用设备数量告知省国税局。4月8日前，各省国税局将需要初始化的专用设备数量通过可控FTP报税务总局（货物劳务税司）。4月20日前，各省国税局向地税局提供税控专用设备。国税局负责协调增值税税控系统服务单位，做好地税局代开增值税发票系统的安装及维护工作。</w:t>
      </w:r>
    </w:p>
    <w:p w:rsidR="00C42678" w:rsidRPr="00C42678" w:rsidRDefault="00C42678" w:rsidP="00C42678">
      <w:pPr>
        <w:spacing w:line="360" w:lineRule="auto"/>
        <w:rPr>
          <w:rFonts w:ascii="楷体" w:eastAsia="楷体" w:hAnsi="楷体"/>
          <w:b/>
          <w:color w:val="FFC000"/>
          <w:highlight w:val="darkCyan"/>
        </w:rPr>
      </w:pPr>
      <w:r w:rsidRPr="00C42678">
        <w:rPr>
          <w:rFonts w:ascii="楷体" w:eastAsia="楷体" w:hAnsi="楷体" w:hint="eastAsia"/>
          <w:b/>
          <w:color w:val="FFC000"/>
          <w:highlight w:val="darkCyan"/>
        </w:rPr>
        <w:t xml:space="preserve">　　国税局委托地税局代征和代开增值税发票是深化部门合作的重要内容，各地国税局、地税局要切实履行职责，加强协调配合，形成工作合力；要对纳税人做好政策宣传和纳税辅导工作，提供优质服务和便利条件，方便纳税人申报纳税；要认真做好应急预案，切实关注纳税人反映和动态舆情，确保税制转换平稳顺利。</w:t>
      </w:r>
    </w:p>
    <w:p w:rsidR="00C42678" w:rsidRPr="00C42678" w:rsidRDefault="00C42678" w:rsidP="00D51651">
      <w:pPr>
        <w:spacing w:line="360" w:lineRule="auto"/>
        <w:ind w:firstLineChars="2742" w:firstLine="5781"/>
        <w:rPr>
          <w:rFonts w:ascii="楷体" w:eastAsia="楷体" w:hAnsi="楷体"/>
          <w:b/>
          <w:color w:val="FFC000"/>
          <w:highlight w:val="darkCyan"/>
        </w:rPr>
      </w:pPr>
      <w:r w:rsidRPr="00C42678">
        <w:rPr>
          <w:rFonts w:ascii="楷体" w:eastAsia="楷体" w:hAnsi="楷体" w:hint="eastAsia"/>
          <w:b/>
          <w:color w:val="FFC000"/>
          <w:highlight w:val="darkCyan"/>
        </w:rPr>
        <w:t>国家税务总局</w:t>
      </w:r>
    </w:p>
    <w:p w:rsidR="00C42678" w:rsidRPr="00C42678" w:rsidRDefault="00C42678" w:rsidP="00D51651">
      <w:pPr>
        <w:spacing w:line="360" w:lineRule="auto"/>
        <w:ind w:firstLineChars="2648" w:firstLine="5583"/>
        <w:rPr>
          <w:rFonts w:ascii="楷体" w:eastAsia="楷体" w:hAnsi="楷体"/>
          <w:b/>
          <w:color w:val="FFC000"/>
        </w:rPr>
      </w:pPr>
      <w:r w:rsidRPr="00C42678">
        <w:rPr>
          <w:rFonts w:ascii="楷体" w:eastAsia="楷体" w:hAnsi="楷体" w:hint="eastAsia"/>
          <w:b/>
          <w:color w:val="FFC000"/>
          <w:highlight w:val="darkCyan"/>
        </w:rPr>
        <w:t>2016年3月31日</w:t>
      </w:r>
    </w:p>
    <w:p w:rsidR="00647A9C" w:rsidRPr="00647A9C" w:rsidRDefault="00647A9C" w:rsidP="00647A9C">
      <w:pPr>
        <w:spacing w:line="360" w:lineRule="auto"/>
        <w:jc w:val="center"/>
        <w:rPr>
          <w:rFonts w:ascii="楷体" w:eastAsia="楷体" w:hAnsi="楷体"/>
          <w:b/>
          <w:color w:val="FF0000"/>
          <w:highlight w:val="yellow"/>
        </w:rPr>
      </w:pPr>
      <w:r w:rsidRPr="00647A9C">
        <w:rPr>
          <w:rFonts w:ascii="楷体" w:eastAsia="楷体" w:hAnsi="楷体" w:hint="eastAsia"/>
          <w:b/>
          <w:color w:val="FF0000"/>
          <w:highlight w:val="yellow"/>
        </w:rPr>
        <w:t>关于明确营业税改征增值税有关征管问题的通知</w:t>
      </w:r>
    </w:p>
    <w:p w:rsidR="00647A9C" w:rsidRPr="00647A9C" w:rsidRDefault="00647A9C" w:rsidP="00647A9C">
      <w:pPr>
        <w:spacing w:line="360" w:lineRule="auto"/>
        <w:jc w:val="center"/>
        <w:rPr>
          <w:rFonts w:ascii="楷体" w:eastAsia="楷体" w:hAnsi="楷体"/>
          <w:b/>
          <w:color w:val="FF0000"/>
          <w:highlight w:val="yellow"/>
        </w:rPr>
      </w:pPr>
      <w:r w:rsidRPr="00647A9C">
        <w:rPr>
          <w:rFonts w:ascii="楷体" w:eastAsia="楷体" w:hAnsi="楷体" w:hint="eastAsia"/>
          <w:b/>
          <w:color w:val="FF0000"/>
          <w:highlight w:val="yellow"/>
        </w:rPr>
        <w:t>税总函〔2016〕181号</w:t>
      </w:r>
      <w:r>
        <w:rPr>
          <w:rFonts w:ascii="楷体" w:eastAsia="楷体" w:hAnsi="楷体" w:hint="eastAsia"/>
          <w:b/>
          <w:color w:val="FF0000"/>
          <w:highlight w:val="yellow"/>
        </w:rPr>
        <w:t xml:space="preserve">  2016-4-26</w:t>
      </w:r>
    </w:p>
    <w:p w:rsidR="00647A9C" w:rsidRPr="00647A9C" w:rsidRDefault="00647A9C" w:rsidP="00647A9C">
      <w:pPr>
        <w:spacing w:line="360" w:lineRule="auto"/>
        <w:rPr>
          <w:rFonts w:ascii="楷体" w:eastAsia="楷体" w:hAnsi="楷体"/>
          <w:b/>
          <w:color w:val="FFC000"/>
          <w:highlight w:val="darkCyan"/>
        </w:rPr>
      </w:pPr>
      <w:r w:rsidRPr="00647A9C">
        <w:rPr>
          <w:rFonts w:ascii="楷体" w:eastAsia="楷体" w:hAnsi="楷体" w:hint="eastAsia"/>
          <w:b/>
          <w:color w:val="FFC000"/>
          <w:highlight w:val="darkCyan"/>
        </w:rPr>
        <w:t>各省、自治区、直辖市和计划单列市国家税务局、地方税务局：</w:t>
      </w:r>
    </w:p>
    <w:p w:rsidR="00647A9C" w:rsidRPr="00647A9C" w:rsidRDefault="00647A9C" w:rsidP="00647A9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为确保营业税改征增值税（以下简称营改增）后国税机关、地税机关有关工作的顺利衔接，方便纳税人办税，税务总局近期下发了一系列政策文件。结合各地反馈的意见和建议，现对其中涉及征管制度、风险管理以及信息系统运行维护要求等方面的问题进一步明确如下：</w:t>
      </w:r>
    </w:p>
    <w:p w:rsidR="00647A9C" w:rsidRPr="00046A5C" w:rsidRDefault="00647A9C" w:rsidP="00647A9C">
      <w:pPr>
        <w:spacing w:line="360" w:lineRule="auto"/>
        <w:rPr>
          <w:rFonts w:ascii="楷体" w:eastAsia="楷体" w:hAnsi="楷体"/>
          <w:b/>
          <w:color w:val="FF0000"/>
          <w:highlight w:val="yellow"/>
        </w:rPr>
      </w:pPr>
      <w:r w:rsidRPr="00046A5C">
        <w:rPr>
          <w:rFonts w:ascii="楷体" w:eastAsia="楷体" w:hAnsi="楷体" w:hint="eastAsia"/>
          <w:b/>
          <w:color w:val="FF0000"/>
          <w:highlight w:val="yellow"/>
        </w:rPr>
        <w:t>一、关于明确委托代征相关职责问题</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由于营改增后纳税人销售其取得的不动产和其他个人出租不动产涉及大量自然人纳税人的申报缴税工作，税务总局专门发文决定该项业务由国税机关委托地税机关代征税款和代开增值税发票。</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根据</w:t>
      </w:r>
      <w:r w:rsidRPr="00046A5C">
        <w:rPr>
          <w:rFonts w:ascii="楷体" w:eastAsia="楷体" w:hAnsi="楷体" w:hint="eastAsia"/>
          <w:b/>
          <w:color w:val="FF0000"/>
          <w:highlight w:val="yellow"/>
        </w:rPr>
        <w:t>《国家税务总局关于营业税改征增值税委托地税机关代征税款和代开增值税发票的公告》（国家税务总局公告2016年第19号）</w:t>
      </w:r>
      <w:r w:rsidRPr="00647A9C">
        <w:rPr>
          <w:rFonts w:ascii="楷体" w:eastAsia="楷体" w:hAnsi="楷体" w:hint="eastAsia"/>
          <w:b/>
          <w:color w:val="FFC000"/>
          <w:highlight w:val="darkCyan"/>
        </w:rPr>
        <w:t>和</w:t>
      </w:r>
      <w:r w:rsidRPr="00046A5C">
        <w:rPr>
          <w:rFonts w:ascii="楷体" w:eastAsia="楷体" w:hAnsi="楷体" w:hint="eastAsia"/>
          <w:b/>
          <w:color w:val="FF0000"/>
          <w:highlight w:val="yellow"/>
        </w:rPr>
        <w:t>《国家税务总局关于营业税改征增值税委托地税局代征税款和代开增值税发票的通知》（税总函〔2016〕145号）</w:t>
      </w:r>
      <w:r w:rsidRPr="00647A9C">
        <w:rPr>
          <w:rFonts w:ascii="楷体" w:eastAsia="楷体" w:hAnsi="楷体" w:hint="eastAsia"/>
          <w:b/>
          <w:color w:val="FFC000"/>
          <w:highlight w:val="darkCyan"/>
        </w:rPr>
        <w:t>规定，对于涉及信息系统改造以及增值税发票使用管理之外的事项，地税机关均应延续之前的工作方式，全面负责营改增后纳税人销售其取得的不动产和其他个人出租不动产增值税的纳税申报受理、计税价格评估、税款征收、税收优惠备案、发票代开等有关事项，负责办理征缴、退库业务，使用地税机关税收票证，负责收入对账、会</w:t>
      </w:r>
      <w:r w:rsidRPr="00647A9C">
        <w:rPr>
          <w:rFonts w:ascii="楷体" w:eastAsia="楷体" w:hAnsi="楷体" w:hint="eastAsia"/>
          <w:b/>
          <w:color w:val="FFC000"/>
          <w:highlight w:val="darkCyan"/>
        </w:rPr>
        <w:lastRenderedPageBreak/>
        <w:t>计核算、汇总上报等工作，并负责对纳税人的税收违法行为进行调查和处理。</w:t>
      </w:r>
    </w:p>
    <w:p w:rsidR="00647A9C" w:rsidRPr="00046A5C" w:rsidRDefault="00647A9C" w:rsidP="00647A9C">
      <w:pPr>
        <w:spacing w:line="360" w:lineRule="auto"/>
        <w:rPr>
          <w:rFonts w:ascii="楷体" w:eastAsia="楷体" w:hAnsi="楷体"/>
          <w:b/>
          <w:color w:val="FF0000"/>
          <w:highlight w:val="yellow"/>
        </w:rPr>
      </w:pPr>
      <w:r w:rsidRPr="00046A5C">
        <w:rPr>
          <w:rFonts w:ascii="楷体" w:eastAsia="楷体" w:hAnsi="楷体" w:hint="eastAsia"/>
          <w:b/>
          <w:color w:val="FF0000"/>
          <w:highlight w:val="yellow"/>
        </w:rPr>
        <w:t>二、关于确定不动产交易计税依据问题</w:t>
      </w:r>
    </w:p>
    <w:p w:rsidR="00647A9C" w:rsidRPr="00046A5C" w:rsidRDefault="00647A9C" w:rsidP="00046A5C">
      <w:pPr>
        <w:spacing w:line="360" w:lineRule="auto"/>
        <w:ind w:firstLineChars="196" w:firstLine="413"/>
        <w:rPr>
          <w:rFonts w:ascii="楷体" w:eastAsia="楷体" w:hAnsi="楷体"/>
          <w:b/>
          <w:color w:val="FF0000"/>
          <w:highlight w:val="yellow"/>
        </w:rPr>
      </w:pPr>
      <w:r w:rsidRPr="00647A9C">
        <w:rPr>
          <w:rFonts w:ascii="楷体" w:eastAsia="楷体" w:hAnsi="楷体" w:hint="eastAsia"/>
          <w:b/>
          <w:color w:val="FFC000"/>
          <w:highlight w:val="darkCyan"/>
        </w:rPr>
        <w:t>当前在不动产交易税收征管中，地税机关依据政府认可的第三方做出的市场评估价格，建立二手房评估系统，判断纳税人申报的成交价格是否明显偏低，杜绝“阴阳”合同，堵塞征管漏洞。</w:t>
      </w:r>
      <w:r w:rsidRPr="00046A5C">
        <w:rPr>
          <w:rFonts w:ascii="楷体" w:eastAsia="楷体" w:hAnsi="楷体" w:hint="eastAsia"/>
          <w:b/>
          <w:color w:val="FF0000"/>
          <w:highlight w:val="yellow"/>
        </w:rPr>
        <w:t>营改增后，税务机关在核定计税价格工作中，应继续沿用原二手房评估系统。当纳税人申报的不动产交易成交价格明显偏低时，应首先利用二手房评估系统核定计税价格，在双方有争议无法协调时，再参照第三方中介做出的市场评估价格进行确定。</w:t>
      </w:r>
    </w:p>
    <w:p w:rsidR="00647A9C" w:rsidRPr="00046A5C" w:rsidRDefault="00647A9C" w:rsidP="00647A9C">
      <w:pPr>
        <w:spacing w:line="360" w:lineRule="auto"/>
        <w:rPr>
          <w:rFonts w:ascii="楷体" w:eastAsia="楷体" w:hAnsi="楷体"/>
          <w:b/>
          <w:color w:val="FF0000"/>
          <w:highlight w:val="yellow"/>
        </w:rPr>
      </w:pPr>
      <w:r w:rsidRPr="00046A5C">
        <w:rPr>
          <w:rFonts w:ascii="楷体" w:eastAsia="楷体" w:hAnsi="楷体" w:hint="eastAsia"/>
          <w:b/>
          <w:color w:val="FF0000"/>
          <w:highlight w:val="yellow"/>
        </w:rPr>
        <w:t>三、关于非正常户交接有关问题</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营改增后，针对原营业税纳税人的清欠税款和非正常户处理问题，国税机关、地税机关应进一步加强合作，及时做好营改增纳税人相关资料的交接工作。</w:t>
      </w:r>
      <w:r w:rsidRPr="00046A5C">
        <w:rPr>
          <w:rFonts w:ascii="楷体" w:eastAsia="楷体" w:hAnsi="楷体" w:hint="eastAsia"/>
          <w:b/>
          <w:color w:val="FF0000"/>
          <w:highlight w:val="yellow"/>
        </w:rPr>
        <w:t>地税机关需将非正常户的历史数据信息完整移交国税机关。</w:t>
      </w:r>
      <w:r w:rsidRPr="00647A9C">
        <w:rPr>
          <w:rFonts w:ascii="楷体" w:eastAsia="楷体" w:hAnsi="楷体" w:hint="eastAsia"/>
          <w:b/>
          <w:color w:val="FFC000"/>
          <w:highlight w:val="darkCyan"/>
        </w:rPr>
        <w:t>国税机关对于地税机关移交的非正常户，暂不做税种认定工作。没有欠税且没有未缴销发票的非正常户在恢复经营时，由国税机关负责解除其非正常状态。有欠税或有未缴销发票的非正常户，由地税机关负责解除其非正常状态，处理完毕后再打包移交国税机关。</w:t>
      </w:r>
    </w:p>
    <w:p w:rsidR="00647A9C" w:rsidRPr="00046A5C" w:rsidRDefault="00647A9C" w:rsidP="00647A9C">
      <w:pPr>
        <w:spacing w:line="360" w:lineRule="auto"/>
        <w:rPr>
          <w:rFonts w:ascii="楷体" w:eastAsia="楷体" w:hAnsi="楷体"/>
          <w:b/>
          <w:color w:val="FF0000"/>
          <w:highlight w:val="yellow"/>
        </w:rPr>
      </w:pPr>
      <w:r w:rsidRPr="00046A5C">
        <w:rPr>
          <w:rFonts w:ascii="楷体" w:eastAsia="楷体" w:hAnsi="楷体" w:hint="eastAsia"/>
          <w:b/>
          <w:color w:val="FF0000"/>
          <w:highlight w:val="yellow"/>
        </w:rPr>
        <w:t>四、关于营改增各级税务机关信息系统运行维护职责划分问题</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信息系统的运行和维护总体分工原则是：税务总局负责信息系统的开发和优化；省税务机关负责信息系统的运用和操作，并保障系统运行效率。具体分工如下：</w:t>
      </w:r>
    </w:p>
    <w:p w:rsidR="00647A9C" w:rsidRPr="00647A9C" w:rsidRDefault="00647A9C" w:rsidP="00647A9C">
      <w:pPr>
        <w:spacing w:line="360" w:lineRule="auto"/>
        <w:rPr>
          <w:rFonts w:ascii="楷体" w:eastAsia="楷体" w:hAnsi="楷体"/>
          <w:b/>
          <w:color w:val="FFC000"/>
          <w:highlight w:val="darkCyan"/>
        </w:rPr>
      </w:pPr>
      <w:r w:rsidRPr="00647A9C">
        <w:rPr>
          <w:rFonts w:ascii="楷体" w:eastAsia="楷体" w:hAnsi="楷体" w:hint="eastAsia"/>
          <w:b/>
          <w:color w:val="FFC000"/>
          <w:highlight w:val="darkCyan"/>
        </w:rPr>
        <w:t>（一）税务总局职责</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一是对于金税三期工程应用软件问题，税务总局负责及时解决，并负责统一安排金税三期工程上线地区的委托代征、代开发票系统信息共享有关工作。</w:t>
      </w:r>
    </w:p>
    <w:p w:rsidR="00647A9C" w:rsidRPr="00647A9C" w:rsidRDefault="00647A9C" w:rsidP="00046A5C">
      <w:pPr>
        <w:spacing w:line="360" w:lineRule="auto"/>
        <w:ind w:firstLineChars="145" w:firstLine="306"/>
        <w:rPr>
          <w:rFonts w:ascii="楷体" w:eastAsia="楷体" w:hAnsi="楷体"/>
          <w:b/>
          <w:color w:val="FFC000"/>
          <w:highlight w:val="darkCyan"/>
        </w:rPr>
      </w:pPr>
      <w:r w:rsidRPr="00647A9C">
        <w:rPr>
          <w:rFonts w:ascii="楷体" w:eastAsia="楷体" w:hAnsi="楷体" w:hint="eastAsia"/>
          <w:b/>
          <w:color w:val="FFC000"/>
          <w:highlight w:val="darkCyan"/>
        </w:rPr>
        <w:t>二是进行业务督导。2016年4月28日起，税务总局负责派遣业务、技术人员赴部分地区现场督导，督促各地落实有关要求，了解信息系统运行情况，对督导过程中发现的问题记录在案，并及时将解决方案发布全国共享。</w:t>
      </w:r>
    </w:p>
    <w:p w:rsidR="00647A9C" w:rsidRPr="00647A9C" w:rsidRDefault="00647A9C" w:rsidP="00647A9C">
      <w:pPr>
        <w:spacing w:line="360" w:lineRule="auto"/>
        <w:rPr>
          <w:rFonts w:ascii="楷体" w:eastAsia="楷体" w:hAnsi="楷体"/>
          <w:b/>
          <w:color w:val="FFC000"/>
          <w:highlight w:val="darkCyan"/>
        </w:rPr>
      </w:pPr>
      <w:r w:rsidRPr="00647A9C">
        <w:rPr>
          <w:rFonts w:ascii="楷体" w:eastAsia="楷体" w:hAnsi="楷体" w:hint="eastAsia"/>
          <w:b/>
          <w:color w:val="FFC000"/>
          <w:highlight w:val="darkCyan"/>
        </w:rPr>
        <w:t>（二）省税务机关职责</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一是做好信息系统运行工作。省税务机关负责针对营改增相关信息系统，建立跨系统、全业务范围的软件测试、模拟运行以及正式运行的闭环管理机制。负责将网络基础设施、系统环境、数据匹配、岗责权限、应用系统性能、安全机制、用户终端环境、后台监测等环节纳入闭环管理，确保信息系统功能正常、性能稳定、安全可靠。要建立责任制，每个环节安排专人负责，确保责任到人、责任到岗。各地税务机关主要领导负总责，分管领导和相关处（科）室按分工负责。信息系统运行出现问题，要快速定位、快速解决、快速应急。工作不力或者敷衍塞责者要明确追责。</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二是建立值班制度。自2016年4月28日起，省税务机关要派遣业务、技术人员，同时组织软</w:t>
      </w:r>
      <w:r w:rsidRPr="00647A9C">
        <w:rPr>
          <w:rFonts w:ascii="楷体" w:eastAsia="楷体" w:hAnsi="楷体" w:hint="eastAsia"/>
          <w:b/>
          <w:color w:val="FFC000"/>
          <w:highlight w:val="darkCyan"/>
        </w:rPr>
        <w:lastRenderedPageBreak/>
        <w:t>件开发单位人员，按照闭环管理制度，进行分岗位的专人值班。尤其对征管、开票、网上办税（包括自助终端）、税库银等关键系统，要安排业务技术骨干值班，同时安排领导带班。值班制度应覆盖前台业务大厅和后台运行监控等范围。</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三是做好系统测试工作。各省税务机关应认真做好集成环境下的测试和模拟测试工作，应将各类隐患提前排除。针对实际运行中可能出现的问题，应提前准备，制定相关预案和应急方案，以便出现问题后能够及时解决。</w:t>
      </w:r>
    </w:p>
    <w:p w:rsidR="00647A9C" w:rsidRPr="00647A9C" w:rsidRDefault="00647A9C" w:rsidP="00046A5C">
      <w:pPr>
        <w:spacing w:line="360" w:lineRule="auto"/>
        <w:ind w:firstLineChars="196" w:firstLine="413"/>
        <w:rPr>
          <w:rFonts w:ascii="楷体" w:eastAsia="楷体" w:hAnsi="楷体"/>
          <w:b/>
          <w:color w:val="FFC000"/>
          <w:highlight w:val="darkCyan"/>
        </w:rPr>
      </w:pPr>
      <w:r w:rsidRPr="00647A9C">
        <w:rPr>
          <w:rFonts w:ascii="楷体" w:eastAsia="楷体" w:hAnsi="楷体" w:hint="eastAsia"/>
          <w:b/>
          <w:color w:val="FFC000"/>
          <w:highlight w:val="darkCyan"/>
        </w:rPr>
        <w:t>四是建立国税机关、地税机关协同工作机制。自2016年4月28日起，国税机关应派遣业务、技术骨干到地税机关进行指导和帮助，及时发现、解决办理委托代征、代开发票业务过程中出现的业务问题、技术问题或者管理问题，共同确保纳税人缴税、代开发票业务顺利开展。</w:t>
      </w:r>
    </w:p>
    <w:p w:rsidR="00647A9C" w:rsidRPr="00647A9C" w:rsidRDefault="00046A5C" w:rsidP="00647A9C">
      <w:pPr>
        <w:spacing w:line="360" w:lineRule="auto"/>
        <w:rPr>
          <w:rFonts w:ascii="楷体" w:eastAsia="楷体" w:hAnsi="楷体"/>
          <w:b/>
          <w:color w:val="FFC000"/>
          <w:highlight w:val="darkCyan"/>
        </w:rPr>
      </w:pPr>
      <w:r>
        <w:rPr>
          <w:rFonts w:ascii="楷体" w:eastAsia="楷体" w:hAnsi="楷体" w:hint="eastAsia"/>
          <w:b/>
          <w:color w:val="FFC000"/>
          <w:highlight w:val="darkCyan"/>
        </w:rPr>
        <w:t xml:space="preserve">    </w:t>
      </w:r>
    </w:p>
    <w:p w:rsidR="00647A9C" w:rsidRPr="00647A9C" w:rsidRDefault="00647A9C" w:rsidP="00046A5C">
      <w:pPr>
        <w:spacing w:line="360" w:lineRule="auto"/>
        <w:ind w:firstLineChars="2789" w:firstLine="5880"/>
        <w:rPr>
          <w:rFonts w:ascii="楷体" w:eastAsia="楷体" w:hAnsi="楷体"/>
          <w:b/>
          <w:color w:val="FFC000"/>
          <w:highlight w:val="darkCyan"/>
        </w:rPr>
      </w:pPr>
      <w:r w:rsidRPr="00647A9C">
        <w:rPr>
          <w:rFonts w:ascii="楷体" w:eastAsia="楷体" w:hAnsi="楷体" w:hint="eastAsia"/>
          <w:b/>
          <w:color w:val="FFC000"/>
          <w:highlight w:val="darkCyan"/>
        </w:rPr>
        <w:t>国家税务总局</w:t>
      </w:r>
    </w:p>
    <w:p w:rsidR="00C42678" w:rsidRDefault="00647A9C" w:rsidP="00046A5C">
      <w:pPr>
        <w:spacing w:line="360" w:lineRule="auto"/>
        <w:ind w:firstLineChars="2690" w:firstLine="5671"/>
        <w:rPr>
          <w:rFonts w:ascii="楷体" w:eastAsia="楷体" w:hAnsi="楷体"/>
          <w:b/>
          <w:color w:val="FFC000"/>
        </w:rPr>
      </w:pPr>
      <w:r w:rsidRPr="00647A9C">
        <w:rPr>
          <w:rFonts w:ascii="楷体" w:eastAsia="楷体" w:hAnsi="楷体" w:hint="eastAsia"/>
          <w:b/>
          <w:color w:val="FFC000"/>
          <w:highlight w:val="darkCyan"/>
        </w:rPr>
        <w:t>2016年4月26日</w:t>
      </w:r>
    </w:p>
    <w:p w:rsidR="0063607E" w:rsidRDefault="0063607E" w:rsidP="00046A5C">
      <w:pPr>
        <w:spacing w:line="360" w:lineRule="auto"/>
        <w:ind w:firstLineChars="2690" w:firstLine="5671"/>
        <w:rPr>
          <w:rFonts w:ascii="楷体" w:eastAsia="楷体" w:hAnsi="楷体"/>
          <w:b/>
          <w:color w:val="FFC000"/>
        </w:rPr>
      </w:pPr>
    </w:p>
    <w:p w:rsidR="0063607E" w:rsidRPr="0063607E" w:rsidRDefault="0063607E" w:rsidP="0063607E">
      <w:pPr>
        <w:spacing w:line="360" w:lineRule="auto"/>
        <w:jc w:val="center"/>
        <w:rPr>
          <w:rFonts w:ascii="楷体" w:eastAsia="楷体" w:hAnsi="楷体"/>
          <w:b/>
          <w:color w:val="FF0000"/>
          <w:highlight w:val="yellow"/>
        </w:rPr>
      </w:pPr>
      <w:r w:rsidRPr="0063607E">
        <w:rPr>
          <w:rFonts w:ascii="楷体" w:eastAsia="楷体" w:hAnsi="楷体" w:hint="eastAsia"/>
          <w:b/>
          <w:color w:val="FF0000"/>
          <w:highlight w:val="yellow"/>
        </w:rPr>
        <w:t>国家税务总局关于纳税人销售其取得的不动产</w:t>
      </w:r>
    </w:p>
    <w:p w:rsidR="0063607E" w:rsidRPr="0063607E" w:rsidRDefault="0063607E" w:rsidP="0063607E">
      <w:pPr>
        <w:spacing w:line="360" w:lineRule="auto"/>
        <w:jc w:val="center"/>
        <w:rPr>
          <w:rFonts w:ascii="楷体" w:eastAsia="楷体" w:hAnsi="楷体"/>
          <w:b/>
          <w:color w:val="FF0000"/>
          <w:highlight w:val="yellow"/>
        </w:rPr>
      </w:pPr>
      <w:r w:rsidRPr="0063607E">
        <w:rPr>
          <w:rFonts w:ascii="楷体" w:eastAsia="楷体" w:hAnsi="楷体" w:hint="eastAsia"/>
          <w:b/>
          <w:color w:val="FF0000"/>
          <w:highlight w:val="yellow"/>
        </w:rPr>
        <w:t>办理产权过户手续使用的增值税发票联次问题的通知</w:t>
      </w:r>
    </w:p>
    <w:p w:rsidR="0063607E" w:rsidRPr="0063607E" w:rsidRDefault="0063607E" w:rsidP="0063607E">
      <w:pPr>
        <w:spacing w:line="360" w:lineRule="auto"/>
        <w:jc w:val="center"/>
        <w:rPr>
          <w:rFonts w:ascii="楷体" w:eastAsia="楷体" w:hAnsi="楷体"/>
          <w:b/>
          <w:color w:val="FF0000"/>
          <w:highlight w:val="yellow"/>
        </w:rPr>
      </w:pPr>
      <w:r w:rsidRPr="0063607E">
        <w:rPr>
          <w:rFonts w:ascii="楷体" w:eastAsia="楷体" w:hAnsi="楷体" w:hint="eastAsia"/>
          <w:b/>
          <w:color w:val="FF0000"/>
          <w:highlight w:val="yellow"/>
        </w:rPr>
        <w:t>税总函〔2016〕190号  2016-5-2</w:t>
      </w:r>
    </w:p>
    <w:p w:rsidR="0063607E" w:rsidRPr="0063607E" w:rsidRDefault="0063607E" w:rsidP="0063607E">
      <w:pPr>
        <w:spacing w:line="360" w:lineRule="auto"/>
        <w:rPr>
          <w:rFonts w:ascii="楷体" w:eastAsia="楷体" w:hAnsi="楷体"/>
          <w:b/>
          <w:color w:val="FFC000"/>
          <w:highlight w:val="darkCyan"/>
        </w:rPr>
      </w:pPr>
    </w:p>
    <w:p w:rsidR="0063607E" w:rsidRPr="0063607E" w:rsidRDefault="0063607E" w:rsidP="0063607E">
      <w:pPr>
        <w:spacing w:line="360" w:lineRule="auto"/>
        <w:rPr>
          <w:rFonts w:ascii="楷体" w:eastAsia="楷体" w:hAnsi="楷体"/>
          <w:b/>
          <w:color w:val="FFC000"/>
          <w:highlight w:val="darkCyan"/>
        </w:rPr>
      </w:pPr>
      <w:r w:rsidRPr="0063607E">
        <w:rPr>
          <w:rFonts w:ascii="楷体" w:eastAsia="楷体" w:hAnsi="楷体" w:hint="eastAsia"/>
          <w:b/>
          <w:color w:val="FFC000"/>
          <w:highlight w:val="darkCyan"/>
        </w:rPr>
        <w:t>各省、自治区、直辖市和计划单列市国家税务局、地方税务局：</w:t>
      </w:r>
    </w:p>
    <w:p w:rsidR="0063607E" w:rsidRPr="0063607E" w:rsidRDefault="0063607E" w:rsidP="0063607E">
      <w:pPr>
        <w:spacing w:line="360" w:lineRule="auto"/>
        <w:rPr>
          <w:rFonts w:ascii="楷体" w:eastAsia="楷体" w:hAnsi="楷体"/>
          <w:b/>
          <w:color w:val="FFC000"/>
          <w:highlight w:val="darkCyan"/>
        </w:rPr>
      </w:pPr>
      <w:r w:rsidRPr="0063607E">
        <w:rPr>
          <w:rFonts w:ascii="楷体" w:eastAsia="楷体" w:hAnsi="楷体" w:hint="eastAsia"/>
          <w:b/>
          <w:color w:val="FFC000"/>
          <w:highlight w:val="darkCyan"/>
        </w:rPr>
        <w:t xml:space="preserve">　　近接部分地区反映，需要明确营改增后纳税人销售其取得的不动产，办理产权过户手续使用的增值税发票联次问题。经研究，现将有关问题通知如下：</w:t>
      </w:r>
    </w:p>
    <w:p w:rsidR="0063607E" w:rsidRPr="0063607E" w:rsidRDefault="0063607E" w:rsidP="0063607E">
      <w:pPr>
        <w:spacing w:line="360" w:lineRule="auto"/>
        <w:rPr>
          <w:rFonts w:ascii="楷体" w:eastAsia="楷体" w:hAnsi="楷体"/>
          <w:b/>
          <w:color w:val="FFC000"/>
          <w:highlight w:val="darkCyan"/>
        </w:rPr>
      </w:pPr>
      <w:r w:rsidRPr="0063607E">
        <w:rPr>
          <w:rFonts w:ascii="楷体" w:eastAsia="楷体" w:hAnsi="楷体" w:hint="eastAsia"/>
          <w:b/>
          <w:color w:val="FFC000"/>
          <w:highlight w:val="darkCyan"/>
        </w:rPr>
        <w:t xml:space="preserve">　　纳税人销售其取得的不动产，自行开具或者税务机关代开增值税发票时，使用六联增值税专用发票或者五联增值税普通发票。纳税人办理产权过户手续需要使用发票的，可以使用增值税专用发票第六联或者增值税普通发票第三联。</w:t>
      </w:r>
    </w:p>
    <w:p w:rsidR="0063607E" w:rsidRPr="0063607E" w:rsidRDefault="0063607E" w:rsidP="0063607E">
      <w:pPr>
        <w:spacing w:line="360" w:lineRule="auto"/>
        <w:ind w:firstLineChars="3118" w:firstLine="6573"/>
        <w:rPr>
          <w:rFonts w:ascii="楷体" w:eastAsia="楷体" w:hAnsi="楷体"/>
          <w:b/>
          <w:color w:val="FFC000"/>
          <w:highlight w:val="darkCyan"/>
        </w:rPr>
      </w:pPr>
      <w:r w:rsidRPr="0063607E">
        <w:rPr>
          <w:rFonts w:ascii="楷体" w:eastAsia="楷体" w:hAnsi="楷体" w:hint="eastAsia"/>
          <w:b/>
          <w:color w:val="FFC000"/>
          <w:highlight w:val="darkCyan"/>
        </w:rPr>
        <w:t>国家税务总局</w:t>
      </w:r>
    </w:p>
    <w:p w:rsidR="0063607E" w:rsidRPr="0063607E" w:rsidRDefault="0063607E" w:rsidP="0063607E">
      <w:pPr>
        <w:spacing w:line="360" w:lineRule="auto"/>
        <w:ind w:firstLineChars="3058" w:firstLine="6447"/>
        <w:rPr>
          <w:rFonts w:ascii="楷体" w:eastAsia="楷体" w:hAnsi="楷体"/>
          <w:b/>
          <w:color w:val="FFC000"/>
        </w:rPr>
      </w:pPr>
      <w:r w:rsidRPr="0063607E">
        <w:rPr>
          <w:rFonts w:ascii="楷体" w:eastAsia="楷体" w:hAnsi="楷体" w:hint="eastAsia"/>
          <w:b/>
          <w:color w:val="FFC000"/>
          <w:highlight w:val="darkCyan"/>
        </w:rPr>
        <w:t>2016年5月2日</w:t>
      </w:r>
    </w:p>
    <w:p w:rsidR="00131489" w:rsidRDefault="00131489" w:rsidP="005D2193">
      <w:pPr>
        <w:snapToGrid w:val="0"/>
        <w:spacing w:line="360" w:lineRule="auto"/>
        <w:jc w:val="center"/>
        <w:rPr>
          <w:rFonts w:ascii="楷体" w:eastAsia="楷体" w:hAnsi="楷体"/>
          <w:b/>
          <w:color w:val="FFC000"/>
        </w:rPr>
      </w:pPr>
    </w:p>
    <w:p w:rsidR="00131489" w:rsidRPr="00131489" w:rsidRDefault="00131489" w:rsidP="00131489">
      <w:pPr>
        <w:snapToGrid w:val="0"/>
        <w:spacing w:line="360" w:lineRule="auto"/>
        <w:jc w:val="center"/>
        <w:rPr>
          <w:rFonts w:ascii="楷体" w:eastAsia="楷体" w:hAnsi="楷体"/>
          <w:b/>
          <w:color w:val="FF0000"/>
          <w:highlight w:val="yellow"/>
        </w:rPr>
      </w:pPr>
      <w:r w:rsidRPr="00131489">
        <w:rPr>
          <w:rFonts w:ascii="楷体" w:eastAsia="楷体" w:hAnsi="楷体" w:hint="eastAsia"/>
          <w:b/>
          <w:color w:val="FF0000"/>
          <w:highlight w:val="yellow"/>
        </w:rPr>
        <w:t>国家税务总局关于进一步加强营改增后国税、地税发票管理衔接工作的通知</w:t>
      </w:r>
    </w:p>
    <w:p w:rsidR="00131489" w:rsidRPr="00131489" w:rsidRDefault="00131489" w:rsidP="00131489">
      <w:pPr>
        <w:snapToGrid w:val="0"/>
        <w:spacing w:line="360" w:lineRule="auto"/>
        <w:jc w:val="center"/>
        <w:rPr>
          <w:rFonts w:ascii="楷体" w:eastAsia="楷体" w:hAnsi="楷体"/>
          <w:b/>
          <w:color w:val="FF0000"/>
          <w:highlight w:val="yellow"/>
        </w:rPr>
      </w:pPr>
      <w:r w:rsidRPr="00131489">
        <w:rPr>
          <w:rFonts w:ascii="楷体" w:eastAsia="楷体" w:hAnsi="楷体" w:hint="eastAsia"/>
          <w:b/>
          <w:color w:val="FF0000"/>
          <w:highlight w:val="yellow"/>
        </w:rPr>
        <w:t>税总函〔2016〕192号      2016-5-3</w:t>
      </w:r>
    </w:p>
    <w:p w:rsidR="00131489" w:rsidRPr="00131489" w:rsidRDefault="00131489" w:rsidP="00131489">
      <w:pPr>
        <w:snapToGrid w:val="0"/>
        <w:spacing w:line="360" w:lineRule="auto"/>
        <w:jc w:val="left"/>
        <w:rPr>
          <w:rFonts w:ascii="楷体" w:eastAsia="楷体" w:hAnsi="楷体"/>
          <w:b/>
          <w:color w:val="FFC000"/>
          <w:highlight w:val="darkCyan"/>
        </w:rPr>
      </w:pPr>
      <w:r w:rsidRPr="00131489">
        <w:rPr>
          <w:rFonts w:ascii="楷体" w:eastAsia="楷体" w:hAnsi="楷体" w:hint="eastAsia"/>
          <w:b/>
          <w:color w:val="FFC000"/>
          <w:highlight w:val="darkCyan"/>
        </w:rPr>
        <w:t>各省、自治区、直辖市和计划单列市国家税务局、地方税务局：</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据反映，目前仍有个别地税机关印制发票并准备向纳税人提供。对此，税务总局已责令进行调</w:t>
      </w:r>
      <w:r w:rsidRPr="00131489">
        <w:rPr>
          <w:rFonts w:ascii="楷体" w:eastAsia="楷体" w:hAnsi="楷体" w:hint="eastAsia"/>
          <w:b/>
          <w:color w:val="FFC000"/>
          <w:highlight w:val="darkCyan"/>
        </w:rPr>
        <w:lastRenderedPageBreak/>
        <w:t>查。为确保全面推开营改增试点后新旧税制平稳转换，做好国税，地税机关发票管理工作的顺利衔接，现将有关问题通知如下：</w:t>
      </w:r>
    </w:p>
    <w:p w:rsidR="00131489" w:rsidRPr="00131489" w:rsidRDefault="00131489" w:rsidP="00131489">
      <w:pPr>
        <w:snapToGrid w:val="0"/>
        <w:spacing w:line="360" w:lineRule="auto"/>
        <w:jc w:val="left"/>
        <w:rPr>
          <w:rFonts w:ascii="楷体" w:eastAsia="楷体" w:hAnsi="楷体"/>
          <w:b/>
          <w:color w:val="FFC000"/>
          <w:highlight w:val="darkCyan"/>
        </w:rPr>
      </w:pPr>
      <w:r w:rsidRPr="00131489">
        <w:rPr>
          <w:rFonts w:ascii="楷体" w:eastAsia="楷体" w:hAnsi="楷体" w:hint="eastAsia"/>
          <w:b/>
          <w:color w:val="FFC000"/>
          <w:highlight w:val="darkCyan"/>
        </w:rPr>
        <w:t>一、关于地税存量发票的管理问题</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根据</w:t>
      </w:r>
      <w:r w:rsidRPr="00131489">
        <w:rPr>
          <w:rFonts w:ascii="楷体" w:eastAsia="楷体" w:hAnsi="楷体" w:hint="eastAsia"/>
          <w:b/>
          <w:color w:val="FF0000"/>
          <w:highlight w:val="yellow"/>
        </w:rPr>
        <w:t>《国家税务总局关于全面推开营业税改征增值税试点有关税收征收管理事项的公告》（国家税务总局公告2016年第23号）</w:t>
      </w:r>
      <w:r w:rsidRPr="00131489">
        <w:rPr>
          <w:rFonts w:ascii="楷体" w:eastAsia="楷体" w:hAnsi="楷体" w:hint="eastAsia"/>
          <w:b/>
          <w:color w:val="FFC000"/>
          <w:highlight w:val="darkCyan"/>
        </w:rPr>
        <w:t>以及</w:t>
      </w:r>
      <w:r w:rsidRPr="00131489">
        <w:rPr>
          <w:rFonts w:ascii="楷体" w:eastAsia="楷体" w:hAnsi="楷体" w:hint="eastAsia"/>
          <w:b/>
          <w:color w:val="FF0000"/>
          <w:highlight w:val="yellow"/>
        </w:rPr>
        <w:t>《国家税务总局关于明确营改增试点若干征管问题的公告》（国家税务总局2016年第26号）</w:t>
      </w:r>
      <w:r w:rsidRPr="00131489">
        <w:rPr>
          <w:rFonts w:ascii="楷体" w:eastAsia="楷体" w:hAnsi="楷体" w:hint="eastAsia"/>
          <w:b/>
          <w:color w:val="FFC000"/>
          <w:highlight w:val="darkCyan"/>
        </w:rPr>
        <w:t>规定，2016年5月1日起，地税机关不再向试点纳税人发放发票。各地地税机关不得再印制发票，已印制尚未发放的发票，应做好登记、造册、封存、销毁等工作，并将销毁发票的种类、代码、号码等信息通报国税机关。</w:t>
      </w:r>
    </w:p>
    <w:p w:rsidR="00131489" w:rsidRPr="00131489" w:rsidRDefault="00131489" w:rsidP="00131489">
      <w:pPr>
        <w:snapToGrid w:val="0"/>
        <w:spacing w:line="360" w:lineRule="auto"/>
        <w:jc w:val="left"/>
        <w:rPr>
          <w:rFonts w:ascii="楷体" w:eastAsia="楷体" w:hAnsi="楷体"/>
          <w:b/>
          <w:color w:val="FFC000"/>
          <w:highlight w:val="darkCyan"/>
        </w:rPr>
      </w:pPr>
      <w:r w:rsidRPr="00131489">
        <w:rPr>
          <w:rFonts w:ascii="楷体" w:eastAsia="楷体" w:hAnsi="楷体" w:hint="eastAsia"/>
          <w:b/>
          <w:color w:val="FFC000"/>
          <w:highlight w:val="darkCyan"/>
        </w:rPr>
        <w:t>二、关于地税机关已发放发票的使用期限问题</w:t>
      </w:r>
    </w:p>
    <w:p w:rsidR="00131489" w:rsidRPr="00131489" w:rsidRDefault="00131489" w:rsidP="00131489">
      <w:pPr>
        <w:snapToGrid w:val="0"/>
        <w:spacing w:line="360" w:lineRule="auto"/>
        <w:jc w:val="left"/>
        <w:rPr>
          <w:rFonts w:ascii="楷体" w:eastAsia="楷体" w:hAnsi="楷体"/>
          <w:b/>
          <w:color w:val="FF0000"/>
          <w:highlight w:val="yellow"/>
        </w:rPr>
      </w:pPr>
      <w:r>
        <w:rPr>
          <w:rFonts w:ascii="楷体" w:eastAsia="楷体" w:hAnsi="楷体" w:hint="eastAsia"/>
          <w:b/>
          <w:color w:val="FFC000"/>
          <w:highlight w:val="darkCyan"/>
        </w:rPr>
        <w:t xml:space="preserve">     </w:t>
      </w:r>
      <w:r w:rsidRPr="00131489">
        <w:rPr>
          <w:rFonts w:ascii="楷体" w:eastAsia="楷体" w:hAnsi="楷体" w:hint="eastAsia"/>
          <w:b/>
          <w:color w:val="FFC000"/>
          <w:highlight w:val="darkCyan"/>
        </w:rPr>
        <w:t>2016年4月30日之前纳税人已领取地税机关印制的发票以及印有本单位名单的发票，可使用至2016年6月30日。</w:t>
      </w:r>
      <w:r w:rsidRPr="00131489">
        <w:rPr>
          <w:rFonts w:ascii="楷体" w:eastAsia="楷体" w:hAnsi="楷体" w:hint="eastAsia"/>
          <w:b/>
          <w:color w:val="FF0000"/>
          <w:highlight w:val="yellow"/>
        </w:rPr>
        <w:t>国家税务总局公告2016年第23号第三条第七项所称“特殊情况”是指享受免征增值税政策的纳税人（如医院、博物馆等）使用的印有本单位名称的发票。</w:t>
      </w:r>
    </w:p>
    <w:p w:rsidR="00131489" w:rsidRPr="00131489" w:rsidRDefault="00131489" w:rsidP="00131489">
      <w:pPr>
        <w:snapToGrid w:val="0"/>
        <w:spacing w:line="360" w:lineRule="auto"/>
        <w:jc w:val="left"/>
        <w:rPr>
          <w:rFonts w:ascii="楷体" w:eastAsia="楷体" w:hAnsi="楷体"/>
          <w:b/>
          <w:color w:val="FFC000"/>
          <w:highlight w:val="darkCyan"/>
        </w:rPr>
      </w:pPr>
      <w:r w:rsidRPr="00131489">
        <w:rPr>
          <w:rFonts w:ascii="楷体" w:eastAsia="楷体" w:hAnsi="楷体" w:hint="eastAsia"/>
          <w:b/>
          <w:color w:val="FFC000"/>
          <w:highlight w:val="darkCyan"/>
        </w:rPr>
        <w:t>三、关于地税机关已发放发票的缴销问题</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国税、地税机关应该共同做好地税已发放发票情况的清分核对工作。</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纳税人已开具发票的验票及空白发票的缴销工作，由主管国税机关负责办理，地税机关应积极做好协同配合工作。</w:t>
      </w:r>
    </w:p>
    <w:p w:rsidR="00131489" w:rsidRPr="00131489" w:rsidRDefault="00131489" w:rsidP="00131489">
      <w:pPr>
        <w:snapToGrid w:val="0"/>
        <w:spacing w:line="360" w:lineRule="auto"/>
        <w:ind w:firstLineChars="196" w:firstLine="413"/>
        <w:jc w:val="left"/>
        <w:rPr>
          <w:rFonts w:ascii="楷体" w:eastAsia="楷体" w:hAnsi="楷体"/>
          <w:b/>
          <w:color w:val="FF0000"/>
          <w:highlight w:val="yellow"/>
        </w:rPr>
      </w:pPr>
      <w:r w:rsidRPr="00131489">
        <w:rPr>
          <w:rFonts w:ascii="楷体" w:eastAsia="楷体" w:hAnsi="楷体" w:hint="eastAsia"/>
          <w:b/>
          <w:color w:val="FF0000"/>
          <w:highlight w:val="yellow"/>
        </w:rPr>
        <w:t>初次在国税机关领用发票的纳税人，须缴销地税机关已发放的发票后，方可领用；凡在国税机关已领用发票的纳税人，地税机关发放的发票一律缴销。</w:t>
      </w:r>
    </w:p>
    <w:p w:rsidR="00131489" w:rsidRPr="00131489" w:rsidRDefault="00131489" w:rsidP="00131489">
      <w:pPr>
        <w:snapToGrid w:val="0"/>
        <w:spacing w:line="360" w:lineRule="auto"/>
        <w:jc w:val="left"/>
        <w:rPr>
          <w:rFonts w:ascii="楷体" w:eastAsia="楷体" w:hAnsi="楷体"/>
          <w:b/>
          <w:color w:val="FFC000"/>
          <w:highlight w:val="darkCyan"/>
        </w:rPr>
      </w:pPr>
      <w:r w:rsidRPr="00131489">
        <w:rPr>
          <w:rFonts w:ascii="楷体" w:eastAsia="楷体" w:hAnsi="楷体" w:hint="eastAsia"/>
          <w:b/>
          <w:color w:val="FFC000"/>
          <w:highlight w:val="darkCyan"/>
        </w:rPr>
        <w:t>四、关于有奖发票的衔接问题</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实行有奖发票的地区，国税、地税机关要积极向当地政府汇报，已发放的有奖发票要予以兑现，确保平稳过渡。要按照当地政府的要求，做好下一步有奖发票的相关工作。</w:t>
      </w:r>
    </w:p>
    <w:p w:rsidR="00131489" w:rsidRPr="00131489" w:rsidRDefault="00131489" w:rsidP="00131489">
      <w:pPr>
        <w:snapToGrid w:val="0"/>
        <w:spacing w:line="360" w:lineRule="auto"/>
        <w:jc w:val="left"/>
        <w:rPr>
          <w:rFonts w:ascii="楷体" w:eastAsia="楷体" w:hAnsi="楷体"/>
          <w:b/>
          <w:color w:val="FFC000"/>
          <w:highlight w:val="darkCyan"/>
        </w:rPr>
      </w:pPr>
      <w:r w:rsidRPr="00131489">
        <w:rPr>
          <w:rFonts w:ascii="楷体" w:eastAsia="楷体" w:hAnsi="楷体" w:hint="eastAsia"/>
          <w:b/>
          <w:color w:val="FFC000"/>
          <w:highlight w:val="darkCyan"/>
        </w:rPr>
        <w:t>五、关于地税机关已发放发票的风险监控工作</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各地税务机关应加强已发放地税发票的管理，采取措施堵塞漏洞，重点做好地税机关已发放发票与税款信息的核对工作。对逾期未缴销地税发票的纳税人，应通知其尽快办理缴销手续，未按期缴销的可按《中华人民共和国发票管理办法》有关规定予以处罚。</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各省税务机关应对本通知相关工作的落实情况进行督导。税务总局将适时开展督导检查。</w:t>
      </w:r>
    </w:p>
    <w:p w:rsidR="00131489" w:rsidRPr="00131489" w:rsidRDefault="00131489" w:rsidP="00131489">
      <w:pPr>
        <w:snapToGrid w:val="0"/>
        <w:spacing w:line="360" w:lineRule="auto"/>
        <w:ind w:firstLineChars="196" w:firstLine="413"/>
        <w:jc w:val="left"/>
        <w:rPr>
          <w:rFonts w:ascii="楷体" w:eastAsia="楷体" w:hAnsi="楷体"/>
          <w:b/>
          <w:color w:val="FFC000"/>
          <w:highlight w:val="darkCyan"/>
        </w:rPr>
      </w:pPr>
      <w:r w:rsidRPr="00131489">
        <w:rPr>
          <w:rFonts w:ascii="楷体" w:eastAsia="楷体" w:hAnsi="楷体" w:hint="eastAsia"/>
          <w:b/>
          <w:color w:val="FFC000"/>
          <w:highlight w:val="darkCyan"/>
        </w:rPr>
        <w:t>本通知涉及纳税人的事项，由各省税务机关根据实际情况进行公告。</w:t>
      </w:r>
    </w:p>
    <w:p w:rsidR="00131489" w:rsidRPr="00131489" w:rsidRDefault="00131489" w:rsidP="00131489">
      <w:pPr>
        <w:snapToGrid w:val="0"/>
        <w:spacing w:line="360" w:lineRule="auto"/>
        <w:ind w:firstLineChars="2977" w:firstLine="6276"/>
        <w:jc w:val="left"/>
        <w:rPr>
          <w:rFonts w:ascii="楷体" w:eastAsia="楷体" w:hAnsi="楷体"/>
          <w:b/>
          <w:color w:val="FFC000"/>
          <w:highlight w:val="darkCyan"/>
        </w:rPr>
      </w:pPr>
      <w:r w:rsidRPr="00131489">
        <w:rPr>
          <w:rFonts w:ascii="楷体" w:eastAsia="楷体" w:hAnsi="楷体" w:hint="eastAsia"/>
          <w:b/>
          <w:color w:val="FFC000"/>
          <w:highlight w:val="darkCyan"/>
        </w:rPr>
        <w:t>国家税务总局</w:t>
      </w:r>
    </w:p>
    <w:p w:rsidR="00131489" w:rsidRPr="00131489" w:rsidRDefault="00131489" w:rsidP="00131489">
      <w:pPr>
        <w:snapToGrid w:val="0"/>
        <w:spacing w:line="360" w:lineRule="auto"/>
        <w:ind w:firstLineChars="2930" w:firstLine="6177"/>
        <w:jc w:val="left"/>
        <w:rPr>
          <w:rFonts w:ascii="楷体" w:eastAsia="楷体" w:hAnsi="楷体"/>
          <w:b/>
          <w:color w:val="FFC000"/>
        </w:rPr>
      </w:pPr>
      <w:r w:rsidRPr="00131489">
        <w:rPr>
          <w:rFonts w:ascii="楷体" w:eastAsia="楷体" w:hAnsi="楷体" w:hint="eastAsia"/>
          <w:b/>
          <w:color w:val="FFC000"/>
          <w:highlight w:val="darkCyan"/>
        </w:rPr>
        <w:t>2016年5月3日</w:t>
      </w:r>
    </w:p>
    <w:p w:rsidR="00A06009" w:rsidRPr="00A06009" w:rsidRDefault="00A06009" w:rsidP="00A06009">
      <w:pPr>
        <w:snapToGrid w:val="0"/>
        <w:spacing w:line="360" w:lineRule="auto"/>
        <w:jc w:val="center"/>
        <w:rPr>
          <w:rFonts w:ascii="楷体" w:eastAsia="楷体" w:hAnsi="楷体"/>
          <w:b/>
          <w:color w:val="FF0000"/>
          <w:highlight w:val="yellow"/>
        </w:rPr>
      </w:pPr>
      <w:r w:rsidRPr="00A06009">
        <w:rPr>
          <w:rFonts w:ascii="楷体" w:eastAsia="楷体" w:hAnsi="楷体" w:hint="eastAsia"/>
          <w:b/>
          <w:color w:val="FF0000"/>
          <w:highlight w:val="yellow"/>
        </w:rPr>
        <w:t>货物劳务税司对《关于提请货物劳务税司明确发票打印相关问题的函》的意见</w:t>
      </w:r>
    </w:p>
    <w:p w:rsidR="00A06009" w:rsidRPr="00A06009" w:rsidRDefault="00A06009" w:rsidP="00A06009">
      <w:pPr>
        <w:snapToGrid w:val="0"/>
        <w:spacing w:line="360" w:lineRule="auto"/>
        <w:jc w:val="center"/>
        <w:rPr>
          <w:rFonts w:ascii="楷体" w:eastAsia="楷体" w:hAnsi="楷体"/>
          <w:b/>
          <w:color w:val="FF0000"/>
          <w:highlight w:val="yellow"/>
        </w:rPr>
      </w:pPr>
      <w:r w:rsidRPr="00A06009">
        <w:rPr>
          <w:rFonts w:ascii="楷体" w:eastAsia="楷体" w:hAnsi="楷体" w:hint="eastAsia"/>
          <w:b/>
          <w:color w:val="FF0000"/>
          <w:highlight w:val="yellow"/>
        </w:rPr>
        <w:t>2016-05-0</w:t>
      </w:r>
      <w:r>
        <w:rPr>
          <w:rFonts w:ascii="楷体" w:eastAsia="楷体" w:hAnsi="楷体" w:hint="eastAsia"/>
          <w:b/>
          <w:color w:val="FF0000"/>
          <w:highlight w:val="yellow"/>
        </w:rPr>
        <w:t>2</w:t>
      </w:r>
      <w:r w:rsidRPr="00A06009">
        <w:rPr>
          <w:rFonts w:ascii="楷体" w:eastAsia="楷体" w:hAnsi="楷体" w:hint="eastAsia"/>
          <w:b/>
          <w:color w:val="FF0000"/>
          <w:highlight w:val="yellow"/>
        </w:rPr>
        <w:t xml:space="preserve"> </w:t>
      </w:r>
    </w:p>
    <w:p w:rsidR="00A06009" w:rsidRPr="00A06009" w:rsidRDefault="00A06009" w:rsidP="00A06009">
      <w:pPr>
        <w:snapToGrid w:val="0"/>
        <w:spacing w:line="360" w:lineRule="auto"/>
        <w:jc w:val="left"/>
        <w:rPr>
          <w:rFonts w:ascii="楷体" w:eastAsia="楷体" w:hAnsi="楷体"/>
          <w:b/>
          <w:color w:val="FFC000"/>
          <w:highlight w:val="darkCyan"/>
        </w:rPr>
      </w:pPr>
      <w:r w:rsidRPr="00A06009">
        <w:rPr>
          <w:rFonts w:ascii="楷体" w:eastAsia="楷体" w:hAnsi="楷体" w:hint="eastAsia"/>
          <w:b/>
          <w:color w:val="FFC000"/>
          <w:highlight w:val="darkCyan"/>
        </w:rPr>
        <w:t>网信办：</w:t>
      </w:r>
    </w:p>
    <w:p w:rsidR="00A06009" w:rsidRPr="00A06009" w:rsidRDefault="00A06009" w:rsidP="00A06009">
      <w:pPr>
        <w:snapToGrid w:val="0"/>
        <w:spacing w:line="360" w:lineRule="auto"/>
        <w:ind w:firstLineChars="196" w:firstLine="413"/>
        <w:jc w:val="left"/>
        <w:rPr>
          <w:rFonts w:ascii="楷体" w:eastAsia="楷体" w:hAnsi="楷体"/>
          <w:b/>
          <w:color w:val="FFC000"/>
          <w:highlight w:val="darkCyan"/>
        </w:rPr>
      </w:pPr>
      <w:r w:rsidRPr="00A06009">
        <w:rPr>
          <w:rFonts w:ascii="楷体" w:eastAsia="楷体" w:hAnsi="楷体" w:hint="eastAsia"/>
          <w:b/>
          <w:color w:val="FF0000"/>
          <w:highlight w:val="yellow"/>
        </w:rPr>
        <w:t>一、免税代开增值税普通发票，金额等于价税合计，税额为0</w:t>
      </w:r>
      <w:r w:rsidRPr="00A06009">
        <w:rPr>
          <w:rFonts w:ascii="楷体" w:eastAsia="楷体" w:hAnsi="楷体" w:hint="eastAsia"/>
          <w:b/>
          <w:color w:val="FFC000"/>
          <w:highlight w:val="darkCyan"/>
        </w:rPr>
        <w:t>，税控系统开具发票时，“税率”栏、“税额”栏均打印“ ** ”。</w:t>
      </w:r>
    </w:p>
    <w:p w:rsidR="00A06009" w:rsidRPr="00A06009" w:rsidRDefault="00A06009" w:rsidP="00A06009">
      <w:pPr>
        <w:snapToGrid w:val="0"/>
        <w:spacing w:line="360" w:lineRule="auto"/>
        <w:ind w:firstLineChars="147" w:firstLine="310"/>
        <w:jc w:val="left"/>
        <w:rPr>
          <w:rFonts w:ascii="楷体" w:eastAsia="楷体" w:hAnsi="楷体"/>
          <w:b/>
          <w:color w:val="FFC000"/>
          <w:highlight w:val="darkCyan"/>
        </w:rPr>
      </w:pPr>
      <w:r w:rsidRPr="00A06009">
        <w:rPr>
          <w:rFonts w:ascii="楷体" w:eastAsia="楷体" w:hAnsi="楷体" w:hint="eastAsia"/>
          <w:b/>
          <w:color w:val="FFC000"/>
          <w:highlight w:val="darkCyan"/>
        </w:rPr>
        <w:lastRenderedPageBreak/>
        <w:t xml:space="preserve">　二、适用征收率、享受税收优惠减征部分税款（不包括个人出租住房），代开增值税普通发票，金额=价税合计/（1+征收率），“税率”栏打印征收率，税额=金额×征收率。销售使用过的固定资产减按2%征收开具增值税普通发票，属于此类情形。</w:t>
      </w:r>
    </w:p>
    <w:p w:rsidR="00A06009" w:rsidRPr="00A06009" w:rsidRDefault="00A06009" w:rsidP="00A06009">
      <w:pPr>
        <w:snapToGrid w:val="0"/>
        <w:spacing w:line="360" w:lineRule="auto"/>
        <w:ind w:firstLineChars="147" w:firstLine="310"/>
        <w:jc w:val="left"/>
        <w:rPr>
          <w:rFonts w:ascii="楷体" w:eastAsia="楷体" w:hAnsi="楷体"/>
          <w:b/>
          <w:color w:val="FFC000"/>
          <w:highlight w:val="darkCyan"/>
        </w:rPr>
      </w:pPr>
      <w:r w:rsidRPr="00A06009">
        <w:rPr>
          <w:rFonts w:ascii="楷体" w:eastAsia="楷体" w:hAnsi="楷体" w:hint="eastAsia"/>
          <w:b/>
          <w:color w:val="FFC000"/>
          <w:highlight w:val="darkCyan"/>
        </w:rPr>
        <w:t xml:space="preserve">　三、</w:t>
      </w:r>
      <w:r w:rsidRPr="00A06009">
        <w:rPr>
          <w:rFonts w:ascii="楷体" w:eastAsia="楷体" w:hAnsi="楷体" w:hint="eastAsia"/>
          <w:b/>
          <w:color w:val="FF0000"/>
          <w:highlight w:val="yellow"/>
        </w:rPr>
        <w:t>个人出租住房，代开增值税专用发票或增值税普通发票，税额=价税合计×1.5%/（1+5%），金额=价税合计－税额，价税合计=税额+金额</w:t>
      </w:r>
      <w:r w:rsidRPr="00A06009">
        <w:rPr>
          <w:rFonts w:ascii="楷体" w:eastAsia="楷体" w:hAnsi="楷体" w:hint="eastAsia"/>
          <w:b/>
          <w:color w:val="FFC000"/>
          <w:highlight w:val="darkCyan"/>
        </w:rPr>
        <w:t>，“税率”栏打印“**”，价税合计为含税房租。</w:t>
      </w:r>
    </w:p>
    <w:p w:rsidR="00A06009" w:rsidRPr="00A06009" w:rsidRDefault="00A06009" w:rsidP="00A06009">
      <w:pPr>
        <w:snapToGrid w:val="0"/>
        <w:spacing w:line="360" w:lineRule="auto"/>
        <w:ind w:firstLineChars="147" w:firstLine="310"/>
        <w:jc w:val="left"/>
        <w:rPr>
          <w:rFonts w:ascii="楷体" w:eastAsia="楷体" w:hAnsi="楷体"/>
          <w:b/>
          <w:color w:val="FFC000"/>
          <w:highlight w:val="darkCyan"/>
        </w:rPr>
      </w:pPr>
      <w:r w:rsidRPr="00A06009">
        <w:rPr>
          <w:rFonts w:ascii="楷体" w:eastAsia="楷体" w:hAnsi="楷体" w:hint="eastAsia"/>
          <w:b/>
          <w:color w:val="FFC000"/>
          <w:highlight w:val="darkCyan"/>
        </w:rPr>
        <w:t xml:space="preserve">　四、涉及减税的小规模纳税人，申报表中的“不含税销售额栏”，填写的是含税销售额和政策规定的征收率换算出的不含税销售额，公式为“销售额=含税销售额÷（1+征收率）”，纳税人当期减征的税额填写在“本期应纳税额减征额”栏中。</w:t>
      </w:r>
    </w:p>
    <w:p w:rsidR="00A06009" w:rsidRPr="00A06009" w:rsidRDefault="00A06009" w:rsidP="00A06009">
      <w:pPr>
        <w:snapToGrid w:val="0"/>
        <w:spacing w:line="360" w:lineRule="auto"/>
        <w:ind w:firstLineChars="147" w:firstLine="310"/>
        <w:jc w:val="left"/>
        <w:rPr>
          <w:rFonts w:ascii="楷体" w:eastAsia="楷体" w:hAnsi="楷体"/>
          <w:b/>
          <w:color w:val="FFC000"/>
          <w:highlight w:val="darkCyan"/>
        </w:rPr>
      </w:pPr>
      <w:r w:rsidRPr="00A06009">
        <w:rPr>
          <w:rFonts w:ascii="楷体" w:eastAsia="楷体" w:hAnsi="楷体" w:hint="eastAsia"/>
          <w:b/>
          <w:color w:val="FFC000"/>
          <w:highlight w:val="darkCyan"/>
        </w:rPr>
        <w:t xml:space="preserve">　五、涉及免税的小规模纳税人，将免税销售额全额填写在“免税销售额”栏中。</w:t>
      </w:r>
    </w:p>
    <w:p w:rsidR="00A06009" w:rsidRPr="00A06009" w:rsidRDefault="00A06009" w:rsidP="00A06009">
      <w:pPr>
        <w:snapToGrid w:val="0"/>
        <w:spacing w:line="360" w:lineRule="auto"/>
        <w:ind w:firstLineChars="147" w:firstLine="310"/>
        <w:jc w:val="left"/>
        <w:rPr>
          <w:rFonts w:ascii="楷体" w:eastAsia="楷体" w:hAnsi="楷体"/>
          <w:b/>
          <w:color w:val="FFC000"/>
          <w:highlight w:val="darkCyan"/>
        </w:rPr>
      </w:pPr>
      <w:r w:rsidRPr="00A06009">
        <w:rPr>
          <w:rFonts w:ascii="楷体" w:eastAsia="楷体" w:hAnsi="楷体" w:hint="eastAsia"/>
          <w:b/>
          <w:color w:val="FFC000"/>
          <w:highlight w:val="darkCyan"/>
        </w:rPr>
        <w:t xml:space="preserve">　六、小规模跨县市提供建筑服务，适用差额征税，代开增值税发票时，以全部价款和价外费用开具发票，金额=价税合计/（1+征收率），税额=金额×征收率，“税率”栏打印征收率。</w:t>
      </w:r>
    </w:p>
    <w:p w:rsidR="00A06009" w:rsidRPr="00A06009" w:rsidRDefault="00A06009" w:rsidP="00A06009">
      <w:pPr>
        <w:snapToGrid w:val="0"/>
        <w:spacing w:line="360" w:lineRule="auto"/>
        <w:ind w:firstLineChars="2836" w:firstLine="5979"/>
        <w:jc w:val="left"/>
        <w:rPr>
          <w:rFonts w:ascii="楷体" w:eastAsia="楷体" w:hAnsi="楷体"/>
          <w:b/>
          <w:color w:val="FFC000"/>
          <w:highlight w:val="darkCyan"/>
        </w:rPr>
      </w:pPr>
      <w:r w:rsidRPr="00A06009">
        <w:rPr>
          <w:rFonts w:ascii="楷体" w:eastAsia="楷体" w:hAnsi="楷体" w:hint="eastAsia"/>
          <w:b/>
          <w:color w:val="FFC000"/>
          <w:highlight w:val="darkCyan"/>
        </w:rPr>
        <w:t>货物劳务税司</w:t>
      </w:r>
    </w:p>
    <w:p w:rsidR="00A06009" w:rsidRPr="00A06009" w:rsidRDefault="00A06009" w:rsidP="00A06009">
      <w:pPr>
        <w:snapToGrid w:val="0"/>
        <w:spacing w:line="360" w:lineRule="auto"/>
        <w:ind w:firstLineChars="2789" w:firstLine="5880"/>
        <w:jc w:val="left"/>
        <w:rPr>
          <w:rFonts w:ascii="楷体" w:eastAsia="楷体" w:hAnsi="楷体"/>
          <w:b/>
          <w:color w:val="FFC000"/>
        </w:rPr>
      </w:pPr>
      <w:r w:rsidRPr="00A06009">
        <w:rPr>
          <w:rFonts w:ascii="楷体" w:eastAsia="楷体" w:hAnsi="楷体" w:hint="eastAsia"/>
          <w:b/>
          <w:color w:val="FFC000"/>
          <w:highlight w:val="darkCyan"/>
        </w:rPr>
        <w:t>2016年5月2日</w:t>
      </w:r>
    </w:p>
    <w:p w:rsidR="007A7E52" w:rsidRDefault="007A7E52" w:rsidP="007A7E52">
      <w:pPr>
        <w:snapToGrid w:val="0"/>
        <w:spacing w:line="360" w:lineRule="auto"/>
        <w:jc w:val="center"/>
        <w:rPr>
          <w:rFonts w:ascii="楷体" w:eastAsia="楷体" w:hAnsi="楷体"/>
          <w:b/>
          <w:color w:val="FF0000"/>
          <w:highlight w:val="yellow"/>
        </w:rPr>
      </w:pPr>
    </w:p>
    <w:p w:rsidR="007A7E52" w:rsidRPr="007A7E52" w:rsidRDefault="007A7E52" w:rsidP="007A7E52">
      <w:pPr>
        <w:snapToGrid w:val="0"/>
        <w:spacing w:line="360" w:lineRule="auto"/>
        <w:jc w:val="center"/>
        <w:rPr>
          <w:rFonts w:ascii="楷体" w:eastAsia="楷体" w:hAnsi="楷体"/>
          <w:b/>
          <w:color w:val="FF0000"/>
          <w:highlight w:val="yellow"/>
        </w:rPr>
      </w:pPr>
      <w:r w:rsidRPr="007A7E52">
        <w:rPr>
          <w:rFonts w:ascii="楷体" w:eastAsia="楷体" w:hAnsi="楷体" w:hint="eastAsia"/>
          <w:b/>
          <w:color w:val="FF0000"/>
          <w:highlight w:val="yellow"/>
        </w:rPr>
        <w:t>税总纳便函〔2016〕71号统一明确营改增实务中的33个问题</w:t>
      </w:r>
    </w:p>
    <w:p w:rsidR="007A7E52" w:rsidRPr="007A7E52" w:rsidRDefault="007A7E52" w:rsidP="007A7E52">
      <w:pPr>
        <w:snapToGrid w:val="0"/>
        <w:spacing w:line="360" w:lineRule="auto"/>
        <w:jc w:val="center"/>
        <w:rPr>
          <w:rFonts w:ascii="楷体" w:eastAsia="楷体" w:hAnsi="楷体"/>
          <w:b/>
          <w:color w:val="FF0000"/>
          <w:highlight w:val="yellow"/>
        </w:rPr>
      </w:pPr>
      <w:r w:rsidRPr="007A7E52">
        <w:rPr>
          <w:rFonts w:ascii="楷体" w:eastAsia="楷体" w:hAnsi="楷体" w:hint="eastAsia"/>
          <w:b/>
          <w:color w:val="FF0000"/>
          <w:highlight w:val="yellow"/>
        </w:rPr>
        <w:t xml:space="preserve">2016/05/10-11  </w:t>
      </w:r>
    </w:p>
    <w:p w:rsidR="007A7E52" w:rsidRPr="007A7E52" w:rsidRDefault="007A7E52" w:rsidP="007A7E52">
      <w:pPr>
        <w:snapToGrid w:val="0"/>
        <w:spacing w:line="360" w:lineRule="auto"/>
        <w:jc w:val="center"/>
        <w:rPr>
          <w:rFonts w:ascii="楷体" w:eastAsia="楷体" w:hAnsi="楷体"/>
          <w:b/>
          <w:color w:val="FF0000"/>
          <w:highlight w:val="cyan"/>
        </w:rPr>
      </w:pPr>
      <w:r w:rsidRPr="007A7E52">
        <w:rPr>
          <w:rFonts w:ascii="楷体" w:eastAsia="楷体" w:hAnsi="楷体" w:hint="eastAsia"/>
          <w:b/>
          <w:color w:val="FF0000"/>
          <w:highlight w:val="cyan"/>
        </w:rPr>
        <w:t>全面推开营改增试点12366热点问题解答（一）</w:t>
      </w:r>
    </w:p>
    <w:p w:rsidR="007A7E52" w:rsidRPr="007A7E52" w:rsidRDefault="007A7E52" w:rsidP="007A7E52">
      <w:pPr>
        <w:snapToGrid w:val="0"/>
        <w:spacing w:line="360" w:lineRule="auto"/>
        <w:jc w:val="left"/>
        <w:rPr>
          <w:rFonts w:ascii="仿宋" w:eastAsia="仿宋" w:hAnsi="仿宋"/>
          <w:b/>
          <w:shd w:val="pct15" w:color="auto" w:fill="FFFFFF"/>
        </w:rPr>
      </w:pPr>
      <w:r w:rsidRPr="007A7E52">
        <w:rPr>
          <w:rFonts w:ascii="仿宋" w:eastAsia="仿宋" w:hAnsi="仿宋" w:hint="eastAsia"/>
          <w:b/>
          <w:shd w:val="pct15" w:color="auto" w:fill="FFFFFF"/>
        </w:rPr>
        <w:t>1.一般纳税人以清包工方式或者甲供工程提供建筑服务，适用简易计税方法，文件规定以收到的然后减去分包款为销售额，开票是总金额的还是分包之后的？例如总包收到100万，分包款50万，购货方要求开具100万发票，纳税人实际缴纳50万的税款，如何开票？</w:t>
      </w:r>
    </w:p>
    <w:p w:rsidR="007A7E52" w:rsidRPr="00B108BC" w:rsidRDefault="007A7E52" w:rsidP="007A7E52">
      <w:pPr>
        <w:snapToGrid w:val="0"/>
        <w:spacing w:line="360" w:lineRule="auto"/>
        <w:jc w:val="left"/>
        <w:rPr>
          <w:rFonts w:ascii="楷体" w:eastAsia="楷体" w:hAnsi="楷体"/>
          <w:b/>
          <w:color w:val="FF0000"/>
          <w:highlight w:val="cyan"/>
        </w:rPr>
      </w:pPr>
      <w:r w:rsidRPr="007A7E52">
        <w:rPr>
          <w:rFonts w:ascii="楷体" w:eastAsia="楷体" w:hAnsi="楷体" w:hint="eastAsia"/>
          <w:b/>
          <w:color w:val="FFC000"/>
          <w:highlight w:val="darkCyan"/>
        </w:rPr>
        <w:t>答：</w:t>
      </w:r>
      <w:r w:rsidRPr="00B108BC">
        <w:rPr>
          <w:rFonts w:ascii="楷体" w:eastAsia="楷体" w:hAnsi="楷体" w:hint="eastAsia"/>
          <w:b/>
          <w:color w:val="FF0000"/>
          <w:highlight w:val="cyan"/>
        </w:rPr>
        <w:t>可以全额开票</w:t>
      </w:r>
      <w:r w:rsidRPr="007A7E52">
        <w:rPr>
          <w:rFonts w:ascii="楷体" w:eastAsia="楷体" w:hAnsi="楷体" w:hint="eastAsia"/>
          <w:b/>
          <w:color w:val="FFC000"/>
          <w:highlight w:val="darkCyan"/>
        </w:rPr>
        <w:t>，总包开具100万发票，发票上注明的金额为100/(1+3%)，税额为100/（1+3%）*3%，下游企业全额抵扣。</w:t>
      </w:r>
      <w:r w:rsidRPr="00B108BC">
        <w:rPr>
          <w:rFonts w:ascii="楷体" w:eastAsia="楷体" w:hAnsi="楷体" w:hint="eastAsia"/>
          <w:b/>
          <w:color w:val="FF0000"/>
          <w:highlight w:val="cyan"/>
        </w:rPr>
        <w:t>纳税人申报时，填写附表3，进行差额扣除，实际缴纳的税额为（100-50）/(1+3%)*3%。</w:t>
      </w:r>
    </w:p>
    <w:p w:rsidR="007A7E52" w:rsidRPr="00B108BC" w:rsidRDefault="007A7E52" w:rsidP="007A7E52">
      <w:pPr>
        <w:snapToGrid w:val="0"/>
        <w:spacing w:line="360" w:lineRule="auto"/>
        <w:jc w:val="left"/>
        <w:rPr>
          <w:rFonts w:ascii="仿宋" w:eastAsia="仿宋" w:hAnsi="仿宋"/>
          <w:b/>
          <w:shd w:val="pct15" w:color="auto" w:fill="FFFFFF"/>
        </w:rPr>
      </w:pPr>
      <w:r w:rsidRPr="00B108BC">
        <w:rPr>
          <w:rFonts w:ascii="仿宋" w:eastAsia="仿宋" w:hAnsi="仿宋" w:hint="eastAsia"/>
          <w:b/>
          <w:shd w:val="pct15" w:color="auto" w:fill="FFFFFF"/>
        </w:rPr>
        <w:t>2.</w:t>
      </w:r>
      <w:r w:rsidRPr="007D2E5D">
        <w:rPr>
          <w:rFonts w:ascii="仿宋" w:eastAsia="仿宋" w:hAnsi="仿宋" w:hint="eastAsia"/>
          <w:b/>
          <w:color w:val="FF0000"/>
          <w:shd w:val="pct15" w:color="auto" w:fill="FFFFFF"/>
        </w:rPr>
        <w:t>《国家税务总局关于发布&lt;纳税人提供不动产经营租赁服务增值税征收管理暂行办法&gt;的公告》国家税务总局公告2016年第16号</w:t>
      </w:r>
      <w:r w:rsidRPr="00B108BC">
        <w:rPr>
          <w:rFonts w:ascii="仿宋" w:eastAsia="仿宋" w:hAnsi="仿宋" w:hint="eastAsia"/>
          <w:b/>
          <w:shd w:val="pct15" w:color="auto" w:fill="FFFFFF"/>
        </w:rPr>
        <w:t>文件规定：“第二条 纳税人以经营租赁方式出租其取得的不动产（以下简称出租不动产），适用本办法。取得的不动产，包括以直接购买、接受捐赠、接受投资入股、自建以及抵债等各种形式取得的不动产。”纳税人二次转租，自己没有取得该不动产，适用什么税率？</w:t>
      </w:r>
    </w:p>
    <w:p w:rsidR="007A7E52" w:rsidRPr="00B108BC" w:rsidRDefault="007A7E52" w:rsidP="007A7E52">
      <w:pPr>
        <w:snapToGrid w:val="0"/>
        <w:spacing w:line="360" w:lineRule="auto"/>
        <w:jc w:val="left"/>
        <w:rPr>
          <w:rFonts w:ascii="楷体" w:eastAsia="楷体" w:hAnsi="楷体"/>
          <w:b/>
          <w:color w:val="FF0000"/>
          <w:highlight w:val="cyan"/>
        </w:rPr>
      </w:pPr>
      <w:r w:rsidRPr="007A7E52">
        <w:rPr>
          <w:rFonts w:ascii="楷体" w:eastAsia="楷体" w:hAnsi="楷体" w:hint="eastAsia"/>
          <w:b/>
          <w:color w:val="FFC000"/>
          <w:highlight w:val="darkCyan"/>
        </w:rPr>
        <w:t>答：</w:t>
      </w:r>
      <w:r w:rsidRPr="00B108BC">
        <w:rPr>
          <w:rFonts w:ascii="楷体" w:eastAsia="楷体" w:hAnsi="楷体" w:hint="eastAsia"/>
          <w:b/>
          <w:color w:val="FF0000"/>
          <w:highlight w:val="cyan"/>
        </w:rPr>
        <w:t>关于转租不动产如何纳税的问题，总局明确按照纳税人出租不动产来确定。</w:t>
      </w:r>
    </w:p>
    <w:p w:rsidR="007A7E52" w:rsidRPr="00B108BC" w:rsidRDefault="007A7E52" w:rsidP="00B108BC">
      <w:pPr>
        <w:snapToGrid w:val="0"/>
        <w:spacing w:line="360" w:lineRule="auto"/>
        <w:ind w:firstLineChars="196" w:firstLine="413"/>
        <w:jc w:val="left"/>
        <w:rPr>
          <w:rFonts w:ascii="楷体" w:eastAsia="楷体" w:hAnsi="楷体"/>
          <w:b/>
          <w:highlight w:val="cyan"/>
        </w:rPr>
      </w:pPr>
      <w:r w:rsidRPr="00B108BC">
        <w:rPr>
          <w:rFonts w:ascii="楷体" w:eastAsia="楷体" w:hAnsi="楷体" w:hint="eastAsia"/>
          <w:b/>
          <w:color w:val="FF0000"/>
          <w:highlight w:val="cyan"/>
        </w:rPr>
        <w:t>一般纳税人将2016年4月30日之前租入的不动产对外转租的，可选择简易办法征税；</w:t>
      </w:r>
      <w:r w:rsidRPr="00B108BC">
        <w:rPr>
          <w:rFonts w:ascii="楷体" w:eastAsia="楷体" w:hAnsi="楷体" w:hint="eastAsia"/>
          <w:b/>
          <w:highlight w:val="cyan"/>
        </w:rPr>
        <w:t>将5月1日之后租入的不动产对外转租的，不能选择简易办法征税。</w:t>
      </w:r>
    </w:p>
    <w:p w:rsidR="007A7E52" w:rsidRPr="00B108BC" w:rsidRDefault="007A7E52" w:rsidP="007A7E52">
      <w:pPr>
        <w:snapToGrid w:val="0"/>
        <w:spacing w:line="360" w:lineRule="auto"/>
        <w:jc w:val="left"/>
        <w:rPr>
          <w:rFonts w:ascii="仿宋" w:eastAsia="仿宋" w:hAnsi="仿宋"/>
          <w:b/>
          <w:shd w:val="pct15" w:color="auto" w:fill="FFFFFF"/>
        </w:rPr>
      </w:pPr>
      <w:r w:rsidRPr="00B108BC">
        <w:rPr>
          <w:rFonts w:ascii="仿宋" w:eastAsia="仿宋" w:hAnsi="仿宋" w:hint="eastAsia"/>
          <w:b/>
          <w:shd w:val="pct15" w:color="auto" w:fill="FFFFFF"/>
        </w:rPr>
        <w:t>3.5月1日之后开具的地税发票缴纳增值税时如何申报，是否如增值税发票一样先进行价税分离？如果申报时既有国税发票又有地税发票如何申报？</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答：开具的地税发票上注明的金额为含税销售额，需要进行价税分离，换算成不含税销售额。纳税</w:t>
      </w:r>
      <w:r w:rsidRPr="007A7E52">
        <w:rPr>
          <w:rFonts w:ascii="楷体" w:eastAsia="楷体" w:hAnsi="楷体" w:hint="eastAsia"/>
          <w:b/>
          <w:color w:val="FFC000"/>
          <w:highlight w:val="darkCyan"/>
        </w:rPr>
        <w:lastRenderedPageBreak/>
        <w:t>申报时，</w:t>
      </w:r>
      <w:r w:rsidRPr="00B108BC">
        <w:rPr>
          <w:rFonts w:ascii="楷体" w:eastAsia="楷体" w:hAnsi="楷体" w:hint="eastAsia"/>
          <w:b/>
          <w:color w:val="FF0000"/>
          <w:highlight w:val="cyan"/>
        </w:rPr>
        <w:t>填入附表1“开具其他发票”中的第3列相应栏次。如果申报时既有国税发票又有地税发票，则合并申报。</w:t>
      </w:r>
    </w:p>
    <w:p w:rsidR="007A7E52" w:rsidRPr="00B108BC" w:rsidRDefault="007A7E52" w:rsidP="007A7E52">
      <w:pPr>
        <w:snapToGrid w:val="0"/>
        <w:spacing w:line="360" w:lineRule="auto"/>
        <w:jc w:val="left"/>
        <w:rPr>
          <w:rFonts w:ascii="仿宋" w:eastAsia="仿宋" w:hAnsi="仿宋"/>
          <w:b/>
          <w:shd w:val="pct15" w:color="auto" w:fill="FFFFFF"/>
        </w:rPr>
      </w:pPr>
      <w:r w:rsidRPr="00B108BC">
        <w:rPr>
          <w:rFonts w:ascii="仿宋" w:eastAsia="仿宋" w:hAnsi="仿宋" w:hint="eastAsia"/>
          <w:b/>
          <w:shd w:val="pct15" w:color="auto" w:fill="FFFFFF"/>
        </w:rPr>
        <w:t>4.物业收取的停车费和电梯里面的广告位的出租是按什么行业核算？</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答：将建筑物、构筑物等不动产或者飞机、车辆等有形动产的广告位出租给其他单位或者个人用于发布广告，按照经营租赁服务缴纳增值税。</w:t>
      </w:r>
    </w:p>
    <w:p w:rsidR="007A7E52" w:rsidRPr="007A7E52" w:rsidRDefault="007A7E52" w:rsidP="00B108BC">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车辆停放服务、道路通行服务（包括过路费、过桥费、过闸费等）等按照不动产经营租赁服务缴纳增值税。</w:t>
      </w:r>
    </w:p>
    <w:p w:rsidR="007A7E52" w:rsidRPr="007A7E52" w:rsidRDefault="007A7E52" w:rsidP="00B108BC">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所以，均属于现代服务业的租赁服务。</w:t>
      </w:r>
    </w:p>
    <w:p w:rsidR="007A7E52" w:rsidRPr="00B108BC" w:rsidRDefault="007A7E52" w:rsidP="00B108BC">
      <w:pPr>
        <w:snapToGrid w:val="0"/>
        <w:spacing w:line="360" w:lineRule="auto"/>
        <w:jc w:val="center"/>
        <w:rPr>
          <w:rFonts w:ascii="楷体" w:eastAsia="楷体" w:hAnsi="楷体"/>
          <w:b/>
          <w:color w:val="FF0000"/>
          <w:highlight w:val="cyan"/>
        </w:rPr>
      </w:pPr>
      <w:r w:rsidRPr="00B108BC">
        <w:rPr>
          <w:rFonts w:ascii="楷体" w:eastAsia="楷体" w:hAnsi="楷体" w:hint="eastAsia"/>
          <w:b/>
          <w:color w:val="FF0000"/>
          <w:highlight w:val="cyan"/>
        </w:rPr>
        <w:t>全面推开营改增试点12366热点问题解答（二）（一般规定）</w:t>
      </w:r>
    </w:p>
    <w:p w:rsidR="007A7E52" w:rsidRPr="00B108BC" w:rsidRDefault="007A7E52" w:rsidP="007A7E52">
      <w:pPr>
        <w:snapToGrid w:val="0"/>
        <w:spacing w:line="360" w:lineRule="auto"/>
        <w:jc w:val="left"/>
        <w:rPr>
          <w:rFonts w:ascii="仿宋" w:eastAsia="仿宋" w:hAnsi="仿宋"/>
          <w:b/>
          <w:shd w:val="pct15" w:color="auto" w:fill="FFFFFF"/>
        </w:rPr>
      </w:pPr>
      <w:r w:rsidRPr="00B108BC">
        <w:rPr>
          <w:rFonts w:ascii="仿宋" w:eastAsia="仿宋" w:hAnsi="仿宋" w:hint="eastAsia"/>
          <w:b/>
          <w:shd w:val="pct15" w:color="auto" w:fill="FFFFFF"/>
        </w:rPr>
        <w:t>1.我公司原来是销售货物的小规模纳税人，还有本次营改增的应税服务，一般纳税人资格登记标准应如何判断？</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答：试点纳税人兼有销售货物、提供加工修理修配劳务以及销售服务、不动产、无形资产的，货物及劳务销售额与服务、不动产、无形资产销售额应分别计算，分别适用增值税一般纳税人资格登记标准。</w:t>
      </w:r>
    </w:p>
    <w:p w:rsidR="007A7E52" w:rsidRPr="00B108BC" w:rsidRDefault="007A7E52" w:rsidP="00B108BC">
      <w:pPr>
        <w:snapToGrid w:val="0"/>
        <w:spacing w:line="360" w:lineRule="auto"/>
        <w:ind w:firstLineChars="196" w:firstLine="413"/>
        <w:jc w:val="left"/>
        <w:rPr>
          <w:rFonts w:ascii="楷体" w:eastAsia="楷体" w:hAnsi="楷体"/>
          <w:b/>
          <w:color w:val="FF0000"/>
          <w:highlight w:val="cyan"/>
        </w:rPr>
      </w:pPr>
      <w:r w:rsidRPr="00B108BC">
        <w:rPr>
          <w:rFonts w:ascii="楷体" w:eastAsia="楷体" w:hAnsi="楷体" w:hint="eastAsia"/>
          <w:b/>
          <w:color w:val="FF0000"/>
          <w:highlight w:val="cyan"/>
        </w:rPr>
        <w:t>因此，混业经营的营改增试点纳税人只要有一项(销售货物、提供加工修理修配劳务或销售服务、不动产和无形资产)达到登记标准，就应该登记为一般纳税人。</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2.纳税人于2016年5月1日以后取得的不动产，适用进项税额分期抵扣时的“第二年”怎么理解？是否指自然年度？</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答：不是自然年度。根据</w:t>
      </w:r>
      <w:r w:rsidRPr="00804463">
        <w:rPr>
          <w:rFonts w:ascii="楷体" w:eastAsia="楷体" w:hAnsi="楷体" w:hint="eastAsia"/>
          <w:b/>
          <w:color w:val="FF0000"/>
          <w:highlight w:val="yellow"/>
        </w:rPr>
        <w:t>《国家税务总局关于发布&lt;不动产进项税额分期抵扣暂行办法&gt;的公告》（国家税务总局公告2016年第15号）</w:t>
      </w:r>
      <w:r w:rsidRPr="007A7E52">
        <w:rPr>
          <w:rFonts w:ascii="楷体" w:eastAsia="楷体" w:hAnsi="楷体" w:hint="eastAsia"/>
          <w:b/>
          <w:color w:val="FFC000"/>
          <w:highlight w:val="darkCyan"/>
        </w:rPr>
        <w:t>的规定，进项税额中，60%的部分于取得扣税凭证的当期从销项税额中抵扣；40%的部分为待抵扣进项税额，于取得扣税凭证的当月起第13个月从销项税额中抵扣。</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3.全面营改增后，其他个人发生应税项目是否可以申请代开增值税专用发票？</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w:t>
      </w:r>
      <w:r w:rsidRPr="00804463">
        <w:rPr>
          <w:rFonts w:ascii="楷体" w:eastAsia="楷体" w:hAnsi="楷体" w:hint="eastAsia"/>
          <w:b/>
          <w:color w:val="FF0000"/>
          <w:highlight w:val="yellow"/>
        </w:rPr>
        <w:t>据《国家税务总局关于营业税改征增值税委托地税局代征税款和代开增值税发票的通知》（税总函〔2016〕145号）</w:t>
      </w:r>
      <w:r w:rsidRPr="007A7E52">
        <w:rPr>
          <w:rFonts w:ascii="楷体" w:eastAsia="楷体" w:hAnsi="楷体" w:hint="eastAsia"/>
          <w:b/>
          <w:color w:val="FFC000"/>
          <w:highlight w:val="darkCyan"/>
        </w:rPr>
        <w:t>的规定，</w:t>
      </w:r>
      <w:r w:rsidRPr="00804463">
        <w:rPr>
          <w:rFonts w:ascii="楷体" w:eastAsia="楷体" w:hAnsi="楷体" w:hint="eastAsia"/>
          <w:b/>
          <w:color w:val="FF0000"/>
          <w:highlight w:val="cyan"/>
        </w:rPr>
        <w:t>其他个人销售其取得的不动产和出租不动产，购买方或承租方不属于其他个人的，纳税人缴纳增值税后可以向地税局申请代开增值税专用发票</w:t>
      </w:r>
      <w:r w:rsidRPr="007A7E52">
        <w:rPr>
          <w:rFonts w:ascii="楷体" w:eastAsia="楷体" w:hAnsi="楷体" w:hint="eastAsia"/>
          <w:b/>
          <w:color w:val="FFC000"/>
          <w:highlight w:val="darkCyan"/>
        </w:rPr>
        <w:t>。上述情况之外的，其他个人不能申请代开增值税专用发票。</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4.试点纳税人5月1日之前发生的购进货物业务，在5月1日之后取得进项税发票，是否可按规定认证抵扣？</w:t>
      </w:r>
    </w:p>
    <w:p w:rsidR="007A7E52" w:rsidRPr="00804463" w:rsidRDefault="007A7E52" w:rsidP="007A7E52">
      <w:pPr>
        <w:snapToGrid w:val="0"/>
        <w:spacing w:line="360" w:lineRule="auto"/>
        <w:jc w:val="left"/>
        <w:rPr>
          <w:rFonts w:ascii="楷体" w:eastAsia="楷体" w:hAnsi="楷体"/>
          <w:b/>
          <w:color w:val="FF0000"/>
          <w:highlight w:val="cyan"/>
        </w:rPr>
      </w:pPr>
      <w:r w:rsidRPr="00804463">
        <w:rPr>
          <w:rFonts w:ascii="楷体" w:eastAsia="楷体" w:hAnsi="楷体" w:hint="eastAsia"/>
          <w:b/>
          <w:color w:val="FF0000"/>
          <w:highlight w:val="cyan"/>
        </w:rPr>
        <w:t>答：不可以。</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5.员工因公出差，住宿费取得增值税专用发票，是否可以按规定抵扣进项？</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答：可以。</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6.企业既有简易计税项目，又有一般计税项目，营改增后购进办公用不动产，能否抵扣进项税？</w:t>
      </w:r>
    </w:p>
    <w:p w:rsidR="007A7E52" w:rsidRPr="00804463" w:rsidRDefault="007A7E52" w:rsidP="007A7E52">
      <w:pPr>
        <w:snapToGrid w:val="0"/>
        <w:spacing w:line="360" w:lineRule="auto"/>
        <w:jc w:val="left"/>
        <w:rPr>
          <w:rFonts w:ascii="仿宋" w:eastAsia="仿宋" w:hAnsi="仿宋"/>
          <w:b/>
          <w:shd w:val="pct15" w:color="auto" w:fill="FFFFFF"/>
        </w:rPr>
      </w:pPr>
      <w:r w:rsidRPr="007A7E52">
        <w:rPr>
          <w:rFonts w:ascii="楷体" w:eastAsia="楷体" w:hAnsi="楷体" w:hint="eastAsia"/>
          <w:b/>
          <w:color w:val="FFC000"/>
          <w:highlight w:val="darkCyan"/>
        </w:rPr>
        <w:t>答：根据</w:t>
      </w:r>
      <w:r w:rsidRPr="00804463">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附件1的规定，下列项目的进项税额不得从销项税额中抵扣：（一）用于简易计税方法计税项目、</w:t>
      </w:r>
      <w:r w:rsidRPr="007A7E52">
        <w:rPr>
          <w:rFonts w:ascii="楷体" w:eastAsia="楷体" w:hAnsi="楷体" w:hint="eastAsia"/>
          <w:b/>
          <w:color w:val="FFC000"/>
          <w:highlight w:val="darkCyan"/>
        </w:rPr>
        <w:lastRenderedPageBreak/>
        <w:t>免征增值税项目、集体福利或者个人消费的购进货物、加工修理修配劳务、服务、无形资产和不动产。其中涉及的固定资产、无形资产、不动产，仅指专用于上述项目的固定资产、无形资产（不包括其他权益性无形资产）、不动产。因此，纳税人营改增后购进办公用不动产，能够取得增值税专用发票，并且不是专用于简易计税办法计税项目的，按照规定可以抵扣进项税额。</w:t>
      </w:r>
      <w:r w:rsidRPr="007A7E52">
        <w:rPr>
          <w:rFonts w:ascii="楷体" w:eastAsia="楷体" w:hAnsi="楷体" w:hint="eastAsia"/>
          <w:b/>
          <w:color w:val="FFC000"/>
          <w:highlight w:val="darkCyan"/>
        </w:rPr>
        <w:cr/>
      </w:r>
      <w:r w:rsidRPr="00804463">
        <w:rPr>
          <w:rFonts w:ascii="仿宋" w:eastAsia="仿宋" w:hAnsi="仿宋" w:hint="eastAsia"/>
          <w:b/>
          <w:shd w:val="pct15" w:color="auto" w:fill="FFFFFF"/>
        </w:rPr>
        <w:t>7.企业发生应税行为，在营改增试点之日前已缴纳营业税，营改增试点后因发生退款减除营业额的，应当怎样处理？</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804463">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附件2规定,试点纳税人发生应税行为，在纳入营改增试点之日前已缴纳营业税，营改增试点后因发生退款减除营业额的，应当向原主管地税机关申请退还已缴纳的营业税。</w:t>
      </w:r>
    </w:p>
    <w:p w:rsid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8.实行按季申报的原营业税纳税人，5月1日营改增后何时申报缴纳增值税？</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804463">
        <w:rPr>
          <w:rFonts w:ascii="楷体" w:eastAsia="楷体" w:hAnsi="楷体" w:hint="eastAsia"/>
          <w:b/>
          <w:color w:val="FF0000"/>
          <w:highlight w:val="yellow"/>
        </w:rPr>
        <w:t>《国家税务总局关于全面推开营业税改征增值税试点有关税收征收管理事项的公告》（国家税务总局公告2016年第23号）</w:t>
      </w:r>
      <w:r w:rsidRPr="007A7E52">
        <w:rPr>
          <w:rFonts w:ascii="楷体" w:eastAsia="楷体" w:hAnsi="楷体" w:hint="eastAsia"/>
          <w:b/>
          <w:color w:val="FFC000"/>
          <w:highlight w:val="darkCyan"/>
        </w:rPr>
        <w:t>规定，实行按季申报的原营业税纳税人，2016年5月申报期内，向主管地税机关申报税款所属期为4月份的营业税；2016年7月申报期内，向主管国税机关申报税款所属期为5、6月份的增值税。</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9.企业选择简易计税办法时是否可以开具增值税专用发票？</w:t>
      </w:r>
    </w:p>
    <w:p w:rsidR="007A7E52" w:rsidRPr="00804463" w:rsidRDefault="007A7E52" w:rsidP="007A7E52">
      <w:pPr>
        <w:snapToGrid w:val="0"/>
        <w:spacing w:line="360" w:lineRule="auto"/>
        <w:jc w:val="left"/>
        <w:rPr>
          <w:rFonts w:ascii="楷体" w:eastAsia="楷体" w:hAnsi="楷体"/>
          <w:b/>
          <w:color w:val="FF0000"/>
          <w:highlight w:val="cyan"/>
        </w:rPr>
      </w:pPr>
      <w:r w:rsidRPr="00804463">
        <w:rPr>
          <w:rFonts w:ascii="楷体" w:eastAsia="楷体" w:hAnsi="楷体" w:hint="eastAsia"/>
          <w:b/>
          <w:color w:val="FF0000"/>
          <w:highlight w:val="cyan"/>
        </w:rPr>
        <w:t>答：除规定不得开具增值税专用发票的情形外，选择简易计税办法可以开具增值税专用发票。</w:t>
      </w:r>
    </w:p>
    <w:p w:rsidR="007A7E52" w:rsidRPr="00804463" w:rsidRDefault="007A7E52" w:rsidP="00804463">
      <w:pPr>
        <w:snapToGrid w:val="0"/>
        <w:spacing w:line="360" w:lineRule="auto"/>
        <w:jc w:val="center"/>
        <w:rPr>
          <w:rFonts w:ascii="楷体" w:eastAsia="楷体" w:hAnsi="楷体"/>
          <w:b/>
          <w:color w:val="FF0000"/>
          <w:highlight w:val="cyan"/>
        </w:rPr>
      </w:pPr>
      <w:r w:rsidRPr="00804463">
        <w:rPr>
          <w:rFonts w:ascii="楷体" w:eastAsia="楷体" w:hAnsi="楷体" w:hint="eastAsia"/>
          <w:b/>
          <w:color w:val="FF0000"/>
          <w:highlight w:val="cyan"/>
        </w:rPr>
        <w:t>全面推开营改增试点12366热点问题解答（三）（建筑业）</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1.建筑企业，选择使用简易计税办法，征收率是多少？请问是否可以开具增值税专用发票？</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804463">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规定，建筑企业适用简易计税方法计税的，征收率为3%。同时，纳税人可以开具或者申请代开增值税专用发票。</w:t>
      </w:r>
    </w:p>
    <w:p w:rsidR="007A7E52" w:rsidRPr="00804463" w:rsidRDefault="007A7E52" w:rsidP="007A7E52">
      <w:pPr>
        <w:snapToGrid w:val="0"/>
        <w:spacing w:line="360" w:lineRule="auto"/>
        <w:jc w:val="left"/>
        <w:rPr>
          <w:rFonts w:ascii="仿宋" w:eastAsia="仿宋" w:hAnsi="仿宋"/>
          <w:b/>
          <w:shd w:val="pct15" w:color="auto" w:fill="FFFFFF"/>
        </w:rPr>
      </w:pPr>
      <w:r w:rsidRPr="00804463">
        <w:rPr>
          <w:rFonts w:ascii="仿宋" w:eastAsia="仿宋" w:hAnsi="仿宋" w:hint="eastAsia"/>
          <w:b/>
          <w:shd w:val="pct15" w:color="auto" w:fill="FFFFFF"/>
        </w:rPr>
        <w:t>2.建筑行业什么情况下可以选择简易征收？</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1）一般纳税人以清包工方式提供的建筑服务，可以选择适用简易计税方法计税。以清包工方式提供建筑服务，是指施工方不采购建筑工程所需的材料或只采购辅助材料，并收取人工费、管理费或者其他费用的建筑服务。</w:t>
      </w:r>
    </w:p>
    <w:p w:rsidR="007A7E52" w:rsidRPr="007A7E52" w:rsidRDefault="007A7E52" w:rsidP="00236CC4">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（2）一般纳税人为甲供工程提供的建筑服务，可以选择适用简易计税方法计税。甲供工程，是指全部或部分设备、材料、动力由工程发包方自行采购的建筑工程。</w:t>
      </w:r>
    </w:p>
    <w:p w:rsidR="007A7E52" w:rsidRPr="00236CC4" w:rsidRDefault="007A7E52" w:rsidP="00236CC4">
      <w:pPr>
        <w:snapToGrid w:val="0"/>
        <w:spacing w:line="360" w:lineRule="auto"/>
        <w:ind w:firstLineChars="196" w:firstLine="413"/>
        <w:jc w:val="left"/>
        <w:rPr>
          <w:rFonts w:ascii="楷体" w:eastAsia="楷体" w:hAnsi="楷体"/>
          <w:b/>
          <w:color w:val="FF0000"/>
          <w:highlight w:val="cyan"/>
        </w:rPr>
      </w:pPr>
      <w:r w:rsidRPr="007A7E52">
        <w:rPr>
          <w:rFonts w:ascii="楷体" w:eastAsia="楷体" w:hAnsi="楷体" w:hint="eastAsia"/>
          <w:b/>
          <w:color w:val="FFC000"/>
          <w:highlight w:val="darkCyan"/>
        </w:rPr>
        <w:t>（3）一般纳税人为建筑工程老项目提供的建筑服务，可以选择适用简易计税方法计税。建筑工程老项目，是指：（一）《建筑工程施工许可证》注明的合同开工日期在2016年4月30日前的建筑工程项目。（二）《建筑工程施工许可证》未注明合同开工日期，但建筑工程承包合同注明的开工日期在2016年4月30日前的建筑工程项目。</w:t>
      </w:r>
      <w:r w:rsidRPr="00236CC4">
        <w:rPr>
          <w:rFonts w:ascii="楷体" w:eastAsia="楷体" w:hAnsi="楷体" w:hint="eastAsia"/>
          <w:b/>
          <w:color w:val="FF0000"/>
          <w:highlight w:val="cyan"/>
        </w:rPr>
        <w:t>（三）未取得《建筑工程施工许可证》的，建筑工程承包合同注明的开工日期在2016年4月30日前的建筑工程项目。</w:t>
      </w:r>
    </w:p>
    <w:p w:rsidR="007A7E52" w:rsidRPr="00236CC4" w:rsidRDefault="007A7E52" w:rsidP="007A7E52">
      <w:pPr>
        <w:snapToGrid w:val="0"/>
        <w:spacing w:line="360" w:lineRule="auto"/>
        <w:jc w:val="left"/>
        <w:rPr>
          <w:rFonts w:ascii="仿宋" w:eastAsia="仿宋" w:hAnsi="仿宋"/>
          <w:b/>
          <w:shd w:val="pct15" w:color="auto" w:fill="FFFFFF"/>
        </w:rPr>
      </w:pPr>
      <w:r w:rsidRPr="00236CC4">
        <w:rPr>
          <w:rFonts w:ascii="仿宋" w:eastAsia="仿宋" w:hAnsi="仿宋" w:hint="eastAsia"/>
          <w:b/>
          <w:shd w:val="pct15" w:color="auto" w:fill="FFFFFF"/>
        </w:rPr>
        <w:t>3.建筑企业不同的项目，是否可以选用不同的计税方法？</w:t>
      </w:r>
    </w:p>
    <w:p w:rsidR="007A7E52" w:rsidRPr="00236CC4" w:rsidRDefault="007A7E52" w:rsidP="007A7E52">
      <w:pPr>
        <w:snapToGrid w:val="0"/>
        <w:spacing w:line="360" w:lineRule="auto"/>
        <w:jc w:val="left"/>
        <w:rPr>
          <w:rFonts w:ascii="楷体" w:eastAsia="楷体" w:hAnsi="楷体"/>
          <w:b/>
          <w:color w:val="FF0000"/>
          <w:highlight w:val="cyan"/>
        </w:rPr>
      </w:pPr>
      <w:r w:rsidRPr="007A7E52">
        <w:rPr>
          <w:rFonts w:ascii="楷体" w:eastAsia="楷体" w:hAnsi="楷体" w:hint="eastAsia"/>
          <w:b/>
          <w:color w:val="FFC000"/>
          <w:highlight w:val="darkCyan"/>
        </w:rPr>
        <w:t>答：</w:t>
      </w:r>
      <w:r w:rsidRPr="00236CC4">
        <w:rPr>
          <w:rFonts w:ascii="楷体" w:eastAsia="楷体" w:hAnsi="楷体" w:hint="eastAsia"/>
          <w:b/>
          <w:color w:val="FF0000"/>
          <w:highlight w:val="cyan"/>
        </w:rPr>
        <w:t>可以。建筑企业中的增值税一般纳税人，可以就不同的项目，分别选择适用一般计税方法或简</w:t>
      </w:r>
      <w:r w:rsidRPr="00236CC4">
        <w:rPr>
          <w:rFonts w:ascii="楷体" w:eastAsia="楷体" w:hAnsi="楷体" w:hint="eastAsia"/>
          <w:b/>
          <w:color w:val="FF0000"/>
          <w:highlight w:val="cyan"/>
        </w:rPr>
        <w:lastRenderedPageBreak/>
        <w:t>易计税方法。</w:t>
      </w:r>
    </w:p>
    <w:p w:rsidR="007A7E52" w:rsidRPr="00236CC4" w:rsidRDefault="007A7E52" w:rsidP="007A7E52">
      <w:pPr>
        <w:snapToGrid w:val="0"/>
        <w:spacing w:line="360" w:lineRule="auto"/>
        <w:jc w:val="left"/>
        <w:rPr>
          <w:rFonts w:ascii="仿宋" w:eastAsia="仿宋" w:hAnsi="仿宋"/>
          <w:b/>
          <w:shd w:val="pct15" w:color="auto" w:fill="FFFFFF"/>
        </w:rPr>
      </w:pPr>
      <w:r w:rsidRPr="00236CC4">
        <w:rPr>
          <w:rFonts w:ascii="仿宋" w:eastAsia="仿宋" w:hAnsi="仿宋" w:hint="eastAsia"/>
          <w:b/>
          <w:shd w:val="pct15" w:color="auto" w:fill="FFFFFF"/>
        </w:rPr>
        <w:t>4.跨区县提供建筑服务的小规模纳税人，能否在劳务地代开增值税专用发票？</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答：可以。根据</w:t>
      </w:r>
      <w:r w:rsidRPr="00236CC4">
        <w:rPr>
          <w:rFonts w:ascii="楷体" w:eastAsia="楷体" w:hAnsi="楷体" w:hint="eastAsia"/>
          <w:b/>
          <w:color w:val="FF0000"/>
          <w:highlight w:val="yellow"/>
        </w:rPr>
        <w:t>《国家税务总局关于发布&lt;纳税人跨县（市、区）提供建筑服务增值税征收管理暂行办法》的公告&gt;（国家税务总局公告2016年第17号）</w:t>
      </w:r>
      <w:r w:rsidRPr="007A7E52">
        <w:rPr>
          <w:rFonts w:ascii="楷体" w:eastAsia="楷体" w:hAnsi="楷体" w:hint="eastAsia"/>
          <w:b/>
          <w:color w:val="FFC000"/>
          <w:highlight w:val="darkCyan"/>
        </w:rPr>
        <w:t>的规定，小规模纳税人跨县（市、区）提供建筑服务，不能自行开具增值税发票的，可向建筑服务发生地主管国税机关按照其取得的全部价款和价外费用申请代开增值税发票。</w:t>
      </w:r>
    </w:p>
    <w:p w:rsidR="007A7E52" w:rsidRPr="00236CC4" w:rsidRDefault="007A7E52" w:rsidP="007A7E52">
      <w:pPr>
        <w:snapToGrid w:val="0"/>
        <w:spacing w:line="360" w:lineRule="auto"/>
        <w:jc w:val="left"/>
        <w:rPr>
          <w:rFonts w:ascii="仿宋" w:eastAsia="仿宋" w:hAnsi="仿宋"/>
          <w:b/>
          <w:shd w:val="pct15" w:color="auto" w:fill="FFFFFF"/>
        </w:rPr>
      </w:pPr>
      <w:r w:rsidRPr="00236CC4">
        <w:rPr>
          <w:rFonts w:ascii="仿宋" w:eastAsia="仿宋" w:hAnsi="仿宋" w:hint="eastAsia"/>
          <w:b/>
          <w:shd w:val="pct15" w:color="auto" w:fill="FFFFFF"/>
        </w:rPr>
        <w:t>5.根据财税〔2016〕36号文件规定“一般纳税人销售其2016年4月30日前自建的不动产，可以选择适用简易计税方法”此处的“4月30日之前自建”应如何界定？</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236CC4">
        <w:rPr>
          <w:rFonts w:ascii="楷体" w:eastAsia="楷体" w:hAnsi="楷体" w:hint="eastAsia"/>
          <w:b/>
          <w:color w:val="FF0000"/>
          <w:highlight w:val="yellow"/>
        </w:rPr>
        <w:t>《财政部国家税务总局关于全面推开营业税改征增值税试点的通知》（财税〔2016〕36号）及《国家税务总局关于发布&lt;纳税人跨县（市、区）提供建筑服务增值税征收管理暂行办法》的公告&gt;（国家税务总局公告2016年第17号）</w:t>
      </w:r>
      <w:r w:rsidRPr="007A7E52">
        <w:rPr>
          <w:rFonts w:ascii="楷体" w:eastAsia="楷体" w:hAnsi="楷体" w:hint="eastAsia"/>
          <w:b/>
          <w:color w:val="FFC000"/>
          <w:highlight w:val="darkCyan"/>
        </w:rPr>
        <w:t>的规定，4月30日之前自建老项目是指：</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（1）《建筑工程施工许可证》注明的合同开工日期在2016年4月30日前的建筑工程项目；</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（2）《建筑工程施工许可证》未注明合同开工日期，但建筑工程承包合同注明的开工日期在2016年4月30日前的建筑工程项目。</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（3）未取得《建筑工程施工许可证》的，建筑工程承包合同注明的开工日期在2016年4月30日前的建筑工程项目。</w:t>
      </w:r>
    </w:p>
    <w:p w:rsidR="007A7E52" w:rsidRPr="00236CC4" w:rsidRDefault="007A7E52" w:rsidP="00236CC4">
      <w:pPr>
        <w:snapToGrid w:val="0"/>
        <w:spacing w:line="360" w:lineRule="auto"/>
        <w:jc w:val="center"/>
        <w:rPr>
          <w:rFonts w:ascii="楷体" w:eastAsia="楷体" w:hAnsi="楷体"/>
          <w:b/>
          <w:color w:val="FF0000"/>
          <w:highlight w:val="cyan"/>
        </w:rPr>
      </w:pPr>
      <w:r w:rsidRPr="00236CC4">
        <w:rPr>
          <w:rFonts w:ascii="楷体" w:eastAsia="楷体" w:hAnsi="楷体" w:hint="eastAsia"/>
          <w:b/>
          <w:color w:val="FF0000"/>
          <w:highlight w:val="cyan"/>
        </w:rPr>
        <w:t>全面推开营改增试点12366热点问题解答（四）（金融业）</w:t>
      </w:r>
    </w:p>
    <w:p w:rsidR="007A7E52" w:rsidRPr="00236CC4" w:rsidRDefault="007A7E52" w:rsidP="007A7E52">
      <w:pPr>
        <w:snapToGrid w:val="0"/>
        <w:spacing w:line="360" w:lineRule="auto"/>
        <w:jc w:val="left"/>
        <w:rPr>
          <w:rFonts w:ascii="仿宋" w:eastAsia="仿宋" w:hAnsi="仿宋"/>
          <w:b/>
          <w:shd w:val="pct15" w:color="auto" w:fill="FFFFFF"/>
        </w:rPr>
      </w:pPr>
      <w:r w:rsidRPr="00236CC4">
        <w:rPr>
          <w:rFonts w:ascii="仿宋" w:eastAsia="仿宋" w:hAnsi="仿宋" w:hint="eastAsia"/>
          <w:b/>
          <w:shd w:val="pct15" w:color="auto" w:fill="FFFFFF"/>
        </w:rPr>
        <w:t>1.营改增后，金融商品转让业务如何确认销售额？</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236CC4">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定：“金融商品转让，按照卖出价扣除买入价后的余额为销售额。</w:t>
      </w:r>
    </w:p>
    <w:p w:rsidR="007A7E52" w:rsidRPr="007A7E52" w:rsidRDefault="007A7E52" w:rsidP="00236CC4">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转让金融商品出现的正负差，按盈亏相抵后的余额为销售额。若相抵后出现负差，可结转下一纳税期与下期转让金融商品销售额相抵，但年末时仍出现负差的，不得转入下一个会计年度。</w:t>
      </w:r>
    </w:p>
    <w:p w:rsidR="007A7E52" w:rsidRPr="007A7E52" w:rsidRDefault="007A7E52" w:rsidP="00236CC4">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金融商品的买入价，可以选择按照加权平均法或者移动加权平均法进行核算，选择后36个月内不得变更。</w:t>
      </w:r>
    </w:p>
    <w:p w:rsidR="007A7E52" w:rsidRPr="00236CC4" w:rsidRDefault="007A7E52" w:rsidP="007A7E52">
      <w:pPr>
        <w:snapToGrid w:val="0"/>
        <w:spacing w:line="360" w:lineRule="auto"/>
        <w:jc w:val="left"/>
        <w:rPr>
          <w:rFonts w:ascii="仿宋" w:eastAsia="仿宋" w:hAnsi="仿宋"/>
          <w:b/>
          <w:shd w:val="pct15" w:color="auto" w:fill="FFFFFF"/>
        </w:rPr>
      </w:pPr>
      <w:r w:rsidRPr="00236CC4">
        <w:rPr>
          <w:rFonts w:ascii="仿宋" w:eastAsia="仿宋" w:hAnsi="仿宋" w:hint="eastAsia"/>
          <w:b/>
          <w:shd w:val="pct15" w:color="auto" w:fill="FFFFFF"/>
        </w:rPr>
        <w:t>2.金融企业发放贷款后，自结息日起90天内发生的应收未收利息怎么计算缴纳增值税？</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236CC4">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附件3规定，金融企业发放贷款后，自结息日起90天内发生的应收未收利息按现行规定缴纳增值税，自结息日起90天后发生的应收未收利息暂不缴纳增值税，待实际收到利息时按规定缴纳增值税。</w:t>
      </w:r>
    </w:p>
    <w:p w:rsidR="007A7E52" w:rsidRPr="00236CC4" w:rsidRDefault="007A7E52" w:rsidP="007A7E52">
      <w:pPr>
        <w:snapToGrid w:val="0"/>
        <w:spacing w:line="360" w:lineRule="auto"/>
        <w:jc w:val="left"/>
        <w:rPr>
          <w:rFonts w:ascii="仿宋" w:eastAsia="仿宋" w:hAnsi="仿宋"/>
          <w:b/>
          <w:shd w:val="pct15" w:color="auto" w:fill="FFFFFF"/>
        </w:rPr>
      </w:pPr>
      <w:r w:rsidRPr="00236CC4">
        <w:rPr>
          <w:rFonts w:ascii="仿宋" w:eastAsia="仿宋" w:hAnsi="仿宋" w:hint="eastAsia"/>
          <w:b/>
          <w:shd w:val="pct15" w:color="auto" w:fill="FFFFFF"/>
        </w:rPr>
        <w:t>3.2012年1月签订的融资性售后回租合同，结束月为2021年1月，按照106号文这个部分我们应该继续按营业税执行，全面营改增之后应该怎么处理？</w:t>
      </w:r>
    </w:p>
    <w:p w:rsidR="007A7E52" w:rsidRPr="00236CC4" w:rsidRDefault="007A7E52" w:rsidP="007A7E52">
      <w:pPr>
        <w:snapToGrid w:val="0"/>
        <w:spacing w:line="360" w:lineRule="auto"/>
        <w:jc w:val="left"/>
        <w:rPr>
          <w:rFonts w:ascii="楷体" w:eastAsia="楷体" w:hAnsi="楷体"/>
          <w:b/>
          <w:color w:val="FF0000"/>
          <w:highlight w:val="cyan"/>
        </w:rPr>
      </w:pPr>
      <w:r w:rsidRPr="007A7E52">
        <w:rPr>
          <w:rFonts w:ascii="楷体" w:eastAsia="楷体" w:hAnsi="楷体" w:hint="eastAsia"/>
          <w:b/>
          <w:color w:val="FFC000"/>
          <w:highlight w:val="darkCyan"/>
        </w:rPr>
        <w:t>答:区分有形动产融资性售后回租还是不动产融资性售后回租。</w:t>
      </w:r>
      <w:r w:rsidRPr="00236CC4">
        <w:rPr>
          <w:rFonts w:ascii="楷体" w:eastAsia="楷体" w:hAnsi="楷体" w:hint="eastAsia"/>
          <w:b/>
          <w:color w:val="FF0000"/>
          <w:highlight w:val="cyan"/>
        </w:rPr>
        <w:t>在纳入营改增试点之日前签订的尚未执行完毕的有形动产融资性售后回租合同可按照有形动产融资租赁服务，选择简易计税方法缴纳增值税，也可按照贷款服务缴纳增值税；不动产融资性售后回租按照贷款服务缴纳增值税。</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lastRenderedPageBreak/>
        <w:t>4.营改增后，企业买卖股票应如何纳税？</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答：应按金融服务—金融商品转让缴纳增值税。以卖出价扣除买入价后的余额为销售额。适用税率为6%，小规模纳税人适用3%征收率。</w:t>
      </w:r>
    </w:p>
    <w:p w:rsidR="007A7E52" w:rsidRPr="0034506F" w:rsidRDefault="007A7E52" w:rsidP="0034506F">
      <w:pPr>
        <w:snapToGrid w:val="0"/>
        <w:spacing w:line="360" w:lineRule="auto"/>
        <w:jc w:val="center"/>
        <w:rPr>
          <w:rFonts w:ascii="楷体" w:eastAsia="楷体" w:hAnsi="楷体"/>
          <w:b/>
          <w:color w:val="FF0000"/>
          <w:highlight w:val="cyan"/>
        </w:rPr>
      </w:pPr>
      <w:r w:rsidRPr="0034506F">
        <w:rPr>
          <w:rFonts w:ascii="楷体" w:eastAsia="楷体" w:hAnsi="楷体" w:hint="eastAsia"/>
          <w:b/>
          <w:color w:val="FF0000"/>
          <w:highlight w:val="cyan"/>
        </w:rPr>
        <w:t>全面推开营改增试点12366热点问题解答（五）（房地产业）</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1.房地产开发企业开发的，开工日期在4月30日之前的同一《施工许可证》下的不同房产，如开发项目中既有普通住房，又有别墅，可以分别选择简易征收和一般计税方法吗？</w:t>
      </w:r>
    </w:p>
    <w:p w:rsidR="007A7E52" w:rsidRPr="0034506F" w:rsidRDefault="007A7E52" w:rsidP="007A7E52">
      <w:pPr>
        <w:snapToGrid w:val="0"/>
        <w:spacing w:line="360" w:lineRule="auto"/>
        <w:jc w:val="left"/>
        <w:rPr>
          <w:rFonts w:ascii="楷体" w:eastAsia="楷体" w:hAnsi="楷体"/>
          <w:b/>
          <w:color w:val="FF0000"/>
          <w:highlight w:val="cyan"/>
        </w:rPr>
      </w:pPr>
      <w:r w:rsidRPr="0034506F">
        <w:rPr>
          <w:rFonts w:ascii="楷体" w:eastAsia="楷体" w:hAnsi="楷体" w:hint="eastAsia"/>
          <w:b/>
          <w:color w:val="FF0000"/>
          <w:highlight w:val="cyan"/>
        </w:rPr>
        <w:t>答：不可以。同一房地产项目只能选择适用一种计税方法。</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2.房地产开发企业自行开发项目，如何判断是否属于老项目，以开工、完工还是产权登记时间为准？</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34506F">
        <w:rPr>
          <w:rFonts w:ascii="楷体" w:eastAsia="楷体" w:hAnsi="楷体" w:hint="eastAsia"/>
          <w:b/>
          <w:color w:val="FF0000"/>
          <w:highlight w:val="yellow"/>
        </w:rPr>
        <w:t>《国家税务总局关于发布&lt;房地产开发企业销售自行开发的房地产项目增值税征收管理暂行办法&gt;的公告》（国家税务总局公告2016年第18号）</w:t>
      </w:r>
      <w:r w:rsidRPr="007A7E52">
        <w:rPr>
          <w:rFonts w:ascii="楷体" w:eastAsia="楷体" w:hAnsi="楷体" w:hint="eastAsia"/>
          <w:b/>
          <w:color w:val="FFC000"/>
          <w:highlight w:val="darkCyan"/>
        </w:rPr>
        <w:t>的规定，房地产老项目，是指：（一）《建筑工程施工许可证》注明的合同开工日期在2016年4月30日前的房地产项目；（二）《建筑工程施工许可证》未注明合同开工日期或者未取得《建筑工程施工许可证》但建筑工程承包合同注明的开工日期在2016年4月30日前的建筑工程项目。</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3.房地产开发公司在本市跨区县从事的房地产开发项目，营改增后应在哪里申请办理防伪税控设备及领用发票？</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答：应该在机构所在地办理。</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4.一般纳税人销售自行开发的房地产项目，在营改增之前已经申报了营业税但是没有开具发票，营改增之后有什么处理办法？</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34506F">
        <w:rPr>
          <w:rFonts w:ascii="楷体" w:eastAsia="楷体" w:hAnsi="楷体" w:hint="eastAsia"/>
          <w:b/>
          <w:color w:val="FF0000"/>
          <w:highlight w:val="yellow"/>
        </w:rPr>
        <w:t>《国家税务总局关于发布&lt;房地产开发企业销售自行开发的房地产项目增值税征收管理暂行办法&gt;的公告》（国家税务总局公告2016年第18号）</w:t>
      </w:r>
      <w:r w:rsidRPr="007A7E52">
        <w:rPr>
          <w:rFonts w:ascii="楷体" w:eastAsia="楷体" w:hAnsi="楷体" w:hint="eastAsia"/>
          <w:b/>
          <w:color w:val="FFC000"/>
          <w:highlight w:val="darkCyan"/>
        </w:rPr>
        <w:t>的规定，一般纳税人销售自行开发的房地产项目，其2016年4月30日前收取并已向主管地税机关申报缴纳营业税的预收款，未开具营业税发票的，可以开具增值税普通发票，不得开具增值税专用发票。</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5.营改增后，一般纳税人销售自行开发的房地产项目，预缴和申报都怎么操作？</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34506F">
        <w:rPr>
          <w:rFonts w:ascii="楷体" w:eastAsia="楷体" w:hAnsi="楷体" w:hint="eastAsia"/>
          <w:b/>
          <w:color w:val="FF0000"/>
          <w:highlight w:val="yellow"/>
        </w:rPr>
        <w:t>《国家税务总局关于发布&lt;房地产开发企业销售自行开发的房地产项目增值税征收管理暂行办法&gt;的公告》（国家税务总局公告2016年第18号）</w:t>
      </w:r>
      <w:r w:rsidRPr="007A7E52">
        <w:rPr>
          <w:rFonts w:ascii="楷体" w:eastAsia="楷体" w:hAnsi="楷体" w:hint="eastAsia"/>
          <w:b/>
          <w:color w:val="FFC000"/>
          <w:highlight w:val="darkCyan"/>
        </w:rPr>
        <w:t>的规定，一般纳税人采取预收款方式销售自行开发的房地产项目，应在取得预收款的次月纳税申报期，按照3%的预征率向主管国税机关预缴税款。</w:t>
      </w:r>
    </w:p>
    <w:p w:rsidR="007A7E52" w:rsidRPr="007A7E52" w:rsidRDefault="007A7E52" w:rsidP="0034506F">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一般纳税人销售自行开发的房地产项目适用一般计税方法计税的，应按照规定的增值税纳税义务发生时间，以当期销售额和11%的适用税率计算当期应纳税额，抵减已预缴税款后，向主管国税机关申报纳税。未抵减完的预缴税款可以结转下期继续抵减。</w:t>
      </w:r>
    </w:p>
    <w:p w:rsidR="007A7E52" w:rsidRPr="007A7E52" w:rsidRDefault="007A7E52" w:rsidP="0034506F">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一般纳税人销售自行开发的房地产项目适用简易计税方法计税的，应按照规定的增值税纳税义务发生时间，以当期销售额和5%的征收率计算当期应纳税额，抵减已预缴税款后，向主管国税机关申报纳税。未抵减完的预缴税款可以结转下期继续抵减。</w:t>
      </w:r>
    </w:p>
    <w:p w:rsidR="007A7E52" w:rsidRPr="0034506F" w:rsidRDefault="007A7E52" w:rsidP="0034506F">
      <w:pPr>
        <w:snapToGrid w:val="0"/>
        <w:spacing w:line="360" w:lineRule="auto"/>
        <w:jc w:val="center"/>
        <w:rPr>
          <w:rFonts w:ascii="楷体" w:eastAsia="楷体" w:hAnsi="楷体"/>
          <w:b/>
          <w:color w:val="FF0000"/>
          <w:highlight w:val="cyan"/>
        </w:rPr>
      </w:pPr>
      <w:r w:rsidRPr="0034506F">
        <w:rPr>
          <w:rFonts w:ascii="楷体" w:eastAsia="楷体" w:hAnsi="楷体" w:hint="eastAsia"/>
          <w:b/>
          <w:color w:val="FF0000"/>
          <w:highlight w:val="cyan"/>
        </w:rPr>
        <w:t>全面推开营改增试点12366热点问题解答（六）（生活服务业）</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lastRenderedPageBreak/>
        <w:t>1.生活服务税率和征收率是怎么规定的？</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答：一般纳税人提供生活服务适用税率为6%；小规模纳税人以及一般纳税人选择适用简易计税办法计税的，征收率为3%。</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2.营改增之后，个人出租住房增值税征收率是多少？</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34506F">
        <w:rPr>
          <w:rFonts w:ascii="楷体" w:eastAsia="楷体" w:hAnsi="楷体" w:hint="eastAsia"/>
          <w:b/>
          <w:color w:val="FF0000"/>
          <w:highlight w:val="yellow"/>
        </w:rPr>
        <w:t>《财政部国家税务总局关于全面推开营业税改征增值税试点的通知》（财税〔2016〕36号）附件2 《营业税改征增值税试点有关事项的规定》</w:t>
      </w:r>
      <w:r w:rsidRPr="007A7E52">
        <w:rPr>
          <w:rFonts w:ascii="楷体" w:eastAsia="楷体" w:hAnsi="楷体" w:hint="eastAsia"/>
          <w:b/>
          <w:color w:val="FFC000"/>
          <w:highlight w:val="darkCyan"/>
        </w:rPr>
        <w:t>规定，个人出租住房，应按照5%的征收率减按1.5%计算应纳税额。</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3.营改增物业管理公司，同时有房屋租赁业务，可否开一张租赁发票，再开一张物业服务费发票，以区别不同税率？</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w:t>
      </w:r>
      <w:r w:rsidRPr="0034506F">
        <w:rPr>
          <w:rFonts w:ascii="楷体" w:eastAsia="楷体" w:hAnsi="楷体" w:hint="eastAsia"/>
          <w:b/>
          <w:color w:val="FF0000"/>
          <w:highlight w:val="yellow"/>
        </w:rPr>
        <w:t>《财政部 国家税务总局关于全面推开营业税改征增值税试点的通知》（财税〔2016〕36号）</w:t>
      </w:r>
      <w:r w:rsidRPr="007A7E52">
        <w:rPr>
          <w:rFonts w:ascii="楷体" w:eastAsia="楷体" w:hAnsi="楷体" w:hint="eastAsia"/>
          <w:b/>
          <w:color w:val="FFC000"/>
          <w:highlight w:val="darkCyan"/>
        </w:rPr>
        <w:t>第三十九条规定，纳税人兼营销售货物、劳务、服务、无形资产或者不动产，适用不同税率或者征收率的，应当分别核算适用不同税率或者征收率的销售额；未分别核算的，从高适用税率。</w:t>
      </w:r>
    </w:p>
    <w:p w:rsidR="007A7E52" w:rsidRPr="0034506F" w:rsidRDefault="007A7E52" w:rsidP="0034506F">
      <w:pPr>
        <w:snapToGrid w:val="0"/>
        <w:spacing w:line="360" w:lineRule="auto"/>
        <w:ind w:firstLineChars="196" w:firstLine="413"/>
        <w:jc w:val="left"/>
        <w:rPr>
          <w:rFonts w:ascii="楷体" w:eastAsia="楷体" w:hAnsi="楷体"/>
          <w:b/>
          <w:color w:val="FF0000"/>
          <w:highlight w:val="cyan"/>
        </w:rPr>
      </w:pPr>
      <w:r w:rsidRPr="0034506F">
        <w:rPr>
          <w:rFonts w:ascii="楷体" w:eastAsia="楷体" w:hAnsi="楷体" w:hint="eastAsia"/>
          <w:b/>
          <w:color w:val="FF0000"/>
          <w:highlight w:val="cyan"/>
        </w:rPr>
        <w:t>因此，适用不同税率的项目应分别开具。但可以在同一张发票上开具。</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4.全面营改增后，旅行社提供旅游服务，其中机票款是否可以在计算销售额时扣除？</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答：可以。根据</w:t>
      </w:r>
      <w:r w:rsidRPr="0034506F">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附件2的规定，试点纳税人提供旅游服务，可以选择以取得的全部价款和价外费用，扣除向旅游服务购买方收取并支付给其他单位或者个人的住宿费、餐饮费、交通费、签证费、门票费和支付给其他接团旅游企业的旅游费用后的余额为销售额。</w:t>
      </w:r>
    </w:p>
    <w:p w:rsidR="007A7E52" w:rsidRPr="007A7E52" w:rsidRDefault="007A7E52" w:rsidP="0034506F">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选择上述办法计算销售额的试点纳税人，向旅游服务购买方收取并支付的上述费用，不得开具增值税专用发票，可以开具普通发票。</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5.一般纳税人出租房屋，可否选择简易征收？</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答：一般纳税人出租其2016年4月30日前取得的不动产，可以选择适用简易计税方法，按照5%的征收率计算应纳税额。</w:t>
      </w:r>
    </w:p>
    <w:p w:rsidR="007A7E52" w:rsidRPr="007A7E52" w:rsidRDefault="007A7E52" w:rsidP="0034506F">
      <w:pPr>
        <w:snapToGrid w:val="0"/>
        <w:spacing w:line="360" w:lineRule="auto"/>
        <w:ind w:firstLineChars="196" w:firstLine="413"/>
        <w:jc w:val="left"/>
        <w:rPr>
          <w:rFonts w:ascii="楷体" w:eastAsia="楷体" w:hAnsi="楷体"/>
          <w:b/>
          <w:color w:val="FFC000"/>
          <w:highlight w:val="darkCyan"/>
        </w:rPr>
      </w:pPr>
      <w:r w:rsidRPr="007A7E52">
        <w:rPr>
          <w:rFonts w:ascii="楷体" w:eastAsia="楷体" w:hAnsi="楷体" w:hint="eastAsia"/>
          <w:b/>
          <w:color w:val="FFC000"/>
          <w:highlight w:val="darkCyan"/>
        </w:rPr>
        <w:t>一般纳税人出租其2016年5月1日后取得的不动产，适用一般计税方法计税。</w:t>
      </w:r>
    </w:p>
    <w:p w:rsidR="007A7E52" w:rsidRPr="0034506F" w:rsidRDefault="007A7E52" w:rsidP="007A7E52">
      <w:pPr>
        <w:snapToGrid w:val="0"/>
        <w:spacing w:line="360" w:lineRule="auto"/>
        <w:jc w:val="left"/>
        <w:rPr>
          <w:rFonts w:ascii="仿宋" w:eastAsia="仿宋" w:hAnsi="仿宋"/>
          <w:b/>
          <w:shd w:val="pct15" w:color="auto" w:fill="FFFFFF"/>
        </w:rPr>
      </w:pPr>
      <w:r w:rsidRPr="0034506F">
        <w:rPr>
          <w:rFonts w:ascii="仿宋" w:eastAsia="仿宋" w:hAnsi="仿宋" w:hint="eastAsia"/>
          <w:b/>
          <w:shd w:val="pct15" w:color="auto" w:fill="FFFFFF"/>
        </w:rPr>
        <w:t>6.营改增之后，旅游业开具发票有什么特殊规定？</w:t>
      </w:r>
    </w:p>
    <w:p w:rsidR="007A7E52" w:rsidRPr="007A7E52" w:rsidRDefault="007A7E52" w:rsidP="007A7E52">
      <w:pPr>
        <w:snapToGrid w:val="0"/>
        <w:spacing w:line="360" w:lineRule="auto"/>
        <w:jc w:val="left"/>
        <w:rPr>
          <w:rFonts w:ascii="楷体" w:eastAsia="楷体" w:hAnsi="楷体"/>
          <w:b/>
          <w:color w:val="FFC000"/>
          <w:highlight w:val="darkCyan"/>
        </w:rPr>
      </w:pPr>
      <w:r w:rsidRPr="007A7E52">
        <w:rPr>
          <w:rFonts w:ascii="楷体" w:eastAsia="楷体" w:hAnsi="楷体" w:hint="eastAsia"/>
          <w:b/>
          <w:color w:val="FFC000"/>
          <w:highlight w:val="darkCyan"/>
        </w:rPr>
        <w:t>答：根据</w:t>
      </w:r>
      <w:r w:rsidRPr="0034506F">
        <w:rPr>
          <w:rFonts w:ascii="楷体" w:eastAsia="楷体" w:hAnsi="楷体" w:hint="eastAsia"/>
          <w:b/>
          <w:color w:val="FF0000"/>
          <w:highlight w:val="yellow"/>
        </w:rPr>
        <w:t>《财政部国家税务总局关于全面推开营业税改征增值税试点的通知》（财税〔2016〕36号）</w:t>
      </w:r>
      <w:r w:rsidRPr="007A7E52">
        <w:rPr>
          <w:rFonts w:ascii="楷体" w:eastAsia="楷体" w:hAnsi="楷体" w:hint="eastAsia"/>
          <w:b/>
          <w:color w:val="FFC000"/>
          <w:highlight w:val="darkCyan"/>
        </w:rPr>
        <w:t>附件2的规定，试点纳税人提供旅游服务，可以选择以取得的全部价款和价外费用，扣除向旅游服务购买方收取并支付给其他单位或者个人的住宿费、餐饮费、交通费、签证费、门票费和支付给其他接团旅游企业的旅游费用后的余额为销售额。</w:t>
      </w:r>
    </w:p>
    <w:p w:rsidR="007A7E52" w:rsidRPr="007A7E52" w:rsidRDefault="007A7E52" w:rsidP="0034506F">
      <w:pPr>
        <w:snapToGrid w:val="0"/>
        <w:spacing w:line="360" w:lineRule="auto"/>
        <w:ind w:firstLineChars="196" w:firstLine="413"/>
        <w:jc w:val="left"/>
        <w:rPr>
          <w:rFonts w:ascii="楷体" w:eastAsia="楷体" w:hAnsi="楷体"/>
          <w:b/>
          <w:color w:val="FFC000"/>
        </w:rPr>
      </w:pPr>
      <w:r w:rsidRPr="007A7E52">
        <w:rPr>
          <w:rFonts w:ascii="楷体" w:eastAsia="楷体" w:hAnsi="楷体" w:hint="eastAsia"/>
          <w:b/>
          <w:color w:val="FFC000"/>
          <w:highlight w:val="darkCyan"/>
        </w:rPr>
        <w:t>选择上述办法计算销售额的试点纳税人，向旅游服务购买方收取并支付的上述费用，不得开具增值税专用发票，可以开具普通发票。</w:t>
      </w:r>
    </w:p>
    <w:p w:rsidR="00F60121" w:rsidRPr="00F60121" w:rsidRDefault="00F60121" w:rsidP="00F60121">
      <w:pPr>
        <w:snapToGrid w:val="0"/>
        <w:spacing w:line="360" w:lineRule="auto"/>
        <w:jc w:val="center"/>
        <w:rPr>
          <w:rFonts w:ascii="仿宋" w:eastAsia="仿宋" w:hAnsi="仿宋"/>
          <w:b/>
          <w:color w:val="FF0000"/>
          <w:shd w:val="pct15" w:color="auto" w:fill="FFFFFF"/>
        </w:rPr>
      </w:pPr>
      <w:r w:rsidRPr="00F60121">
        <w:rPr>
          <w:rFonts w:ascii="仿宋" w:eastAsia="仿宋" w:hAnsi="仿宋" w:hint="eastAsia"/>
          <w:b/>
          <w:color w:val="FF0000"/>
          <w:shd w:val="pct15" w:color="auto" w:fill="FFFFFF"/>
        </w:rPr>
        <w:t>国家税务总局权威解读营改增政策口径，一定要看！</w:t>
      </w:r>
    </w:p>
    <w:p w:rsidR="00F60121" w:rsidRPr="00F60121" w:rsidRDefault="00F60121" w:rsidP="00F60121">
      <w:pPr>
        <w:snapToGrid w:val="0"/>
        <w:spacing w:line="360" w:lineRule="auto"/>
        <w:jc w:val="center"/>
        <w:rPr>
          <w:rFonts w:ascii="仿宋" w:eastAsia="仿宋" w:hAnsi="仿宋"/>
          <w:b/>
          <w:color w:val="FF0000"/>
          <w:shd w:val="pct15" w:color="auto" w:fill="FFFFFF"/>
        </w:rPr>
      </w:pPr>
      <w:r w:rsidRPr="00F60121">
        <w:rPr>
          <w:rFonts w:ascii="仿宋" w:eastAsia="仿宋" w:hAnsi="仿宋" w:hint="eastAsia"/>
          <w:b/>
          <w:color w:val="FF0000"/>
          <w:shd w:val="pct15" w:color="auto" w:fill="FFFFFF"/>
        </w:rPr>
        <w:t>2016-05-12 每日税讯</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通过营改增推进过程中基层税务机关和部分纳税人反映的问题和4月14日各省国税、地税局</w:t>
      </w:r>
      <w:r w:rsidRPr="00F60121">
        <w:rPr>
          <w:rFonts w:ascii="仿宋" w:eastAsia="仿宋" w:hAnsi="仿宋" w:hint="eastAsia"/>
          <w:b/>
          <w:shd w:val="pct15" w:color="auto" w:fill="FFFFFF"/>
        </w:rPr>
        <w:lastRenderedPageBreak/>
        <w:t>长全面推开营改增试点工作座谈会上各地提出的问题，我们发现，部分税务干部和纳税人对政策还不了解，或者还处于初步探讨和学习的阶段。因此，此次营改增培训将主要围绕税收要素就营改增的基础政策、文件的难点以及变化点进行简要介绍。</w:t>
      </w:r>
    </w:p>
    <w:p w:rsidR="00F60121" w:rsidRPr="00730C9B" w:rsidRDefault="00F60121" w:rsidP="001B4FF8">
      <w:pPr>
        <w:snapToGrid w:val="0"/>
        <w:spacing w:line="360" w:lineRule="auto"/>
        <w:jc w:val="left"/>
        <w:rPr>
          <w:rFonts w:ascii="仿宋" w:eastAsia="仿宋" w:hAnsi="仿宋"/>
          <w:b/>
          <w:color w:val="0070C0"/>
          <w:shd w:val="pct15" w:color="auto" w:fill="FFFFFF"/>
        </w:rPr>
      </w:pPr>
      <w:r w:rsidRPr="00730C9B">
        <w:rPr>
          <w:rFonts w:ascii="仿宋" w:eastAsia="仿宋" w:hAnsi="仿宋" w:hint="eastAsia"/>
          <w:b/>
          <w:color w:val="0070C0"/>
          <w:shd w:val="pct15" w:color="auto" w:fill="FFFFFF"/>
        </w:rPr>
        <w:t>第一部分 营改增基本情况</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首先，简单介绍下这次全面推开营改增的基本情况，让大家有个宏观的印象。</w:t>
      </w:r>
    </w:p>
    <w:p w:rsidR="00F60121" w:rsidRPr="006D7898"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这次营改增主要涉及四大行业：建筑业、金融业、房地产业和生活服务业。事实上，从5月1日开始，营业税已全部被增值税覆盖，原来营业税纳税人全部都改征增值税。5月1日以后发生的原营业税应税行为都不再征收营业税，但可能会有过渡期前后交叉的一些业务。比如补缴营业税税款，总局下发的23号公告规定，纳税人在地税机关已申报营业税未开具发票，5月1日后需要补开发票的，可以开具增值税普通发票。</w:t>
      </w:r>
      <w:r w:rsidRPr="006D7898">
        <w:rPr>
          <w:rFonts w:ascii="仿宋" w:eastAsia="仿宋" w:hAnsi="仿宋" w:hint="eastAsia"/>
          <w:b/>
          <w:color w:val="FF0000"/>
          <w:shd w:val="pct15" w:color="auto" w:fill="FFFFFF"/>
        </w:rPr>
        <w:t>这里允许开增值税发票并不意味着需要缴纳增值税，是为了方便纳税人，为了改革的平稳过渡。因此5月1日之后开具增值税发票，并不代表同时要征增值税。4月30日之前的业务仍缴纳营业税，5月1日以后的业务应缴纳增值税。</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那这个时间节点怎么把握呢？不能由纳税人任意选择，例如，合同确定的付款是4月30日，如果纳税人迟迟不结账，能否5月1日之后缴纳增值税呢？</w:t>
      </w:r>
      <w:r w:rsidRPr="006D7898">
        <w:rPr>
          <w:rFonts w:ascii="仿宋" w:eastAsia="仿宋" w:hAnsi="仿宋" w:hint="eastAsia"/>
          <w:b/>
          <w:color w:val="FF0000"/>
          <w:shd w:val="pct15" w:color="auto" w:fill="FFFFFF"/>
        </w:rPr>
        <w:t>问题的关键在于纳税义务发生时间，纳税义务发生时间在4月30日之前的，不管是否已缴纳营业税，涉及的税款还是应缴纳营业税；如果纳税义务发生时间在5月1日之后的，那就应缴纳增值税，这不能由税务机关或纳税人任意选择，</w:t>
      </w:r>
      <w:r w:rsidRPr="00F60121">
        <w:rPr>
          <w:rFonts w:ascii="仿宋" w:eastAsia="仿宋" w:hAnsi="仿宋" w:hint="eastAsia"/>
          <w:b/>
          <w:shd w:val="pct15" w:color="auto" w:fill="FFFFFF"/>
        </w:rPr>
        <w:t>请大家注意。</w:t>
      </w:r>
    </w:p>
    <w:p w:rsidR="00F60121" w:rsidRPr="006D7898"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第二，是营改增的税率。仍然是11%和6%这两档税率，只是在征收率中增加了5%；</w:t>
      </w:r>
      <w:r w:rsidRPr="006D7898">
        <w:rPr>
          <w:rFonts w:ascii="仿宋" w:eastAsia="仿宋" w:hAnsi="仿宋" w:hint="eastAsia"/>
          <w:b/>
          <w:color w:val="FF0000"/>
          <w:shd w:val="pct15" w:color="auto" w:fill="FFFFFF"/>
        </w:rPr>
        <w:t>5%是营改增期间的过渡征收率，主要是针对销售不动产及不动产经营租赁等业务。</w:t>
      </w:r>
    </w:p>
    <w:p w:rsidR="006D7898" w:rsidRDefault="00F60121" w:rsidP="006D7898">
      <w:pPr>
        <w:snapToGrid w:val="0"/>
        <w:spacing w:line="360" w:lineRule="auto"/>
        <w:ind w:firstLine="420"/>
        <w:jc w:val="left"/>
        <w:rPr>
          <w:rFonts w:ascii="仿宋" w:eastAsia="仿宋" w:hAnsi="仿宋"/>
          <w:b/>
          <w:shd w:val="pct15" w:color="auto" w:fill="FFFFFF"/>
        </w:rPr>
      </w:pPr>
      <w:r w:rsidRPr="00F60121">
        <w:rPr>
          <w:rFonts w:ascii="仿宋" w:eastAsia="仿宋" w:hAnsi="仿宋" w:hint="eastAsia"/>
          <w:b/>
          <w:shd w:val="pct15" w:color="auto" w:fill="FFFFFF"/>
        </w:rPr>
        <w:t>12366中心站在税务部门与纳税人沟通的最前沿，除了要回答问题，也要宣传讲解政策，打消纳税人的疑虑，告诉纳税人：“你的收入不会因为营改增，就一定要按11%征收”；甚至还应澄清一些误导宣传：“营改增要交11%或者17%的税，税负要增加”。要把政策给纳税人讲清楚，打消纳税人的疑虑。</w:t>
      </w:r>
    </w:p>
    <w:p w:rsidR="00F60121" w:rsidRPr="00F60121" w:rsidRDefault="00F60121" w:rsidP="006D7898">
      <w:pPr>
        <w:snapToGrid w:val="0"/>
        <w:spacing w:line="360" w:lineRule="auto"/>
        <w:ind w:firstLine="420"/>
        <w:jc w:val="left"/>
        <w:rPr>
          <w:rFonts w:ascii="仿宋" w:eastAsia="仿宋" w:hAnsi="仿宋"/>
          <w:b/>
          <w:shd w:val="pct15" w:color="auto" w:fill="FFFFFF"/>
        </w:rPr>
      </w:pPr>
      <w:r w:rsidRPr="00F60121">
        <w:rPr>
          <w:rFonts w:ascii="仿宋" w:eastAsia="仿宋" w:hAnsi="仿宋" w:hint="eastAsia"/>
          <w:b/>
          <w:shd w:val="pct15" w:color="auto" w:fill="FFFFFF"/>
        </w:rPr>
        <w:t>第三，本次营改增将不动产纳入抵扣范围。我国实行的增值税，最开始为生产型增值税， 2009年开始转型，转型后允许固定资产抵扣，但还不是纯粹的消费型增值税，直到把不动产纳入增值税可抵扣范围之后，才是比较纯粹的消费型增值税。取得的不动产按固定资产核算的，分两年抵扣，总局发布了关于不动产分期抵扣的15号公告，详细规定了怎么分两年抵扣。</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第四，这次营改增有很多过渡政策。为保证营改增改革平稳过渡，这次营改增出台了一些过渡性政策，主要有以下几类情形：</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一）给老项目过渡政策。改革前开始运营的建筑、房地产、租赁等老项目，其支出大多发生在营改增之前，营改增之后的进项税较少；如果按照适用税率去计征增值税，可能导致税负上升，所以对这些老项目给予了允许选择简易计税办法计税的过渡政策。</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（二）给特定行业过渡政策。某些行业比如交通运输业，改征增值税后在税制上就可以解决其税负的问题，交通运输业的大部分成本比如车辆维修费、飞机维修费、购买飞机、轮船等交通工具，</w:t>
      </w:r>
      <w:r w:rsidRPr="00F60121">
        <w:rPr>
          <w:rFonts w:ascii="仿宋" w:eastAsia="仿宋" w:hAnsi="仿宋" w:hint="eastAsia"/>
          <w:b/>
          <w:shd w:val="pct15" w:color="auto" w:fill="FFFFFF"/>
        </w:rPr>
        <w:lastRenderedPageBreak/>
        <w:t>都可以作为进项税额抵扣，这类可抵扣的支出在企业成本中占比很大，因此，税制转换时，行业税负基本不会上升。</w:t>
      </w:r>
      <w:r w:rsidRPr="001068FA">
        <w:rPr>
          <w:rFonts w:ascii="仿宋" w:eastAsia="仿宋" w:hAnsi="仿宋" w:hint="eastAsia"/>
          <w:b/>
          <w:color w:val="FF0000"/>
          <w:shd w:val="pct15" w:color="auto" w:fill="FFFFFF"/>
        </w:rPr>
        <w:t>但是有一些行业，比如新纳入试点的文化体育业，由于其成本里面可抵扣的支出少，大多是人工成本，这些行业如果按照6%适用税率计征增值税，与3%的营业税税率相比，行业税负一定会增加，因此，对这些行业实行了过渡政策，允许选择简易计税方法计税。</w:t>
      </w:r>
    </w:p>
    <w:p w:rsidR="00F60121" w:rsidRPr="003643B7"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三）差额征税过渡政策。增值税差额征税的规定大部分源于原营业税差额征税规定。营业税的基本税制是道道环节全额征税，看似简便，每道环节全额乘一个税率就能计算出税额，但是随着社会分工的不断细化，营业税重复征税的问题愈发严重。这些年来，营业税为适应经济社会发展对自身税制做出一些调整，出台了一些差额征税的政策，以建筑业为例。建筑的总包和分包大量存在，大的工程大多有总包和分包，分包的种类很多，可能有专业分包、劳务分包，甚至多级分包。如果没有差额征税政策，建筑企业的税负就会比较高。</w:t>
      </w:r>
      <w:r w:rsidRPr="003643B7">
        <w:rPr>
          <w:rFonts w:ascii="仿宋" w:eastAsia="仿宋" w:hAnsi="仿宋" w:hint="eastAsia"/>
          <w:b/>
          <w:color w:val="FF0000"/>
          <w:shd w:val="pct15" w:color="auto" w:fill="FFFFFF"/>
        </w:rPr>
        <w:t>在征增值税的时候，如果适用一般计税方法，因为有进项税额可以抵扣，和营业税的差额征税效果一致。但是如果是老项目的简易征收，或者说清包工、甲供工程按照简易征收，这种简易计税方法之下， 3%的征收率全额计征增值税，与3%的营业税税率差额计征营业税相比，建筑企业的税负一定会明显增加。所以，对建筑行业出台过渡政策，对试点纳税人提供建筑服务适用简易计税办法的，仍可以差额计征增值税。</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（四）平移原营业税优惠政策。原营业税的优惠政策基本平移到增值税政策，主要集中在36号文件附件3.</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那么接下来，我想区分一下税制要素，把营改增整个基本制度给大家介绍一下。</w:t>
      </w:r>
    </w:p>
    <w:p w:rsidR="00F60121" w:rsidRPr="003643B7" w:rsidRDefault="00F60121" w:rsidP="00F60121">
      <w:pPr>
        <w:snapToGrid w:val="0"/>
        <w:spacing w:line="360" w:lineRule="auto"/>
        <w:jc w:val="left"/>
        <w:rPr>
          <w:rFonts w:ascii="仿宋" w:eastAsia="仿宋" w:hAnsi="仿宋"/>
          <w:b/>
          <w:color w:val="0070C0"/>
          <w:shd w:val="pct15" w:color="auto" w:fill="FFFFFF"/>
        </w:rPr>
      </w:pPr>
      <w:r w:rsidRPr="003643B7">
        <w:rPr>
          <w:rFonts w:ascii="仿宋" w:eastAsia="仿宋" w:hAnsi="仿宋" w:hint="eastAsia"/>
          <w:b/>
          <w:color w:val="0070C0"/>
          <w:shd w:val="pct15" w:color="auto" w:fill="FFFFFF"/>
        </w:rPr>
        <w:t>第二部分 征税范围</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首先是征税范围，36号文附件1《试点实施办法》第一条规定：在中华人民共和国境内销售服务、销售无形资产或者不动产的单位和个人，属于增值税的纳税人，按本办法的规定缴纳增值税。这句话，相当于统领整个营改增最基本的一条规定。也就是说读懂了这一条，就知道什么情况应该缴纳增值税。</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营业税改征的增值税，</w:t>
      </w:r>
      <w:r w:rsidRPr="00215D79">
        <w:rPr>
          <w:rFonts w:ascii="仿宋" w:eastAsia="仿宋" w:hAnsi="仿宋" w:hint="eastAsia"/>
          <w:b/>
          <w:color w:val="FF0000"/>
          <w:shd w:val="pct15" w:color="auto" w:fill="FFFFFF"/>
        </w:rPr>
        <w:t>基本要件跟原增值税和营业税是一样的。征税的要件有：第一，在境内；第二，发生了适用注释范围类别的应税行为；第三，这个行为是有偿的；第四，提供服务，转让无形资产、转让不动产，都是向他人，不是自我服务。</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一）在境内。什么是在境内？实施办法的第十二条有明确规定，对于服务或无形资产（除自然资源使用权外）来说，销售方和购买方任何一方在境内，就属于增值税征税范围，那么如果买卖双方都在境外，例如德国企业为法国公司提供的咨询服务，就不属于增值税征税范围。对于不动产的租赁和销售，以及自然资源使用权的转让，是否征税取决于自然资源或者不动产是不是在境内，无论买卖双方是不是在境内，这个原则和上面说到的服务和无形资产是有差别的。这里举一个例子，假设境外单位A向境外单位B出售一栋位于北京的大楼，由于大楼在我国境内，尽管买卖双方都不是境内的单位和个人，仍应按销售不动产缴纳增值税。</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（二）应税行为的范围。发生的应税行为要在注释范围之内。36号文《销售服务、无形资产、不动产注释》在原来财税〔2013〕106号文基础上结合了原营业税的税目注释，也参考了国家统计</w:t>
      </w:r>
      <w:r w:rsidRPr="00F60121">
        <w:rPr>
          <w:rFonts w:ascii="仿宋" w:eastAsia="仿宋" w:hAnsi="仿宋" w:hint="eastAsia"/>
          <w:b/>
          <w:shd w:val="pct15" w:color="auto" w:fill="FFFFFF"/>
        </w:rPr>
        <w:lastRenderedPageBreak/>
        <w:t>局的国民经济行业分类标准。所以现在的注释，首先包括了原来所有征营业税的行业和业务。如果有问道：“原来交营业税，我现在是不是一定交增值税？”一定是的。除此之外，还有一些可能原来不交营业税的，现在新的注释范围内也有所涵盖。</w:t>
      </w:r>
      <w:r w:rsidRPr="00215D79">
        <w:rPr>
          <w:rFonts w:ascii="仿宋" w:eastAsia="仿宋" w:hAnsi="仿宋" w:hint="eastAsia"/>
          <w:b/>
          <w:color w:val="FF0000"/>
          <w:shd w:val="pct15" w:color="auto" w:fill="FFFFFF"/>
        </w:rPr>
        <w:t>比如无形资产里的其他权益性无形资产，原来并不在营业税的注释范围里。原营业税无形资产的征税范围是正列举。</w:t>
      </w:r>
      <w:r w:rsidRPr="00F60121">
        <w:rPr>
          <w:rFonts w:ascii="仿宋" w:eastAsia="仿宋" w:hAnsi="仿宋" w:hint="eastAsia"/>
          <w:b/>
          <w:shd w:val="pct15" w:color="auto" w:fill="FFFFFF"/>
        </w:rPr>
        <w:t>除了国税发〔1993〕149号的税目注释之外，仅根据财税2012年6号文件，将转让自然资源使用权纳入转让无形资产的征税范围，其他经济权益转让，仍未纳入营业税征税范围。此次营改增将其他权益性无形资产纳入征税范围是对征税范围的完善。另外，这一次制定税目注释时，根据经济发展新变化，对原营业税税目注释的部分子目进行了重新归类和调整，应税行为对应的“税目”也相应地有所变化。例如，展览业务在原营业税制下，应按照“文化体育业”税目缴纳营业税，改征增值税后，调整为“现代服务—文化创意服务”。</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三）有偿。“有偿”这个概念在增值税的条例、营业税的条例中就有。与原增值税业务相比，营改增部分业务中的无偿与有偿之间的界线更隐蔽。纳税人之间互换不动产，相对容易理解，是用不动产所有权换取另一不动产的所有权，服务换服务相对更难分辨。例如，A公司将一层门面给B餐馆无偿使用，B餐馆无偿向A公司员工提供工作餐。上述行为不能看做无偿，A、B双方销售服务都获取了经济利益，应属于增值税征税范围。</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四）为他人提供。第四个征税要件就是服务的提供、不动产和无形资产的转让是要面向他人。如果是单位给员工提供的服务，或者员工给单位提供的职务性的、在工资范围内的服务都不缴纳增值税，就是说自己给自己提供服务的行为是不征税的，征税对象主要是对他人提供服务。</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以上是理解什么叫作增值税纳税人最基本的四个要件。除此之外，有一些特例，就像刚才提到的可能满足四个征税要件，但是不征税的情形。比如存款利息，满足上述要件，但是不征税。还有资产重组过程中涉及的一些不动产和土地使用权的转移，这些都在不征税的范围内。还有一类特例就是不完全满足上述四个征税要件，可是还是要纳入征税范围，即视同销售行为。</w:t>
      </w:r>
      <w:r w:rsidRPr="006D4D86">
        <w:rPr>
          <w:rFonts w:ascii="仿宋" w:eastAsia="仿宋" w:hAnsi="仿宋" w:hint="eastAsia"/>
          <w:b/>
          <w:color w:val="FF0000"/>
          <w:shd w:val="pct15" w:color="auto" w:fill="FFFFFF"/>
        </w:rPr>
        <w:t>对无偿提供服务，无偿转让无形资产或不动产，应视同销售服务、无形资产或不动产。但对于其他个人提供的无偿服务，以公益性为目的的销售服务、无形资产和不动产转让，不需要视同有偿进行征税。</w:t>
      </w:r>
      <w:r w:rsidRPr="00F60121">
        <w:rPr>
          <w:rFonts w:ascii="仿宋" w:eastAsia="仿宋" w:hAnsi="仿宋" w:hint="eastAsia"/>
          <w:b/>
          <w:shd w:val="pct15" w:color="auto" w:fill="FFFFFF"/>
        </w:rPr>
        <w:t>对公益性质的服务，举例说明如下：比如，有些小区门口会有医学院的学生去做免费咨询，量血压或者简单的医疗诊断。这种服务是一种无偿的，是出于公益性目的，服务对象也是我们说的大众，因此是不把它视作有偿的。另外还有航空公司，在汶川地震、在印尼海啸的时候，运送救灾物资以及把中国的公民接回到国内都是指令性的，无偿的，不收费。这种运输服务无需视同有偿去征税的。这和货物的视同销售有差别：货物的视同销售不管赠送给他人的目的是什么，都是要视同有偿去征税的；而对这种以公益为目的的服务项目，或者以社会大众为服务对象的无偿服务，不需要视同有偿服务缴税。</w:t>
      </w:r>
    </w:p>
    <w:p w:rsidR="00F60121" w:rsidRPr="006D4D86" w:rsidRDefault="00F60121" w:rsidP="00F60121">
      <w:pPr>
        <w:snapToGrid w:val="0"/>
        <w:spacing w:line="360" w:lineRule="auto"/>
        <w:jc w:val="left"/>
        <w:rPr>
          <w:rFonts w:ascii="仿宋" w:eastAsia="仿宋" w:hAnsi="仿宋"/>
          <w:b/>
          <w:color w:val="0070C0"/>
          <w:shd w:val="pct15" w:color="auto" w:fill="FFFFFF"/>
        </w:rPr>
      </w:pPr>
      <w:r w:rsidRPr="006D4D86">
        <w:rPr>
          <w:rFonts w:ascii="仿宋" w:eastAsia="仿宋" w:hAnsi="仿宋" w:hint="eastAsia"/>
          <w:b/>
          <w:color w:val="0070C0"/>
          <w:shd w:val="pct15" w:color="auto" w:fill="FFFFFF"/>
        </w:rPr>
        <w:t xml:space="preserve">第三部分 纳税义务人和扣缴义务人　　</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（一）承包承租挂靠。从最开始的财税〔2011〕111号文到财税〔2013〕106号文再到现在的财税〔2016〕36号文，承包承租挂靠原则都延续了营业税条例细则的原则，这与增值税条例相比</w:t>
      </w:r>
      <w:r w:rsidRPr="00F60121">
        <w:rPr>
          <w:rFonts w:ascii="仿宋" w:eastAsia="仿宋" w:hAnsi="仿宋" w:hint="eastAsia"/>
          <w:b/>
          <w:shd w:val="pct15" w:color="auto" w:fill="FFFFFF"/>
        </w:rPr>
        <w:lastRenderedPageBreak/>
        <w:t>是有变化的。现在所说的承包承租挂靠行业，如果以发包人（出租人、被挂靠人）名义对外经营并由发包人承担相关法律责任，以发包人为纳税人；如果未同时满足上述两个条件，以承包人（承租人、挂靠人）为纳税人，发包人向承包人收取的管理费或挂靠费，属于同一纳税人的内部行为，不征增值税。</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（二）一般纳税人和小规模纳税人。增值税管理上一般都是区分一般纳税人和小规模来管理，36号文件规定一般纳税人以年应税销售额500万元为标准，</w:t>
      </w:r>
      <w:r w:rsidRPr="006D4D86">
        <w:rPr>
          <w:rFonts w:ascii="仿宋" w:eastAsia="仿宋" w:hAnsi="仿宋" w:hint="eastAsia"/>
          <w:b/>
          <w:color w:val="FF0000"/>
          <w:shd w:val="pct15" w:color="auto" w:fill="FFFFFF"/>
        </w:rPr>
        <w:t>23号公告对一般纳税人的资格登记做了详细规定，并明确增值税小规模纳税人偶然发生的转让不动产的销售额，不计入应税行为年应税销售额。</w:t>
      </w:r>
      <w:r w:rsidRPr="00F60121">
        <w:rPr>
          <w:rFonts w:ascii="仿宋" w:eastAsia="仿宋" w:hAnsi="仿宋" w:hint="eastAsia"/>
          <w:b/>
          <w:shd w:val="pct15" w:color="auto" w:fill="FFFFFF"/>
        </w:rPr>
        <w:t>比如北京一套房子卖了1000万，这种情况并不需要因为超过500万就要登记为一般纳税人。另外，有些纳税人担心办理了一般纳税人以后以销项减进项计算应纳税额，税负是不是会增加？由于心理上有这个顾虑，拒绝办理一般纳税人登记。事实上并不是办理一般纳税人，税负就会增加。比如原来的餐饮服务按5%全额征收营业税，改征增值税之后，一般纳税人适用6%的税率，但房租、水电费以及锅碗桌椅都可以作为进项税额抵扣，因此，税负可能比之前还会降低。所以12366工作人员在给纳税人回答问题的时候，也应多向纳税人宣传，并不是成为一般纳税人税负一定会增加。尤其像餐饮服务业以及其他生活服务业，收入到500万元的并不是很多，如果不到500万元，就是小规模纳税人，征收率是3%，这比原来营业税5%的税率相比，税负可以下降40%，这些企业改交增值税之后，改革红利是实实在在拿到手的，税务干部在宣讲政策时，要把这些政策向纳税人讲清楚。</w:t>
      </w:r>
    </w:p>
    <w:p w:rsidR="00F60121" w:rsidRPr="006D4D86"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三）税率和征收率。现行税率是6%和11%，征收率是3%和5%，相关规定主要在36号文件的附件2中。为便于更好地了解征收率政策，简单介绍一下建筑行业的简易征收。建筑业简易征收的有三类。一个是老项目。老项目如何确认，文件规定非常清楚，按照《建筑工程施工许可证》注明的合同开工日期确定。但是，去年底建筑工程施工许可证样式有了变化，纳税人4月30日前开工的项目取得的建筑工程施工许可证可能有两种，一种是旧证，上面注明合同开工日期；另一种是新证，不再注明开工日期，则以合同注明的开工日期为准。这是区分新、老项目的时候要注意的一点。另外，不仅是建筑工程，房地产项目也用建筑施工工程许可证区分新老项目。一个大的房地产项目，一般不只有一个建筑施工许可证，项目分可能有多个建筑工程施工许可证。对开发商来说，如果是老项目选择简易征收，新项目按照一般计税方法，简易计税方法就涉及到进项税额能不能抵扣的问题。如果说一期里的几栋楼有多个建筑施工许可证，企业选择不同的计税方法，老项目没有进项所以选择简易计税，新项目选一般计税方法，</w:t>
      </w:r>
      <w:r w:rsidRPr="006D4D86">
        <w:rPr>
          <w:rFonts w:ascii="仿宋" w:eastAsia="仿宋" w:hAnsi="仿宋" w:hint="eastAsia"/>
          <w:b/>
          <w:color w:val="FF0000"/>
          <w:shd w:val="pct15" w:color="auto" w:fill="FFFFFF"/>
        </w:rPr>
        <w:t>一定要注意，用于简易计税老项目的进项税额要作转出，如果用于老项目的所有进项税额都是4月30日之前取得的，5月1日之后取得的进项税额都是用于新项目，那么进项税额不需要作转出。</w:t>
      </w:r>
      <w:r w:rsidRPr="00F60121">
        <w:rPr>
          <w:rFonts w:ascii="仿宋" w:eastAsia="仿宋" w:hAnsi="仿宋" w:hint="eastAsia"/>
          <w:b/>
          <w:shd w:val="pct15" w:color="auto" w:fill="FFFFFF"/>
        </w:rPr>
        <w:t>此外，建筑服务适用简易计税办法还有清包工和甲供工程，</w:t>
      </w:r>
      <w:r w:rsidRPr="006D4D86">
        <w:rPr>
          <w:rFonts w:ascii="仿宋" w:eastAsia="仿宋" w:hAnsi="仿宋" w:hint="eastAsia"/>
          <w:b/>
          <w:color w:val="FF0000"/>
          <w:shd w:val="pct15" w:color="auto" w:fill="FFFFFF"/>
        </w:rPr>
        <w:t>综合起来看，建筑工程大部分都可以选择简易计税，这是落实税负不增加的原则而制定的过渡政策。</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（四）预征。发生预征的原因，是因为原营业税的纳税地点和现行增值税纳税地点不一样。原营业税规定，建筑业的纳税地点为建筑劳务发生地，租赁和销售不动产的纳税地点为不动产所在地；</w:t>
      </w:r>
      <w:r w:rsidRPr="006D4D86">
        <w:rPr>
          <w:rFonts w:ascii="仿宋" w:eastAsia="仿宋" w:hAnsi="仿宋" w:hint="eastAsia"/>
          <w:b/>
          <w:color w:val="FF0000"/>
          <w:shd w:val="pct15" w:color="auto" w:fill="FFFFFF"/>
        </w:rPr>
        <w:t>而增值税遵循的是机构所在地缴税原则。</w:t>
      </w:r>
      <w:r w:rsidRPr="00F60121">
        <w:rPr>
          <w:rFonts w:ascii="仿宋" w:eastAsia="仿宋" w:hAnsi="仿宋" w:hint="eastAsia"/>
          <w:b/>
          <w:shd w:val="pct15" w:color="auto" w:fill="FFFFFF"/>
        </w:rPr>
        <w:t>对于建筑业规定是在劳务发生地缴纳营业税，营业收入直</w:t>
      </w:r>
      <w:r w:rsidRPr="00F60121">
        <w:rPr>
          <w:rFonts w:ascii="仿宋" w:eastAsia="仿宋" w:hAnsi="仿宋" w:hint="eastAsia"/>
          <w:b/>
          <w:shd w:val="pct15" w:color="auto" w:fill="FFFFFF"/>
        </w:rPr>
        <w:lastRenderedPageBreak/>
        <w:t>接乘以税率就计算出税额了，当然可以剔除分包款，对于销售不动产，也是在不动产所在地，缴纳营业税对于租赁不动产也在不动产所在地缴税，不像增值税规定在机构所在地缴纳（这里指的是固定业户）。因为增值税税制跟营业税不一样，企业只有在机构所在地才能完整地核算进项与销项。企业可能在多个地方都提供建筑服务，在多个地方都有不动产销售，只有在机构所在地才能汇总计算所有的销项和进项。</w:t>
      </w:r>
      <w:r w:rsidRPr="006D4D86">
        <w:rPr>
          <w:rFonts w:ascii="仿宋" w:eastAsia="仿宋" w:hAnsi="仿宋" w:hint="eastAsia"/>
          <w:b/>
          <w:color w:val="FF0000"/>
          <w:shd w:val="pct15" w:color="auto" w:fill="FFFFFF"/>
        </w:rPr>
        <w:t>所以在确定增值税纳税地点时，固定业户是在机构所在地缴税。但是在机构所在地缴税原则，和原来营业税相比会出现税源的转移，为实现营改增过程中税制平稳过渡，税制设计上规定了预征的环节。工程地和机构所在地，不动产所在地和机构所在地不同的，要在工程、不动产所在地先预缴一部分税，这就是预征。</w:t>
      </w:r>
      <w:r w:rsidRPr="00F60121">
        <w:rPr>
          <w:rFonts w:ascii="仿宋" w:eastAsia="仿宋" w:hAnsi="仿宋" w:hint="eastAsia"/>
          <w:b/>
          <w:shd w:val="pct15" w:color="auto" w:fill="FFFFFF"/>
        </w:rPr>
        <w:t>关于计税方法。一般计税方法大部分都是针对新项目，除非有些纳税人愿意对老项目适用一般计税方法。为防止出现倒挂，一般计税方法下的预征率一般低于征收率。纳税人在建筑劳务发生地或不动产所在地预征了之后，要到机构所在地申报纳税，提交《增值税预缴税款表》，计算增值税的应纳税额。对于简易计税方法来说，无论是小规模纳税人还是一般纳税人，建筑服务、销售不动产、不动产租赁，基本上在预征时已缴足了该项目的税款，仍需向机构所在地主管税务机关申报，是因为机构所在地主管税务机关要了解整个纳税期纳税人发生了哪些业务；此外，如果纳税人的项目比较多，好几个地区都有，主管税务机关需要掌握纳税人销项进项相抵之后应纳税额是多少。</w:t>
      </w:r>
    </w:p>
    <w:p w:rsidR="00F60121" w:rsidRPr="006D4D86" w:rsidRDefault="00F60121" w:rsidP="00F60121">
      <w:pPr>
        <w:snapToGrid w:val="0"/>
        <w:spacing w:line="360" w:lineRule="auto"/>
        <w:jc w:val="left"/>
        <w:rPr>
          <w:rFonts w:ascii="仿宋" w:eastAsia="仿宋" w:hAnsi="仿宋"/>
          <w:b/>
          <w:color w:val="0070C0"/>
          <w:shd w:val="pct15" w:color="auto" w:fill="FFFFFF"/>
        </w:rPr>
      </w:pPr>
      <w:r w:rsidRPr="006D4D86">
        <w:rPr>
          <w:rFonts w:ascii="仿宋" w:eastAsia="仿宋" w:hAnsi="仿宋" w:hint="eastAsia"/>
          <w:b/>
          <w:color w:val="0070C0"/>
          <w:shd w:val="pct15" w:color="auto" w:fill="FFFFFF"/>
        </w:rPr>
        <w:t xml:space="preserve">第四部分 进项税额　　</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进项税额是税制要素里面很重要的一块。哪些能抵扣，哪些不能抵扣，这个对于一般纳税人来说是很重要的。税务机关、税务干部也应该了解。试点实施办法第二十五条关于进项税额抵扣的规定，跟增值税条例基本一致。4月14日全国局长会上，有地方提到餐饮企业向税务局反映，购买鲜活农产品没有进项税额可以抵扣，税负会增加。面对这个情况，我们要准确把握，</w:t>
      </w:r>
      <w:r w:rsidRPr="006D4D86">
        <w:rPr>
          <w:rFonts w:ascii="仿宋" w:eastAsia="仿宋" w:hAnsi="仿宋" w:hint="eastAsia"/>
          <w:b/>
          <w:color w:val="FF0000"/>
          <w:shd w:val="pct15" w:color="auto" w:fill="FFFFFF"/>
        </w:rPr>
        <w:t>鲜活农产品在流通环节是免税的，免税项目进项不得抵扣是增值税的一个基本原理，这个原则不是针对餐饮企业，其他企业也不能抵扣。</w:t>
      </w:r>
      <w:r w:rsidRPr="00F60121">
        <w:rPr>
          <w:rFonts w:ascii="仿宋" w:eastAsia="仿宋" w:hAnsi="仿宋" w:hint="eastAsia"/>
          <w:b/>
          <w:shd w:val="pct15" w:color="auto" w:fill="FFFFFF"/>
        </w:rPr>
        <w:t>我们分析一下餐饮企业税负，如果是一般纳税人，租金、水电等进项税额可以抵扣，税负应该不会有较大提高，所以听到纳税人反映的这一点要给纳税人解释清楚。如果是小规模纳税人，增值税征收率3%，从原营业税税率5%到征收率3%税负直接下降。另外做政策宣讲的时候也要提醒这些新的纳税人注意索取增值税发票，尤其是增值税专用发票。原营业税的纳税人可能这种意识较薄弱。大的企业，比如中国铁建、各大金融保险公司、大型房地产公司，财务管理比较规范，从企业财务制度设计上会要求必须取得增值税专用发票。但是对于规模较小、财务管理不够规范健全的企业来说，如果是一般纳税人，或者愿意申请为一般纳税人的，要提醒其注意所有的支出要尽可能取得专用发票。</w:t>
      </w:r>
      <w:r w:rsidRPr="006D4D86">
        <w:rPr>
          <w:rFonts w:ascii="仿宋" w:eastAsia="仿宋" w:hAnsi="仿宋" w:hint="eastAsia"/>
          <w:b/>
          <w:color w:val="FF0000"/>
          <w:shd w:val="pct15" w:color="auto" w:fill="FFFFFF"/>
        </w:rPr>
        <w:t>同时，除纳税信用A级、B级纳税人企业，还要注意对取得的增值税发票进行认证。如果超过了180天没有认证增值税专用发票，其进项税额不能抵扣，税负必然增加，会给企业造成不必要麻烦。</w:t>
      </w:r>
      <w:r w:rsidRPr="00F60121">
        <w:rPr>
          <w:rFonts w:ascii="仿宋" w:eastAsia="仿宋" w:hAnsi="仿宋" w:hint="eastAsia"/>
          <w:b/>
          <w:shd w:val="pct15" w:color="auto" w:fill="FFFFFF"/>
        </w:rPr>
        <w:t>这次的营改增试点纳税人有一千多万户，国税局干部的工作压力是很大的，所以12366呼叫中心作为直接面对纳税人的一线税务干部，事前多做一点政策宣讲工作，后续征收管理时就能避免很多矛盾，要提醒新增值税纳税人及时认证发票、申报抵扣，另外，也要提醒纳税人，纳税信用A级纳税人已取消增值税发票认证，总局23号公告扩大了取消认证的纳税人范</w:t>
      </w:r>
      <w:r w:rsidRPr="00F60121">
        <w:rPr>
          <w:rFonts w:ascii="仿宋" w:eastAsia="仿宋" w:hAnsi="仿宋" w:hint="eastAsia"/>
          <w:b/>
          <w:shd w:val="pct15" w:color="auto" w:fill="FFFFFF"/>
        </w:rPr>
        <w:lastRenderedPageBreak/>
        <w:t>围，自5月1日起纳税信用B级纳税人也可以不再进行发票认证了。</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还有几点需要注意：</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一、不动产。不动产纳入这次营改增范围，这对于纳税人是规模比较大的一项可抵扣项目。</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一）分两年抵扣的不动产。适用一般计税办法的试点纳税人，5月1日后取得的并按照固定资产核算的不动产，或者5月1日后取得的不动产在建工程，应分2年抵扣进项税额。比如，工业企业5月1日之后新盖的或新购入的厂房，一般按照固定资产核算，其相应的进项税额应分2年抵扣。</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（二）一次性抵扣的不动产。</w:t>
      </w:r>
      <w:r w:rsidRPr="006D4D86">
        <w:rPr>
          <w:rFonts w:ascii="仿宋" w:eastAsia="仿宋" w:hAnsi="仿宋" w:hint="eastAsia"/>
          <w:b/>
          <w:color w:val="FF0000"/>
          <w:shd w:val="pct15" w:color="auto" w:fill="FFFFFF"/>
        </w:rPr>
        <w:t>除36号文件规定的“融资租入的不动产以及在施工现场修建的临时建筑物、构建物，房地产开发企业自行开发的房地产项目”外，房地产开发企业接盘后继续开发的房地产项目，也应一次性抵扣。</w:t>
      </w:r>
      <w:r w:rsidRPr="00F60121">
        <w:rPr>
          <w:rFonts w:ascii="仿宋" w:eastAsia="仿宋" w:hAnsi="仿宋" w:hint="eastAsia"/>
          <w:b/>
          <w:shd w:val="pct15" w:color="auto" w:fill="FFFFFF"/>
        </w:rPr>
        <w:t>因为对于房地产开发企业来说，这个在建的不动产不作为固定资产核算，是房地产开发产品，还将继续开发。当然也有一些特例，比如房地产企业购买的不动产纯粹是自用性质，这时一般会作为固定资产核算，属于上述第（一）种情况，应分2年作进项抵扣。</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二、贷款服务。贷款服务按现行规定是不允许抵扣的，需要注意的是，向他人借款时进项税额不能抵扣的不仅是企业利息，还包括利息性质的收入。借贷合同中的利息收入很清晰，但有一些情况不像借贷合同那么明显，比如债券。债券持有到期取得的利息收入，也应按照贷款征税。如何把债券与贷款联系起来？贷款一般是一对一的，有一个或者多个非银行金融机构、或银行跟企业签订贷款合同，贷款方和借款方很清晰，合同清晰写明贷款期限、利率、付息日。而债券的实质也是一种借款，是一种新型的借贷方式，它的出资方很多（债券的购买方就是出资方），有一定借款期限（例如，10年、20年或是15年），利率也是固定的（债券票面上都有一个固定利率），所以它的实质和贷款是一样的，只是债券不是一对一的，发行债券是不定向的，出资方很多。利息性质的收入都应按贷款服务征税，相应的，这一部分利息支出不能作为进项税额抵扣。此外，贷款合同除了约定利息之外，可能还有一些跟贷款直接相关的咨询费、手续费，按照规定都是不允许抵扣的。即发生借款业务的时候，借款支出中的利息、利息性质收入以及和贷款直接相关的咨询费、手续费等费用都不能抵扣。</w:t>
      </w:r>
    </w:p>
    <w:p w:rsidR="00F60121" w:rsidRPr="00126B25"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三、旅客运输服务。旅客运输服务不允许抵扣的范围需要给大家解释一下。因为在实际征管过程中，可能有些纳税人和基层税务机关对购进旅客运输服务不能作为进项税额抵扣有一些误解。作为乘客消费的旅客运输服务，支付的运费是不能作为进项税额抵扣的。</w:t>
      </w:r>
      <w:r w:rsidRPr="00126B25">
        <w:rPr>
          <w:rFonts w:ascii="仿宋" w:eastAsia="仿宋" w:hAnsi="仿宋" w:hint="eastAsia"/>
          <w:b/>
          <w:color w:val="FF0000"/>
          <w:shd w:val="pct15" w:color="auto" w:fill="FFFFFF"/>
        </w:rPr>
        <w:t>但作为经营者，与对方合作经营开展联合运输的时候，支付的旅客运输分运费是能作为进项税额抵扣的。</w:t>
      </w:r>
      <w:r w:rsidRPr="00F60121">
        <w:rPr>
          <w:rFonts w:ascii="仿宋" w:eastAsia="仿宋" w:hAnsi="仿宋" w:hint="eastAsia"/>
          <w:b/>
          <w:shd w:val="pct15" w:color="auto" w:fill="FFFFFF"/>
        </w:rPr>
        <w:t>比如天津某公司组团飞往广州购物旅游或公务出差，天津没有直达广州的航班，需要到北京中转，于是，该公司把全部运费包括机票款全交给某运输企业，由这家运输企业承担天津到北京机场间的运输业务，再从北京机场乘坐联系某家航空公司航班飞往广州，机票也由该运输企业负责购买。这家承揽业务的运输企业，如果收取的总费用为100万元，支付了80万元机票费用给航空公司，支付的这部分机票费用，确实是由航空公司提供了旅客运输服务</w:t>
      </w:r>
      <w:r w:rsidRPr="00126B25">
        <w:rPr>
          <w:rFonts w:ascii="仿宋" w:eastAsia="仿宋" w:hAnsi="仿宋" w:hint="eastAsia"/>
          <w:b/>
          <w:color w:val="FF0000"/>
          <w:shd w:val="pct15" w:color="auto" w:fill="FFFFFF"/>
        </w:rPr>
        <w:t>，但是运输企业并不是旅客运输服务接受方，而只是联合运输服务提供方。因此，运输企业采取联运经营时，支付给其他合作运输的运输企业的旅客运输服务</w:t>
      </w:r>
      <w:r w:rsidRPr="00126B25">
        <w:rPr>
          <w:rFonts w:ascii="仿宋" w:eastAsia="仿宋" w:hAnsi="仿宋" w:hint="eastAsia"/>
          <w:b/>
          <w:color w:val="FF0000"/>
          <w:shd w:val="pct15" w:color="auto" w:fill="FFFFFF"/>
        </w:rPr>
        <w:lastRenderedPageBreak/>
        <w:t>支出，可以作为进项税额抵扣。</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四、旅游服务。试点实施办法第二十七条第（六）项明确规定进项税额不得抵扣的项目包括旅客运输服务、贷款服务、餐饮服务、居民日常服务和娱乐服务等，并未包括旅游服务。旅游服务的进项税额能否抵扣，应从以下方面把握：如果这项旅游服务用于集体福利或者个人消费，支付的旅游费不能作为进项税额抵扣；</w:t>
      </w:r>
      <w:r w:rsidRPr="00126B25">
        <w:rPr>
          <w:rFonts w:ascii="仿宋" w:eastAsia="仿宋" w:hAnsi="仿宋" w:hint="eastAsia"/>
          <w:b/>
          <w:color w:val="FF0000"/>
          <w:shd w:val="pct15" w:color="auto" w:fill="FFFFFF"/>
        </w:rPr>
        <w:t>但是，如果支付的旅游费用于生产经营，比如公务考察时，由旅游公司统一安排交通和住宿，支付给旅游公司的支出属于用于生产经营的，这部分费用支出的进项税额是可以抵扣的。</w:t>
      </w:r>
      <w:r w:rsidRPr="00F60121">
        <w:rPr>
          <w:rFonts w:ascii="仿宋" w:eastAsia="仿宋" w:hAnsi="仿宋" w:hint="eastAsia"/>
          <w:b/>
          <w:shd w:val="pct15" w:color="auto" w:fill="FFFFFF"/>
        </w:rPr>
        <w:t>即旅游服务支出用于生产经营作为进项税额才能抵扣，用于集体福利和个人消费不能抵扣。</w:t>
      </w:r>
    </w:p>
    <w:p w:rsidR="00F60121" w:rsidRPr="00126B25" w:rsidRDefault="00F60121" w:rsidP="00F60121">
      <w:pPr>
        <w:snapToGrid w:val="0"/>
        <w:spacing w:line="360" w:lineRule="auto"/>
        <w:jc w:val="left"/>
        <w:rPr>
          <w:rFonts w:ascii="仿宋" w:eastAsia="仿宋" w:hAnsi="仿宋"/>
          <w:b/>
          <w:color w:val="0070C0"/>
          <w:shd w:val="pct15" w:color="auto" w:fill="FFFFFF"/>
        </w:rPr>
      </w:pPr>
      <w:r w:rsidRPr="00126B25">
        <w:rPr>
          <w:rFonts w:ascii="仿宋" w:eastAsia="仿宋" w:hAnsi="仿宋" w:hint="eastAsia"/>
          <w:b/>
          <w:color w:val="0070C0"/>
          <w:shd w:val="pct15" w:color="auto" w:fill="FFFFFF"/>
        </w:rPr>
        <w:t>第五部分 销售额</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对于增值税来说，计算销售额基本的原则仍是全部价款和价外费用，但在试点过渡政策中，有一些允许差额征税的规定。需要注意的是，差额征税的规定是正列举，只有列明的项目才允许差额征税，没列明的则不能差额。</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差额征税的规定可能会涉及到增值税、营业税政策交叉。在5月征期申报4月份的营业税时，如果当期取得全部价款和价外费用不足以抵减允许扣除项目金额，尚未扣除的部分，不能在计算增值税应税销售额时抵减，应向原主管地税机关申请退还相应营业税。比如说收入只有80万元，可是支付的允许扣除项目金额为100万元，余下不足抵减的20万元需要找地税局退还相应的营业税，不能抵减增值税应税销售额。</w:t>
      </w:r>
      <w:r w:rsidRPr="00126B25">
        <w:rPr>
          <w:rFonts w:ascii="仿宋" w:eastAsia="仿宋" w:hAnsi="仿宋" w:hint="eastAsia"/>
          <w:b/>
          <w:color w:val="FF0000"/>
          <w:shd w:val="pct15" w:color="auto" w:fill="FFFFFF"/>
        </w:rPr>
        <w:t>5月1日营改增后，对于使用差额征税政策的试点纳税人，营业税发票仍可作为增值税差额征税的扣除凭证，以建筑业为例，4月30日前开具的建筑业营业税发票，可以在计征增值税时抵减销售额。但是这张票如果在申报营业税时以作为差额征税的扣除凭证抵减营业额了，就不能同时用于抵减增值税应税销售额。</w:t>
      </w:r>
      <w:r w:rsidRPr="00F60121">
        <w:rPr>
          <w:rFonts w:ascii="仿宋" w:eastAsia="仿宋" w:hAnsi="仿宋" w:hint="eastAsia"/>
          <w:b/>
          <w:shd w:val="pct15" w:color="auto" w:fill="FFFFFF"/>
        </w:rPr>
        <w:t>如果这张建筑业营业税发票用于差额计算增值税应税销售额，假如建筑企业当期的收入是80万元，建筑企业取得100万元的建筑业营业税发票，那么余下的20万可以继续流转到下一期计算销售额。</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另外，还有几个差额征税的规定需要注意：</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w:t>
      </w:r>
      <w:r w:rsidRPr="00126B25">
        <w:rPr>
          <w:rFonts w:ascii="仿宋" w:eastAsia="仿宋" w:hAnsi="仿宋" w:hint="eastAsia"/>
          <w:b/>
          <w:color w:val="FF0000"/>
          <w:shd w:val="pct15" w:color="auto" w:fill="FFFFFF"/>
        </w:rPr>
        <w:t>一是可以扣除土地出让金的房地产项目。只有适用一般计税方法的房地产项目才可以扣除土地出让金。</w:t>
      </w:r>
      <w:r w:rsidRPr="00F60121">
        <w:rPr>
          <w:rFonts w:ascii="仿宋" w:eastAsia="仿宋" w:hAnsi="仿宋" w:hint="eastAsia"/>
          <w:b/>
          <w:shd w:val="pct15" w:color="auto" w:fill="FFFFFF"/>
        </w:rPr>
        <w:t>如果是简易计税方法的房地产项目，包括一般纳税人销售房地产老项目选择简易计税，和本身就是小规模纳税人适用简易计税方法的，土地出让金是不能扣除的。在原营业税税制下房地产企业支付的土地出让金全都不允许差额扣除，营改增后，考虑到税负的问题，对适用一般计税办法的房地产项目给予允许扣除土地出让金的差额征税政策。</w:t>
      </w:r>
    </w:p>
    <w:p w:rsidR="00F60121" w:rsidRPr="00126B25"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二是融资租赁和融资性售后回租。</w:t>
      </w:r>
      <w:r w:rsidRPr="00126B25">
        <w:rPr>
          <w:rFonts w:ascii="仿宋" w:eastAsia="仿宋" w:hAnsi="仿宋" w:hint="eastAsia"/>
          <w:b/>
          <w:color w:val="FF0000"/>
          <w:shd w:val="pct15" w:color="auto" w:fill="FFFFFF"/>
        </w:rPr>
        <w:t>融资租赁仍维持原来的差额征税政策，变化的是售后回租。</w:t>
      </w:r>
      <w:r w:rsidRPr="00F60121">
        <w:rPr>
          <w:rFonts w:ascii="仿宋" w:eastAsia="仿宋" w:hAnsi="仿宋" w:hint="eastAsia"/>
          <w:b/>
          <w:shd w:val="pct15" w:color="auto" w:fill="FFFFFF"/>
        </w:rPr>
        <w:t>按照财税〔2013〕106号文规定，售后回租是按照融资租赁征税的，当时不动产还未纳入增值税征税范围，所以之前有形动产的售后回租是按照融资租赁征税，税率是17%，但是36号文件规定售后回租按照贷款业务征税，税率为6%，税目归属和适用税率都有比较大的变化。36号文件规定售后回租要区分新老合同处理：对于新合同，融资性售后回租是按照贷款业务征税的，税率是6%，仍然给予了差额征税的规定，但全部价款和价外费用的口径跟原来按融资租赁征税的时候相比有所</w:t>
      </w:r>
      <w:r w:rsidRPr="00F60121">
        <w:rPr>
          <w:rFonts w:ascii="仿宋" w:eastAsia="仿宋" w:hAnsi="仿宋" w:hint="eastAsia"/>
          <w:b/>
          <w:shd w:val="pct15" w:color="auto" w:fill="FFFFFF"/>
        </w:rPr>
        <w:lastRenderedPageBreak/>
        <w:t>不同，老合同按照融资租赁征税时，全部价款、价外费用包含本金，新合同按贷款服务征税时，收取的全部价款、价外费用不含本金，同时允许扣除付出的利息。</w:t>
      </w:r>
      <w:r w:rsidRPr="00126B25">
        <w:rPr>
          <w:rFonts w:ascii="仿宋" w:eastAsia="仿宋" w:hAnsi="仿宋" w:hint="eastAsia"/>
          <w:b/>
          <w:color w:val="FF0000"/>
          <w:shd w:val="pct15" w:color="auto" w:fill="FFFFFF"/>
        </w:rPr>
        <w:t>对于4月30日前签订的有形动产售后回租合同，第一，还是按照融资租赁征税，适用税率17%；第二，差额征税政策给了纳税人一个选择，计算销售额时，可以差额扣除向承租方收取的本金，也可以不扣除本金；第三，实际税负超过3%的部分实行增值税即征即退，针对的也是有形动产的售后回租，不动产的售后回租不适用这一条。</w:t>
      </w:r>
    </w:p>
    <w:p w:rsidR="00F60121" w:rsidRPr="00126B25" w:rsidRDefault="00F60121" w:rsidP="00F60121">
      <w:pPr>
        <w:snapToGrid w:val="0"/>
        <w:spacing w:line="360" w:lineRule="auto"/>
        <w:jc w:val="left"/>
        <w:rPr>
          <w:rFonts w:ascii="仿宋" w:eastAsia="仿宋" w:hAnsi="仿宋"/>
          <w:b/>
          <w:color w:val="0070C0"/>
          <w:shd w:val="pct15" w:color="auto" w:fill="FFFFFF"/>
        </w:rPr>
      </w:pPr>
      <w:r w:rsidRPr="00126B25">
        <w:rPr>
          <w:rFonts w:ascii="仿宋" w:eastAsia="仿宋" w:hAnsi="仿宋" w:hint="eastAsia"/>
          <w:b/>
          <w:color w:val="0070C0"/>
          <w:shd w:val="pct15" w:color="auto" w:fill="FFFFFF"/>
        </w:rPr>
        <w:t xml:space="preserve">第六部分 纳税义务时间、纳税地点　　</w:t>
      </w:r>
    </w:p>
    <w:p w:rsidR="00F60121" w:rsidRPr="00F60121" w:rsidRDefault="00F60121" w:rsidP="00F60121">
      <w:pPr>
        <w:snapToGrid w:val="0"/>
        <w:spacing w:line="360" w:lineRule="auto"/>
        <w:jc w:val="left"/>
        <w:rPr>
          <w:rFonts w:ascii="仿宋" w:eastAsia="仿宋" w:hAnsi="仿宋"/>
          <w:b/>
          <w:shd w:val="pct15" w:color="auto" w:fill="FFFFFF"/>
        </w:rPr>
      </w:pPr>
      <w:r w:rsidRPr="00F60121">
        <w:rPr>
          <w:rFonts w:ascii="仿宋" w:eastAsia="仿宋" w:hAnsi="仿宋" w:hint="eastAsia"/>
          <w:b/>
          <w:shd w:val="pct15" w:color="auto" w:fill="FFFFFF"/>
        </w:rPr>
        <w:t xml:space="preserve">　　纳税地点规定基本上都延续了原有政策的机构所在地交税的原则。较为特殊的是自然人提供建筑服务、销售不动产、出租不动产时，只需要在发生应税行为的所在地申报纳税，不需要预缴税款后，回居住地进行纳税申报。</w:t>
      </w:r>
    </w:p>
    <w:p w:rsidR="00F60121" w:rsidRPr="00126B25" w:rsidRDefault="00F60121" w:rsidP="00F60121">
      <w:pPr>
        <w:snapToGrid w:val="0"/>
        <w:spacing w:line="360" w:lineRule="auto"/>
        <w:jc w:val="left"/>
        <w:rPr>
          <w:rFonts w:ascii="仿宋" w:eastAsia="仿宋" w:hAnsi="仿宋"/>
          <w:b/>
          <w:color w:val="FF0000"/>
          <w:shd w:val="pct15" w:color="auto" w:fill="FFFFFF"/>
        </w:rPr>
      </w:pPr>
      <w:r w:rsidRPr="00F60121">
        <w:rPr>
          <w:rFonts w:ascii="仿宋" w:eastAsia="仿宋" w:hAnsi="仿宋" w:hint="eastAsia"/>
          <w:b/>
          <w:shd w:val="pct15" w:color="auto" w:fill="FFFFFF"/>
        </w:rPr>
        <w:t xml:space="preserve">　　建筑服务和租赁服务的纳税义务发生时间有一些特殊规定，建筑服务和租赁服务如果有预收款，收到预收款的当天，纳税义务已经发生了。以出租房屋为例，在实际生活中，房屋租金基本都是以半年或一年为单位收取，极少有一个月一个月收取的情形，在收到租金的当月就应对收取的全部款项进行纳税申报，这是增值税权责发生制的一个特例。</w:t>
      </w:r>
      <w:r w:rsidRPr="00126B25">
        <w:rPr>
          <w:rFonts w:ascii="仿宋" w:eastAsia="仿宋" w:hAnsi="仿宋" w:hint="eastAsia"/>
          <w:b/>
          <w:color w:val="FF0000"/>
          <w:shd w:val="pct15" w:color="auto" w:fill="FFFFFF"/>
        </w:rPr>
        <w:t>另外，需要注意的是，虽然预收款应在收到的当期一次性申报，但实际上这部分收入是以后若干期的分期收入，因此，若分摊后的收入低于月销售额3万元的标准，可以按规定享受小微企业增值税优惠政策。例如自然人A一次性申报一年房屋收入12万元，A除此之外没有其他增值税应税行为，这12万元收入分摊到每个月仅1万元，可以按规定享受增值税小微企业的免税政策。</w:t>
      </w:r>
    </w:p>
    <w:p w:rsidR="00131489" w:rsidRDefault="00131489" w:rsidP="00A06009">
      <w:pPr>
        <w:snapToGrid w:val="0"/>
        <w:spacing w:line="360" w:lineRule="auto"/>
        <w:jc w:val="left"/>
        <w:rPr>
          <w:rFonts w:ascii="楷体" w:eastAsia="楷体" w:hAnsi="楷体"/>
          <w:b/>
          <w:color w:val="FFC000"/>
        </w:rPr>
      </w:pPr>
    </w:p>
    <w:p w:rsidR="00F44CFC" w:rsidRPr="00F60121" w:rsidRDefault="00F44CFC" w:rsidP="00A06009">
      <w:pPr>
        <w:snapToGrid w:val="0"/>
        <w:spacing w:line="360" w:lineRule="auto"/>
        <w:jc w:val="left"/>
        <w:rPr>
          <w:rFonts w:ascii="楷体" w:eastAsia="楷体" w:hAnsi="楷体"/>
          <w:b/>
          <w:color w:val="FFC000"/>
        </w:rPr>
      </w:pPr>
    </w:p>
    <w:p w:rsidR="00131489" w:rsidRDefault="00131489" w:rsidP="005D2193">
      <w:pPr>
        <w:snapToGrid w:val="0"/>
        <w:spacing w:line="360" w:lineRule="auto"/>
        <w:jc w:val="center"/>
        <w:rPr>
          <w:rFonts w:ascii="楷体" w:eastAsia="楷体" w:hAnsi="楷体"/>
          <w:b/>
          <w:color w:val="FFC000"/>
        </w:rPr>
      </w:pPr>
    </w:p>
    <w:p w:rsidR="005D2193" w:rsidRPr="005D2193" w:rsidRDefault="005D2193" w:rsidP="005D2193">
      <w:pPr>
        <w:snapToGrid w:val="0"/>
        <w:spacing w:line="360" w:lineRule="auto"/>
        <w:jc w:val="center"/>
        <w:rPr>
          <w:rFonts w:ascii="楷体" w:eastAsia="楷体" w:hAnsi="楷体"/>
          <w:b/>
          <w:color w:val="FF0000"/>
          <w:highlight w:val="yellow"/>
        </w:rPr>
      </w:pPr>
      <w:r w:rsidRPr="005D2193">
        <w:rPr>
          <w:rFonts w:ascii="楷体" w:eastAsia="楷体" w:hAnsi="楷体" w:hint="eastAsia"/>
          <w:b/>
          <w:color w:val="FF0000"/>
          <w:highlight w:val="yellow"/>
        </w:rPr>
        <w:t>关于营业税改征增值税试点一般纳税人资格登记及有关事项的公告</w:t>
      </w:r>
    </w:p>
    <w:p w:rsidR="005D2193" w:rsidRPr="005D2193" w:rsidRDefault="005D2193" w:rsidP="005D2193">
      <w:pPr>
        <w:snapToGrid w:val="0"/>
        <w:spacing w:line="360" w:lineRule="auto"/>
        <w:jc w:val="center"/>
        <w:rPr>
          <w:rFonts w:ascii="楷体" w:eastAsia="楷体" w:hAnsi="楷体"/>
          <w:b/>
          <w:color w:val="FF0000"/>
          <w:highlight w:val="yellow"/>
        </w:rPr>
      </w:pPr>
      <w:r w:rsidRPr="005D2193">
        <w:rPr>
          <w:rFonts w:ascii="楷体" w:eastAsia="楷体" w:hAnsi="楷体" w:hint="eastAsia"/>
          <w:b/>
          <w:color w:val="FF0000"/>
          <w:highlight w:val="yellow"/>
        </w:rPr>
        <w:t>浙江省国家税务局公告2016年第4号    2016-4-6</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根据</w:t>
      </w:r>
      <w:r w:rsidRPr="00A77D1A">
        <w:rPr>
          <w:rFonts w:ascii="楷体" w:eastAsia="楷体" w:hAnsi="楷体" w:hint="eastAsia"/>
          <w:b/>
          <w:color w:val="FF0000"/>
          <w:highlight w:val="yellow"/>
        </w:rPr>
        <w:t>《财政部 国家税务总局关于全面推开营业税改征增值税试点的通知》（财税〔2016〕36号）、《增值税一般纳税人资格认定管理办法》（国家税务总局令第22号）</w:t>
      </w:r>
      <w:r w:rsidRPr="005D2193">
        <w:rPr>
          <w:rFonts w:ascii="楷体" w:eastAsia="楷体" w:hAnsi="楷体" w:hint="eastAsia"/>
          <w:b/>
          <w:color w:val="FFC000"/>
          <w:highlight w:val="darkCyan"/>
        </w:rPr>
        <w:t>和</w:t>
      </w:r>
      <w:r w:rsidRPr="00327BA3">
        <w:rPr>
          <w:rFonts w:ascii="楷体" w:eastAsia="楷体" w:hAnsi="楷体" w:hint="eastAsia"/>
          <w:b/>
          <w:color w:val="FF0000"/>
          <w:highlight w:val="yellow"/>
        </w:rPr>
        <w:t>《国家税务总局关于调整增值税一般纳税人管理有关事项的公告》（国家税务总局公告2015年第18号）</w:t>
      </w:r>
      <w:r w:rsidRPr="005D2193">
        <w:rPr>
          <w:rFonts w:ascii="楷体" w:eastAsia="楷体" w:hAnsi="楷体" w:hint="eastAsia"/>
          <w:b/>
          <w:color w:val="FFC000"/>
          <w:highlight w:val="darkCyan"/>
        </w:rPr>
        <w:t>的有关文件精神，为保障营业税改征增值税试点工作的顺利实施，现就我省建筑业、房地产业、金融业、生活服务业等试点纳税人有关增值税一般纳税人资格登记事项公告如下：</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一、</w:t>
      </w:r>
      <w:r w:rsidRPr="000F5286">
        <w:rPr>
          <w:rFonts w:ascii="楷体" w:eastAsia="楷体" w:hAnsi="楷体" w:hint="eastAsia"/>
          <w:b/>
          <w:color w:val="FF0000"/>
          <w:highlight w:val="yellow"/>
        </w:rPr>
        <w:t>营业税改征增值税试点实施前（以下简称试点实施前）年应税销售额超过500万元（含本数）的试点纳税人，应向主管税务机关办理一般纳税人资格登记手续。</w:t>
      </w:r>
      <w:r w:rsidRPr="005D2193">
        <w:rPr>
          <w:rFonts w:ascii="楷体" w:eastAsia="楷体" w:hAnsi="楷体" w:hint="eastAsia"/>
          <w:b/>
          <w:color w:val="FFC000"/>
          <w:highlight w:val="darkCyan"/>
        </w:rPr>
        <w:t>试点实施前已取得一般纳税人资格并兼有应税行为的试点纳税人，不需重新办理登记手续。</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试点实施前年应税销售额，是指试点纳税人2015年1月1日至2015年12月31日期间提供营业税应税行为的累计销售额，含纳税申报销售额、稽查查补销售额、纳税评估调整销售额、税务机关代开发票销售额和免税销售额，按下列公式进行计算：</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lastRenderedPageBreak/>
        <w:t xml:space="preserve">    累计销售额=应税行为营业额合计/（1+营业税税率%）</w:t>
      </w:r>
    </w:p>
    <w:p w:rsidR="005D2193" w:rsidRPr="000F5286" w:rsidRDefault="005D2193" w:rsidP="005D2193">
      <w:pPr>
        <w:snapToGrid w:val="0"/>
        <w:spacing w:line="360" w:lineRule="auto"/>
        <w:rPr>
          <w:rFonts w:ascii="楷体" w:eastAsia="楷体" w:hAnsi="楷体"/>
          <w:b/>
          <w:color w:val="FF0000"/>
          <w:highlight w:val="yellow"/>
        </w:rPr>
      </w:pPr>
      <w:r w:rsidRPr="000F5286">
        <w:rPr>
          <w:rFonts w:ascii="楷体" w:eastAsia="楷体" w:hAnsi="楷体" w:hint="eastAsia"/>
          <w:b/>
          <w:color w:val="FF0000"/>
          <w:highlight w:val="yellow"/>
        </w:rPr>
        <w:t xml:space="preserve">    按照现行营业税规定差额征收营业税的试点纳税人，其应税行为营业额按未扣除之前的营业额计算。</w:t>
      </w:r>
    </w:p>
    <w:p w:rsidR="005D2193" w:rsidRPr="000F5286" w:rsidRDefault="005D2193" w:rsidP="005D2193">
      <w:pPr>
        <w:snapToGrid w:val="0"/>
        <w:spacing w:line="360" w:lineRule="auto"/>
        <w:rPr>
          <w:rFonts w:ascii="楷体" w:eastAsia="楷体" w:hAnsi="楷体"/>
          <w:b/>
          <w:color w:val="FF0000"/>
          <w:highlight w:val="yellow"/>
        </w:rPr>
      </w:pPr>
      <w:r w:rsidRPr="005D2193">
        <w:rPr>
          <w:rFonts w:ascii="楷体" w:eastAsia="楷体" w:hAnsi="楷体" w:hint="eastAsia"/>
          <w:b/>
          <w:color w:val="FFC000"/>
          <w:highlight w:val="darkCyan"/>
        </w:rPr>
        <w:t xml:space="preserve">    试点纳税人兼有销售货物、提供加工修理修配劳务的，在计算年应税销售额是否超过小规模纳税人标准时，</w:t>
      </w:r>
      <w:r w:rsidRPr="000F5286">
        <w:rPr>
          <w:rFonts w:ascii="楷体" w:eastAsia="楷体" w:hAnsi="楷体" w:hint="eastAsia"/>
          <w:b/>
          <w:color w:val="FF0000"/>
          <w:highlight w:val="yellow"/>
        </w:rPr>
        <w:t>生产销售货物、提供加工修理修配劳务销售额和应税（服务）行为销售额不合并计算。</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二、应税行为年销售额未超过500万元以及新开业的试点纳税人,会计核算健全，能够提供准确税务资料的，可以向主管税务机关申请一般纳税人资格登记，成为一般纳税人。</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会计核算健全，是指能够按照国家统一的会计制度规定设置账簿，根据合法、有效凭证核算。</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三、试点纳税人办理一般纳税人资格登记的程序如下：　　</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（一）纳税人向主管税务机关填报《增值税一般纳税人资格登记表》（附件 1），并提供税务登记证件；</w:t>
      </w:r>
    </w:p>
    <w:p w:rsidR="005D2193" w:rsidRPr="000F5286" w:rsidRDefault="005D2193" w:rsidP="005D2193">
      <w:pPr>
        <w:snapToGrid w:val="0"/>
        <w:spacing w:line="360" w:lineRule="auto"/>
        <w:rPr>
          <w:rFonts w:ascii="楷体" w:eastAsia="楷体" w:hAnsi="楷体"/>
          <w:b/>
          <w:color w:val="FF0000"/>
          <w:highlight w:val="yellow"/>
        </w:rPr>
      </w:pPr>
      <w:r w:rsidRPr="005D2193">
        <w:rPr>
          <w:rFonts w:ascii="楷体" w:eastAsia="楷体" w:hAnsi="楷体" w:hint="eastAsia"/>
          <w:b/>
          <w:color w:val="FFC000"/>
          <w:highlight w:val="darkCyan"/>
        </w:rPr>
        <w:t xml:space="preserve">   （二）</w:t>
      </w:r>
      <w:r w:rsidRPr="000F5286">
        <w:rPr>
          <w:rFonts w:ascii="楷体" w:eastAsia="楷体" w:hAnsi="楷体" w:hint="eastAsia"/>
          <w:b/>
          <w:color w:val="FF0000"/>
          <w:highlight w:val="yellow"/>
        </w:rPr>
        <w:t>纳税人填报内容与税务登记信息一致的，主管税务机关当场登记；</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（三）纳税人填报内容与税务登记信息不一致，或者不符合填列要求的，税务机关应当场告知纳税人需要补正的内容。</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四、</w:t>
      </w:r>
      <w:r w:rsidRPr="000F5286">
        <w:rPr>
          <w:rFonts w:ascii="楷体" w:eastAsia="楷体" w:hAnsi="楷体" w:hint="eastAsia"/>
          <w:b/>
          <w:color w:val="FF0000"/>
          <w:highlight w:val="yellow"/>
        </w:rPr>
        <w:t>纳税人年应税销售额超过财政部、国家税务总局规定标准（以下简称规定标准），且符合有关政策规定，选择按小规模纳税人纳税的，应当向主管税务机关提交书面说明</w:t>
      </w:r>
      <w:r w:rsidRPr="005D2193">
        <w:rPr>
          <w:rFonts w:ascii="楷体" w:eastAsia="楷体" w:hAnsi="楷体" w:hint="eastAsia"/>
          <w:b/>
          <w:color w:val="FFC000"/>
          <w:highlight w:val="darkCyan"/>
        </w:rPr>
        <w:t>（附件2）。</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个体工商户以外的其他个人年应税销售额超过规定标准的，不需要向主管税务机关提交书面说明。</w:t>
      </w:r>
    </w:p>
    <w:p w:rsidR="005D2193" w:rsidRPr="000F5286" w:rsidRDefault="005D2193" w:rsidP="005D2193">
      <w:pPr>
        <w:snapToGrid w:val="0"/>
        <w:spacing w:line="360" w:lineRule="auto"/>
        <w:rPr>
          <w:rFonts w:ascii="楷体" w:eastAsia="楷体" w:hAnsi="楷体"/>
          <w:b/>
          <w:color w:val="FF0000"/>
          <w:highlight w:val="yellow"/>
        </w:rPr>
      </w:pPr>
      <w:r w:rsidRPr="005D2193">
        <w:rPr>
          <w:rFonts w:ascii="楷体" w:eastAsia="楷体" w:hAnsi="楷体" w:hint="eastAsia"/>
          <w:b/>
          <w:color w:val="FFC000"/>
          <w:highlight w:val="darkCyan"/>
        </w:rPr>
        <w:t xml:space="preserve">    五、试点纳税人年应税销售额超过规定标准未按规定时限办理相关手续的，主管税务机关应当按</w:t>
      </w:r>
      <w:r w:rsidRPr="00327BA3">
        <w:rPr>
          <w:rFonts w:ascii="楷体" w:eastAsia="楷体" w:hAnsi="楷体" w:hint="eastAsia"/>
          <w:b/>
          <w:color w:val="FF0000"/>
          <w:highlight w:val="yellow"/>
        </w:rPr>
        <w:t>《营业税改征增值税试点实施办法》（财税〔2016〕36号附件1）</w:t>
      </w:r>
      <w:r w:rsidRPr="005D2193">
        <w:rPr>
          <w:rFonts w:ascii="楷体" w:eastAsia="楷体" w:hAnsi="楷体" w:hint="eastAsia"/>
          <w:b/>
          <w:color w:val="FFC000"/>
          <w:highlight w:val="darkCyan"/>
        </w:rPr>
        <w:t>第三十三条的有关规定，</w:t>
      </w:r>
      <w:r w:rsidRPr="000F5286">
        <w:rPr>
          <w:rFonts w:ascii="楷体" w:eastAsia="楷体" w:hAnsi="楷体" w:hint="eastAsia"/>
          <w:b/>
          <w:color w:val="FF0000"/>
          <w:highlight w:val="yellow"/>
        </w:rPr>
        <w:t>按销售额依照增值税税率计算应纳税额，不得抵扣进项税额，也不得使用增值税专用发票。</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六、试点纳税人登记为一般纳税人后，发生增值税偷税、骗取退税和虚开增值税扣税凭证等行为的，主管税务机关可以根据</w:t>
      </w:r>
      <w:r w:rsidRPr="00327BA3">
        <w:rPr>
          <w:rFonts w:ascii="楷体" w:eastAsia="楷体" w:hAnsi="楷体" w:hint="eastAsia"/>
          <w:b/>
          <w:color w:val="FF0000"/>
          <w:highlight w:val="yellow"/>
        </w:rPr>
        <w:t>《增值税一般纳税人纳税辅导期管理办法》（国税发〔2010〕40号）</w:t>
      </w:r>
      <w:r w:rsidRPr="005D2193">
        <w:rPr>
          <w:rFonts w:ascii="楷体" w:eastAsia="楷体" w:hAnsi="楷体" w:hint="eastAsia"/>
          <w:b/>
          <w:color w:val="FFC000"/>
          <w:highlight w:val="darkCyan"/>
        </w:rPr>
        <w:t>的规定，对其实行不少于6个月的纳税辅导期管理。</w:t>
      </w:r>
    </w:p>
    <w:p w:rsidR="005D2193" w:rsidRPr="005D2193" w:rsidRDefault="005D2193" w:rsidP="005D2193">
      <w:pPr>
        <w:snapToGrid w:val="0"/>
        <w:spacing w:line="360" w:lineRule="auto"/>
        <w:rPr>
          <w:rFonts w:ascii="楷体" w:eastAsia="楷体" w:hAnsi="楷体"/>
          <w:b/>
          <w:color w:val="FFC000"/>
          <w:highlight w:val="darkCyan"/>
        </w:rPr>
      </w:pPr>
      <w:r w:rsidRPr="005D2193">
        <w:rPr>
          <w:rFonts w:ascii="楷体" w:eastAsia="楷体" w:hAnsi="楷体" w:hint="eastAsia"/>
          <w:b/>
          <w:color w:val="FFC000"/>
          <w:highlight w:val="darkCyan"/>
        </w:rPr>
        <w:t xml:space="preserve">    七、本公告自2016年5月1日起执行。</w:t>
      </w:r>
    </w:p>
    <w:p w:rsidR="005D2193" w:rsidRPr="005D2193" w:rsidRDefault="005D2193" w:rsidP="005D2193">
      <w:pPr>
        <w:snapToGrid w:val="0"/>
        <w:spacing w:line="360" w:lineRule="auto"/>
        <w:ind w:firstLineChars="2930" w:firstLine="6177"/>
        <w:rPr>
          <w:rFonts w:ascii="楷体" w:eastAsia="楷体" w:hAnsi="楷体"/>
          <w:b/>
          <w:color w:val="FFC000"/>
          <w:highlight w:val="darkCyan"/>
        </w:rPr>
      </w:pPr>
      <w:r w:rsidRPr="005D2193">
        <w:rPr>
          <w:rFonts w:ascii="楷体" w:eastAsia="楷体" w:hAnsi="楷体" w:hint="eastAsia"/>
          <w:b/>
          <w:color w:val="FFC000"/>
          <w:highlight w:val="darkCyan"/>
        </w:rPr>
        <w:t>浙江省国家税务局</w:t>
      </w:r>
    </w:p>
    <w:p w:rsidR="005D2193" w:rsidRDefault="005D2193" w:rsidP="005D2193">
      <w:pPr>
        <w:snapToGrid w:val="0"/>
        <w:spacing w:line="360" w:lineRule="auto"/>
        <w:ind w:firstLineChars="2977" w:firstLine="6276"/>
        <w:rPr>
          <w:rFonts w:ascii="楷体" w:eastAsia="楷体" w:hAnsi="楷体"/>
          <w:b/>
          <w:color w:val="FFC000"/>
        </w:rPr>
      </w:pPr>
      <w:r w:rsidRPr="005D2193">
        <w:rPr>
          <w:rFonts w:ascii="楷体" w:eastAsia="楷体" w:hAnsi="楷体" w:hint="eastAsia"/>
          <w:b/>
          <w:color w:val="FFC000"/>
          <w:highlight w:val="darkCyan"/>
        </w:rPr>
        <w:t>2016年4月6日</w:t>
      </w:r>
    </w:p>
    <w:p w:rsidR="004B246B" w:rsidRDefault="004B246B" w:rsidP="005D2193">
      <w:pPr>
        <w:snapToGrid w:val="0"/>
        <w:spacing w:line="360" w:lineRule="auto"/>
        <w:ind w:firstLineChars="2977" w:firstLine="6276"/>
        <w:rPr>
          <w:rFonts w:ascii="楷体" w:eastAsia="楷体" w:hAnsi="楷体"/>
          <w:b/>
          <w:color w:val="FFC000"/>
        </w:rPr>
      </w:pPr>
    </w:p>
    <w:p w:rsidR="00A54F81" w:rsidRPr="00A54F81" w:rsidRDefault="00A54F81" w:rsidP="00A54F81">
      <w:pPr>
        <w:snapToGrid w:val="0"/>
        <w:spacing w:line="360" w:lineRule="auto"/>
        <w:rPr>
          <w:rFonts w:ascii="楷体" w:eastAsia="楷体" w:hAnsi="楷体"/>
          <w:b/>
          <w:color w:val="FF0000"/>
          <w:highlight w:val="yellow"/>
        </w:rPr>
      </w:pPr>
      <w:r w:rsidRPr="00A54F81">
        <w:rPr>
          <w:rFonts w:ascii="楷体" w:eastAsia="楷体" w:hAnsi="楷体" w:hint="eastAsia"/>
          <w:b/>
          <w:color w:val="FF0000"/>
          <w:highlight w:val="yellow"/>
        </w:rPr>
        <w:t xml:space="preserve">浙江省国家税务局关于营业税改征增值税试点过渡政策有关事项的公告（2016年第6号） </w:t>
      </w:r>
    </w:p>
    <w:p w:rsidR="00A54F81" w:rsidRPr="00A54F81" w:rsidRDefault="00A54F81" w:rsidP="00A54F81">
      <w:pPr>
        <w:snapToGrid w:val="0"/>
        <w:spacing w:line="360" w:lineRule="auto"/>
        <w:jc w:val="center"/>
        <w:rPr>
          <w:rFonts w:ascii="楷体" w:eastAsia="楷体" w:hAnsi="楷体"/>
          <w:b/>
          <w:color w:val="FF0000"/>
        </w:rPr>
      </w:pPr>
      <w:r w:rsidRPr="00A54F81">
        <w:rPr>
          <w:rFonts w:ascii="楷体" w:eastAsia="楷体" w:hAnsi="楷体" w:hint="eastAsia"/>
          <w:b/>
          <w:color w:val="FF0000"/>
          <w:highlight w:val="yellow"/>
        </w:rPr>
        <w:t>日期：2016-04-21</w:t>
      </w:r>
    </w:p>
    <w:p w:rsidR="00A54F81" w:rsidRPr="00A54F81" w:rsidRDefault="00A54F81" w:rsidP="00A54F81">
      <w:pPr>
        <w:snapToGrid w:val="0"/>
        <w:spacing w:line="360" w:lineRule="auto"/>
        <w:ind w:firstLineChars="196" w:firstLine="413"/>
        <w:rPr>
          <w:rFonts w:ascii="楷体" w:eastAsia="楷体" w:hAnsi="楷体"/>
          <w:b/>
          <w:color w:val="FFC000"/>
          <w:highlight w:val="darkCyan"/>
        </w:rPr>
      </w:pPr>
      <w:r w:rsidRPr="00A54F81">
        <w:rPr>
          <w:rFonts w:ascii="楷体" w:eastAsia="楷体" w:hAnsi="楷体" w:hint="eastAsia"/>
          <w:b/>
          <w:color w:val="FFC000"/>
          <w:highlight w:val="darkCyan"/>
        </w:rPr>
        <w:t>根据</w:t>
      </w:r>
      <w:r w:rsidRPr="00A54F81">
        <w:rPr>
          <w:rFonts w:ascii="楷体" w:eastAsia="楷体" w:hAnsi="楷体" w:hint="eastAsia"/>
          <w:b/>
          <w:color w:val="FF0000"/>
          <w:highlight w:val="yellow"/>
        </w:rPr>
        <w:t>《财政部 国家税务总局关于全面推开营业税改征增值税试点的通知》（财税〔2016〕36号，以下简称《通知》）《国家税务总局关于发布&lt;税收减免税管理办法&gt;公告》（国家税务总局公告2015年第43号）</w:t>
      </w:r>
      <w:r w:rsidRPr="00A54F81">
        <w:rPr>
          <w:rFonts w:ascii="楷体" w:eastAsia="楷体" w:hAnsi="楷体" w:hint="eastAsia"/>
          <w:b/>
          <w:color w:val="FFC000"/>
          <w:highlight w:val="darkCyan"/>
        </w:rPr>
        <w:t>的有关规定，为保证试点纳税人原享受的营业税有关税收优惠政策的平稳过渡，现就过渡期有关税收政策操作意见公告如下：</w:t>
      </w:r>
    </w:p>
    <w:p w:rsidR="00A54F81" w:rsidRPr="00A54F81" w:rsidRDefault="00A54F81" w:rsidP="00A54F81">
      <w:pPr>
        <w:snapToGrid w:val="0"/>
        <w:spacing w:line="360" w:lineRule="auto"/>
        <w:ind w:firstLineChars="196" w:firstLine="413"/>
        <w:rPr>
          <w:rFonts w:ascii="楷体" w:eastAsia="楷体" w:hAnsi="楷体"/>
          <w:b/>
          <w:color w:val="FF0000"/>
          <w:highlight w:val="cyan"/>
        </w:rPr>
      </w:pPr>
      <w:r w:rsidRPr="00A54F81">
        <w:rPr>
          <w:rFonts w:ascii="楷体" w:eastAsia="楷体" w:hAnsi="楷体" w:hint="eastAsia"/>
          <w:b/>
          <w:color w:val="FF0000"/>
          <w:highlight w:val="cyan"/>
        </w:rPr>
        <w:lastRenderedPageBreak/>
        <w:t>一、2016年4月30日（含）前试点纳税人已经按照有关政策规定享受了营业税税收优惠，在剩余税收优惠政策期限内，仍可按规定享受有关增值税优惠政策。</w:t>
      </w:r>
    </w:p>
    <w:p w:rsidR="00A54F81" w:rsidRPr="00A54F81" w:rsidRDefault="00A54F81" w:rsidP="00A54F81">
      <w:pPr>
        <w:snapToGrid w:val="0"/>
        <w:spacing w:line="360" w:lineRule="auto"/>
        <w:ind w:firstLineChars="196" w:firstLine="413"/>
        <w:rPr>
          <w:rFonts w:ascii="楷体" w:eastAsia="楷体" w:hAnsi="楷体"/>
          <w:b/>
          <w:color w:val="FF0000"/>
          <w:highlight w:val="cyan"/>
        </w:rPr>
      </w:pPr>
      <w:r w:rsidRPr="00A54F81">
        <w:rPr>
          <w:rFonts w:ascii="楷体" w:eastAsia="楷体" w:hAnsi="楷体" w:hint="eastAsia"/>
          <w:b/>
          <w:color w:val="FF0000"/>
          <w:highlight w:val="cyan"/>
        </w:rPr>
        <w:t>试点纳税人已在主管地税机关办理税收优惠备案或审批手续的减免税事项，凡符合《通知》中附件3《营业税改征增值税试点过渡政策的规定》的，由主管税务机关根据营改增中间平台确认的原营业税减免项目信息,或者纳税人提供的地税部门出具的享受营业税税收优惠的相关文书及其他书面证明材料，直接办理增值税税收优惠资格备案，试点纳税人无需另行办理增值税备案手续。</w:t>
      </w:r>
    </w:p>
    <w:p w:rsidR="00A54F81" w:rsidRPr="00A54F81" w:rsidRDefault="00A54F81" w:rsidP="00A54F81">
      <w:pPr>
        <w:snapToGrid w:val="0"/>
        <w:spacing w:line="360" w:lineRule="auto"/>
        <w:ind w:firstLineChars="196" w:firstLine="413"/>
        <w:rPr>
          <w:rFonts w:ascii="楷体" w:eastAsia="楷体" w:hAnsi="楷体"/>
          <w:b/>
          <w:color w:val="FFC000"/>
          <w:highlight w:val="darkCyan"/>
        </w:rPr>
      </w:pPr>
      <w:r w:rsidRPr="00A54F81">
        <w:rPr>
          <w:rFonts w:ascii="楷体" w:eastAsia="楷体" w:hAnsi="楷体" w:hint="eastAsia"/>
          <w:b/>
          <w:color w:val="FFC000"/>
          <w:highlight w:val="darkCyan"/>
        </w:rPr>
        <w:t>二、第一条规定以外的其他试点纳税人，符合</w:t>
      </w:r>
      <w:r w:rsidRPr="00A54F81">
        <w:rPr>
          <w:rFonts w:ascii="楷体" w:eastAsia="楷体" w:hAnsi="楷体" w:hint="eastAsia"/>
          <w:b/>
          <w:color w:val="FF0000"/>
          <w:highlight w:val="yellow"/>
        </w:rPr>
        <w:t>《通知》附件3《营业税改征增值税试点过渡政策的规定》</w:t>
      </w:r>
      <w:r w:rsidRPr="00A54F81">
        <w:rPr>
          <w:rFonts w:ascii="楷体" w:eastAsia="楷体" w:hAnsi="楷体" w:hint="eastAsia"/>
          <w:b/>
          <w:color w:val="FFC000"/>
          <w:highlight w:val="darkCyan"/>
        </w:rPr>
        <w:t>，需要享受增值税税收优惠的，应当按规定提供备案申请材料（详见附件），并将有关备案申请材料报送主管国税机关。</w:t>
      </w:r>
    </w:p>
    <w:p w:rsidR="00A54F81" w:rsidRPr="00A54F81" w:rsidRDefault="00A54F81" w:rsidP="00A54F81">
      <w:pPr>
        <w:snapToGrid w:val="0"/>
        <w:spacing w:line="360" w:lineRule="auto"/>
        <w:rPr>
          <w:rFonts w:ascii="楷体" w:eastAsia="楷体" w:hAnsi="楷体"/>
          <w:b/>
          <w:color w:val="FFC000"/>
          <w:highlight w:val="darkCyan"/>
        </w:rPr>
      </w:pPr>
      <w:r w:rsidRPr="00A54F81">
        <w:rPr>
          <w:rFonts w:ascii="楷体" w:eastAsia="楷体" w:hAnsi="楷体" w:hint="eastAsia"/>
          <w:b/>
          <w:color w:val="FFC000"/>
          <w:highlight w:val="darkCyan"/>
        </w:rPr>
        <w:t xml:space="preserve">    三、试点纳税人享受减免税的条件发生变化的，应自发生变化之日起及时报告主管国税机关，重新办理相关手续；纳税人不符合享受减免税条件的，应当停止享受减免税。</w:t>
      </w:r>
    </w:p>
    <w:p w:rsidR="00A54F81" w:rsidRPr="00A54F81" w:rsidRDefault="00A54F81" w:rsidP="00A54F81">
      <w:pPr>
        <w:snapToGrid w:val="0"/>
        <w:spacing w:line="360" w:lineRule="auto"/>
        <w:ind w:firstLineChars="196" w:firstLine="413"/>
        <w:rPr>
          <w:rFonts w:ascii="楷体" w:eastAsia="楷体" w:hAnsi="楷体"/>
          <w:b/>
          <w:color w:val="FFC000"/>
          <w:highlight w:val="darkCyan"/>
        </w:rPr>
      </w:pPr>
      <w:r w:rsidRPr="00A54F81">
        <w:rPr>
          <w:rFonts w:ascii="楷体" w:eastAsia="楷体" w:hAnsi="楷体" w:hint="eastAsia"/>
          <w:b/>
          <w:color w:val="FFC000"/>
          <w:highlight w:val="darkCyan"/>
        </w:rPr>
        <w:t>四、试点实施后试点纳税人新增符合条件的增值税减免税项目，应按相关规定到主管国税机关办理备案手续。</w:t>
      </w:r>
    </w:p>
    <w:p w:rsidR="00A54F81" w:rsidRPr="00A54F81" w:rsidRDefault="00A54F81" w:rsidP="00A54F81">
      <w:pPr>
        <w:snapToGrid w:val="0"/>
        <w:spacing w:line="360" w:lineRule="auto"/>
        <w:ind w:firstLineChars="196" w:firstLine="413"/>
        <w:rPr>
          <w:rFonts w:ascii="楷体" w:eastAsia="楷体" w:hAnsi="楷体"/>
          <w:b/>
          <w:color w:val="FFC000"/>
          <w:highlight w:val="darkCyan"/>
        </w:rPr>
      </w:pPr>
      <w:r w:rsidRPr="00A54F81">
        <w:rPr>
          <w:rFonts w:ascii="楷体" w:eastAsia="楷体" w:hAnsi="楷体" w:hint="eastAsia"/>
          <w:b/>
          <w:color w:val="FFC000"/>
          <w:highlight w:val="darkCyan"/>
        </w:rPr>
        <w:t>五、试点纳税人弄虚作假，骗取税收优惠的，除停止享受税收优惠外，还应追缴已享受的减免税款，并应按</w:t>
      </w:r>
      <w:r w:rsidRPr="002222C6">
        <w:rPr>
          <w:rFonts w:ascii="楷体" w:eastAsia="楷体" w:hAnsi="楷体" w:hint="eastAsia"/>
          <w:b/>
          <w:color w:val="FF0000"/>
          <w:highlight w:val="yellow"/>
        </w:rPr>
        <w:t>《中华人民共和国税收征收管理法》及其实施细则</w:t>
      </w:r>
      <w:r w:rsidRPr="00A54F81">
        <w:rPr>
          <w:rFonts w:ascii="楷体" w:eastAsia="楷体" w:hAnsi="楷体" w:hint="eastAsia"/>
          <w:b/>
          <w:color w:val="FFC000"/>
          <w:highlight w:val="darkCyan"/>
        </w:rPr>
        <w:t>的相关规定进行处理。</w:t>
      </w:r>
    </w:p>
    <w:p w:rsidR="00A54F81" w:rsidRPr="00A54F81" w:rsidRDefault="00A54F81" w:rsidP="00A54F81">
      <w:pPr>
        <w:snapToGrid w:val="0"/>
        <w:spacing w:line="360" w:lineRule="auto"/>
        <w:ind w:firstLineChars="196" w:firstLine="413"/>
        <w:rPr>
          <w:rFonts w:ascii="楷体" w:eastAsia="楷体" w:hAnsi="楷体"/>
          <w:b/>
          <w:strike/>
          <w:color w:val="00B050"/>
          <w:highlight w:val="yellow"/>
        </w:rPr>
      </w:pPr>
      <w:r w:rsidRPr="00A54F81">
        <w:rPr>
          <w:rFonts w:ascii="楷体" w:eastAsia="楷体" w:hAnsi="楷体" w:hint="eastAsia"/>
          <w:b/>
          <w:color w:val="FFC000"/>
          <w:highlight w:val="darkCyan"/>
        </w:rPr>
        <w:t>六、本公告自2016年5月1日起施行</w:t>
      </w:r>
      <w:r w:rsidRPr="00A54F81">
        <w:rPr>
          <w:rFonts w:ascii="楷体" w:eastAsia="楷体" w:hAnsi="楷体" w:hint="eastAsia"/>
          <w:b/>
          <w:strike/>
          <w:color w:val="00B050"/>
          <w:highlight w:val="yellow"/>
        </w:rPr>
        <w:t>，《浙江省国家税务局关于交通运输业和部分现代服务业营业税改征增值税试点过渡优惠政策有关事项的通知》（浙国税函〔2012〕269号）同时废止。</w:t>
      </w:r>
    </w:p>
    <w:p w:rsidR="00A54F81" w:rsidRPr="00A54F81" w:rsidRDefault="00A54F81" w:rsidP="00A54F81">
      <w:pPr>
        <w:snapToGrid w:val="0"/>
        <w:spacing w:line="360" w:lineRule="auto"/>
        <w:rPr>
          <w:rFonts w:ascii="楷体" w:eastAsia="楷体" w:hAnsi="楷体"/>
          <w:b/>
          <w:color w:val="FFC000"/>
          <w:highlight w:val="darkCyan"/>
        </w:rPr>
      </w:pPr>
      <w:r w:rsidRPr="00A54F81">
        <w:rPr>
          <w:rFonts w:ascii="楷体" w:eastAsia="楷体" w:hAnsi="楷体" w:hint="eastAsia"/>
          <w:b/>
          <w:color w:val="FFC000"/>
          <w:highlight w:val="darkCyan"/>
        </w:rPr>
        <w:t>附件：浙江省营业税改征增值税过渡期优惠政策备案资料</w:t>
      </w:r>
    </w:p>
    <w:p w:rsidR="00A54F81" w:rsidRDefault="00A54F81" w:rsidP="00A54F81">
      <w:pPr>
        <w:snapToGrid w:val="0"/>
        <w:spacing w:line="360" w:lineRule="auto"/>
        <w:rPr>
          <w:rFonts w:ascii="楷体" w:eastAsia="楷体" w:hAnsi="楷体"/>
          <w:b/>
          <w:color w:val="FFC000"/>
          <w:highlight w:val="darkCyan"/>
        </w:rPr>
      </w:pPr>
      <w:r w:rsidRPr="00A54F81">
        <w:rPr>
          <w:rFonts w:ascii="楷体" w:eastAsia="楷体" w:hAnsi="楷体" w:hint="eastAsia"/>
          <w:b/>
          <w:color w:val="FFC000"/>
          <w:highlight w:val="darkCyan"/>
        </w:rPr>
        <w:t xml:space="preserve">                                                          浙江省国家税务局</w:t>
      </w:r>
    </w:p>
    <w:tbl>
      <w:tblPr>
        <w:tblW w:w="9339" w:type="dxa"/>
        <w:tblInd w:w="96" w:type="dxa"/>
        <w:tblLook w:val="04A0"/>
      </w:tblPr>
      <w:tblGrid>
        <w:gridCol w:w="901"/>
        <w:gridCol w:w="2372"/>
        <w:gridCol w:w="177"/>
        <w:gridCol w:w="931"/>
        <w:gridCol w:w="3425"/>
        <w:gridCol w:w="1533"/>
      </w:tblGrid>
      <w:tr w:rsidR="00A54F81" w:rsidRPr="00A54F81" w:rsidTr="00653D1A">
        <w:trPr>
          <w:trHeight w:val="1005"/>
        </w:trPr>
        <w:tc>
          <w:tcPr>
            <w:tcW w:w="9339" w:type="dxa"/>
            <w:gridSpan w:val="6"/>
            <w:tcBorders>
              <w:top w:val="nil"/>
              <w:left w:val="single" w:sz="8" w:space="0" w:color="auto"/>
              <w:bottom w:val="single" w:sz="4" w:space="0" w:color="auto"/>
              <w:right w:val="nil"/>
            </w:tcBorders>
            <w:shd w:val="clear" w:color="auto" w:fill="auto"/>
            <w:vAlign w:val="center"/>
            <w:hideMark/>
          </w:tcPr>
          <w:p w:rsidR="00A54F81" w:rsidRPr="002222C6" w:rsidRDefault="00A54F81" w:rsidP="00A54F81">
            <w:pPr>
              <w:widowControl/>
              <w:jc w:val="center"/>
              <w:rPr>
                <w:rFonts w:ascii="仿宋" w:eastAsia="仿宋" w:hAnsi="仿宋" w:cs="宋体"/>
                <w:b/>
                <w:color w:val="FF0000"/>
                <w:kern w:val="0"/>
                <w:szCs w:val="21"/>
                <w:shd w:val="pct15" w:color="auto" w:fill="FFFFFF"/>
              </w:rPr>
            </w:pPr>
            <w:r w:rsidRPr="002222C6">
              <w:rPr>
                <w:rFonts w:ascii="仿宋" w:eastAsia="仿宋" w:hAnsi="仿宋" w:cs="宋体" w:hint="eastAsia"/>
                <w:b/>
                <w:color w:val="FF0000"/>
                <w:kern w:val="0"/>
                <w:szCs w:val="21"/>
                <w:shd w:val="pct15" w:color="auto" w:fill="FFFFFF"/>
              </w:rPr>
              <w:t>浙江省营业税改征增值税过渡期税收优惠政策备案资料</w:t>
            </w:r>
          </w:p>
        </w:tc>
      </w:tr>
      <w:tr w:rsidR="00A54F81" w:rsidRPr="00A54F81" w:rsidTr="00653D1A">
        <w:trPr>
          <w:trHeight w:val="84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bCs/>
                <w:color w:val="000000"/>
                <w:kern w:val="0"/>
                <w:szCs w:val="21"/>
                <w:shd w:val="pct15" w:color="auto" w:fill="FFFFFF"/>
              </w:rPr>
            </w:pPr>
            <w:r w:rsidRPr="002222C6">
              <w:rPr>
                <w:rFonts w:ascii="仿宋" w:eastAsia="仿宋" w:hAnsi="仿宋" w:cs="宋体" w:hint="eastAsia"/>
                <w:b/>
                <w:bCs/>
                <w:color w:val="000000"/>
                <w:kern w:val="0"/>
                <w:szCs w:val="21"/>
                <w:shd w:val="pct15" w:color="auto" w:fill="FFFFFF"/>
              </w:rPr>
              <w:t>序号</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bCs/>
                <w:color w:val="000000"/>
                <w:kern w:val="0"/>
                <w:szCs w:val="21"/>
                <w:shd w:val="pct15" w:color="auto" w:fill="FFFFFF"/>
              </w:rPr>
            </w:pPr>
            <w:r w:rsidRPr="002222C6">
              <w:rPr>
                <w:rFonts w:ascii="仿宋" w:eastAsia="仿宋" w:hAnsi="仿宋" w:cs="宋体" w:hint="eastAsia"/>
                <w:b/>
                <w:bCs/>
                <w:color w:val="000000"/>
                <w:kern w:val="0"/>
                <w:szCs w:val="21"/>
                <w:shd w:val="pct15" w:color="auto" w:fill="FFFFFF"/>
              </w:rPr>
              <w:t>减免税项目</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bCs/>
                <w:color w:val="000000"/>
                <w:kern w:val="0"/>
                <w:szCs w:val="21"/>
                <w:shd w:val="pct15" w:color="auto" w:fill="FFFFFF"/>
              </w:rPr>
            </w:pPr>
            <w:r w:rsidRPr="002222C6">
              <w:rPr>
                <w:rFonts w:ascii="仿宋" w:eastAsia="仿宋" w:hAnsi="仿宋" w:cs="宋体" w:hint="eastAsia"/>
                <w:b/>
                <w:bCs/>
                <w:color w:val="000000"/>
                <w:kern w:val="0"/>
                <w:szCs w:val="21"/>
                <w:shd w:val="pct15" w:color="auto" w:fill="FFFFFF"/>
              </w:rPr>
              <w:t>报送资料</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bCs/>
                <w:color w:val="000000"/>
                <w:kern w:val="0"/>
                <w:szCs w:val="21"/>
                <w:shd w:val="pct15" w:color="auto" w:fill="FFFFFF"/>
              </w:rPr>
            </w:pPr>
            <w:r w:rsidRPr="002222C6">
              <w:rPr>
                <w:rFonts w:ascii="仿宋" w:eastAsia="仿宋" w:hAnsi="仿宋" w:cs="宋体" w:hint="eastAsia"/>
                <w:b/>
                <w:bCs/>
                <w:color w:val="000000"/>
                <w:kern w:val="0"/>
                <w:szCs w:val="21"/>
                <w:shd w:val="pct15" w:color="auto" w:fill="FFFFFF"/>
              </w:rPr>
              <w:t>期限</w:t>
            </w:r>
          </w:p>
        </w:tc>
      </w:tr>
      <w:tr w:rsidR="00A54F81" w:rsidRPr="00A54F81" w:rsidTr="00653D1A">
        <w:trPr>
          <w:trHeight w:val="795"/>
        </w:trPr>
        <w:tc>
          <w:tcPr>
            <w:tcW w:w="93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54F81" w:rsidRPr="002222C6" w:rsidRDefault="00A54F81" w:rsidP="00A54F81">
            <w:pPr>
              <w:widowControl/>
              <w:jc w:val="center"/>
              <w:rPr>
                <w:rFonts w:ascii="仿宋" w:eastAsia="仿宋" w:hAnsi="仿宋" w:cs="宋体"/>
                <w:b/>
                <w:bCs/>
                <w:color w:val="FF0000"/>
                <w:kern w:val="0"/>
                <w:szCs w:val="21"/>
                <w:shd w:val="pct15" w:color="auto" w:fill="FFFFFF"/>
              </w:rPr>
            </w:pPr>
            <w:r w:rsidRPr="002222C6">
              <w:rPr>
                <w:rFonts w:ascii="仿宋" w:eastAsia="仿宋" w:hAnsi="仿宋" w:cs="宋体"/>
                <w:b/>
                <w:bCs/>
                <w:color w:val="FF0000"/>
                <w:kern w:val="0"/>
                <w:szCs w:val="21"/>
                <w:shd w:val="pct15" w:color="auto" w:fill="FFFFFF"/>
              </w:rPr>
              <w:t xml:space="preserve"> 免征增值税</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托儿所、幼儿园提供的保育和教育服务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 xml:space="preserve">——县级以上教育部门出具的办园许可证等证明材料。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养老机构提供的养老服务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 xml:space="preserve">——县级以上教育部门出具的办园许可证等证明材料。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残疾人福利机构提供的育养服务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 xml:space="preserve">——社会福利机构设置批准证书原件及复印件。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84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4</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婚姻介绍服务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76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5</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殡葬服务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75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6</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残疾人员本人为社会提供的服务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无需备案</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7</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医疗机构提供的医疗服务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 xml:space="preserve">——医疗机构执业许可证原件及复印件。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78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8</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从事学历教育的学校提供的教育服务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——普通学校办学许可证或经省政府（或教育行政部门）批准成立的文件或经市级及以上人力资源和社会保障部门批准成立的文件原件及复印件。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7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9</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学生勤工俭学提供的服务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无需备案</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45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10</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农业机耕、排灌、病虫害防治、植物保护、农牧保险以及相关技术培训业务，家禽、牲畜、水生动物的配种和疾病防治</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 xml:space="preserve">——开展相关业务合同、协议原件及复印件或相关业务证明材料。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39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11</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纪念馆、博物馆、文化馆、文物保护单位管理机构、美术馆、展览馆、书画院、图书馆在自己的场所提供文化体育服务取得的第一道门票收入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12</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寺院、宫观、清真寺和教堂举办文化、宗教活动的门票收入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59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13</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653D1A" w:rsidRDefault="00A54F81" w:rsidP="00A54F81">
            <w:pPr>
              <w:widowControl/>
              <w:jc w:val="left"/>
              <w:rPr>
                <w:rFonts w:ascii="仿宋" w:eastAsia="仿宋" w:hAnsi="仿宋" w:cs="宋体"/>
                <w:b/>
                <w:color w:val="FF0000"/>
                <w:kern w:val="0"/>
                <w:szCs w:val="21"/>
                <w:shd w:val="pct15" w:color="auto" w:fill="FFFFFF"/>
              </w:rPr>
            </w:pPr>
            <w:r w:rsidRPr="00653D1A">
              <w:rPr>
                <w:rFonts w:ascii="仿宋" w:eastAsia="仿宋" w:hAnsi="仿宋" w:cs="宋体"/>
                <w:b/>
                <w:color w:val="FF0000"/>
                <w:kern w:val="0"/>
                <w:szCs w:val="21"/>
                <w:shd w:val="pct15" w:color="auto" w:fill="FFFFFF"/>
              </w:rPr>
              <w:t>行政单位之外的其他单位收取的符合《试点实施办法》第十条规定条件的政府性基金和行政事业性收费。</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653D1A" w:rsidRDefault="00A54F81" w:rsidP="00A54F81">
            <w:pPr>
              <w:widowControl/>
              <w:jc w:val="left"/>
              <w:rPr>
                <w:rFonts w:ascii="仿宋" w:eastAsia="仿宋" w:hAnsi="仿宋" w:cs="宋体"/>
                <w:b/>
                <w:color w:val="FF0000"/>
                <w:kern w:val="0"/>
                <w:szCs w:val="21"/>
                <w:shd w:val="pct15" w:color="auto" w:fill="FFFFFF"/>
              </w:rPr>
            </w:pPr>
            <w:r w:rsidRPr="00653D1A">
              <w:rPr>
                <w:rFonts w:ascii="仿宋" w:eastAsia="仿宋" w:hAnsi="仿宋" w:cs="宋体"/>
                <w:b/>
                <w:color w:val="FF0000"/>
                <w:kern w:val="0"/>
                <w:szCs w:val="21"/>
                <w:shd w:val="pct15" w:color="auto" w:fill="FFFFFF"/>
              </w:rPr>
              <w:t>——《纳税人减免税备案登记表》；</w:t>
            </w:r>
            <w:r w:rsidRPr="00653D1A">
              <w:rPr>
                <w:rFonts w:ascii="仿宋" w:eastAsia="仿宋" w:hAnsi="仿宋" w:cs="宋体"/>
                <w:b/>
                <w:color w:val="FF0000"/>
                <w:kern w:val="0"/>
                <w:szCs w:val="21"/>
                <w:shd w:val="pct15" w:color="auto" w:fill="FFFFFF"/>
              </w:rPr>
              <w:br/>
              <w:t>——国务院、财政部，地方财政、价格主管部门批准设立收费或基金的文件原件及复印件。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14</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个人转让著作权</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个体工商户提供《纳税人减免税备案登记表》，其他个人无需备案</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15</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个人销售自建自用住房</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个体工商户提供《纳税人减免税备案登记表》，其他个人无需备案</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15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16</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2018年12月31日前，公共租赁住房经营管理单位出租公共租赁住房。</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2018年12月31日前</w:t>
            </w:r>
          </w:p>
        </w:tc>
      </w:tr>
      <w:tr w:rsidR="00A54F81" w:rsidRPr="00A54F81" w:rsidTr="00653D1A">
        <w:trPr>
          <w:trHeight w:val="271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17</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台湾航运公司、航空公司从事海峡两岸海上直航、空中直航业务在大陆取得的运输收入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交通运输部颁发的“台湾海峡两岸间水路运输许可证”原件及复印件,或者中国民用航空局颁发的“经营许可”或依据《海峡两岸空运协议》和《海峡两岸空运补充协议》规定，批准经营两岸旅客、货物和邮件不定期（包机）运输业务，且公司登记地址在台湾的航空公司的证明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45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18</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纳税人提供的直接或者间接国际货物运输代理服务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——企业收取相关收入的合同或协议原件及复印件</w:t>
            </w:r>
            <w:r w:rsidRPr="002222C6">
              <w:rPr>
                <w:rFonts w:ascii="仿宋" w:eastAsia="仿宋" w:hAnsi="仿宋" w:cs="宋体"/>
                <w:b/>
                <w:color w:val="000000"/>
                <w:kern w:val="0"/>
                <w:szCs w:val="21"/>
                <w:shd w:val="pct15" w:color="auto" w:fill="FFFFFF"/>
              </w:rPr>
              <w:br/>
              <w:t>——通过金融机构结算的运输代理服务及国际运输费用的凭证</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19</w:t>
            </w:r>
          </w:p>
        </w:tc>
        <w:tc>
          <w:tcPr>
            <w:tcW w:w="2549" w:type="dxa"/>
            <w:gridSpan w:val="2"/>
            <w:vMerge w:val="restart"/>
            <w:tcBorders>
              <w:top w:val="nil"/>
              <w:left w:val="single" w:sz="4" w:space="0" w:color="auto"/>
              <w:bottom w:val="single" w:sz="4" w:space="0" w:color="auto"/>
              <w:right w:val="single" w:sz="4" w:space="0" w:color="auto"/>
            </w:tcBorders>
            <w:shd w:val="clear" w:color="000000" w:fill="FFFFFF"/>
            <w:textDirection w:val="tbRlV"/>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利息收入</w:t>
            </w: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2016年12月31日前，金融机构农户小额贷款取得的利息收入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2016年12月31日前</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20</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国家助学贷款取得的利息收入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Courier New" w:eastAsia="仿宋" w:hAnsi="Courier New" w:cs="宋体"/>
                <w:b/>
                <w:color w:val="000000"/>
                <w:kern w:val="0"/>
                <w:szCs w:val="21"/>
                <w:shd w:val="pct15" w:color="auto" w:fill="FFFFFF"/>
              </w:rPr>
              <w:t>     </w:t>
            </w:r>
            <w:r w:rsidRPr="002222C6">
              <w:rPr>
                <w:rFonts w:ascii="仿宋" w:eastAsia="仿宋" w:hAnsi="仿宋" w:cs="宋体"/>
                <w:b/>
                <w:color w:val="000000"/>
                <w:kern w:val="0"/>
                <w:szCs w:val="21"/>
                <w:shd w:val="pct15" w:color="auto" w:fill="FFFFFF"/>
              </w:rPr>
              <w:br/>
            </w:r>
            <w:r w:rsidRPr="002222C6">
              <w:rPr>
                <w:rFonts w:ascii="Courier New" w:eastAsia="仿宋" w:hAnsi="Courier New" w:cs="宋体"/>
                <w:b/>
                <w:color w:val="000000"/>
                <w:kern w:val="0"/>
                <w:szCs w:val="21"/>
                <w:shd w:val="pct15" w:color="auto" w:fill="FFFFFF"/>
              </w:rPr>
              <w:t>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21</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人民银行对金融机构的贷款</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22</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国债、地方政府债利息收入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——专项国债转贷利息收入相关证明材料。</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35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23</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住房公积金管理中心用住房公积金在指定的委托银行发放的个人住房贷款取得的利息收入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Courier New" w:eastAsia="仿宋" w:hAnsi="Courier New" w:cs="宋体"/>
                <w:b/>
                <w:color w:val="000000"/>
                <w:kern w:val="0"/>
                <w:szCs w:val="21"/>
                <w:shd w:val="pct15" w:color="auto" w:fill="FFFFFF"/>
              </w:rPr>
              <w:t>   </w:t>
            </w:r>
            <w:r w:rsidRPr="002222C6">
              <w:rPr>
                <w:rFonts w:ascii="仿宋" w:eastAsia="仿宋" w:hAnsi="仿宋" w:cs="宋体"/>
                <w:b/>
                <w:color w:val="000000"/>
                <w:kern w:val="0"/>
                <w:szCs w:val="21"/>
                <w:shd w:val="pct15" w:color="auto" w:fill="FFFFFF"/>
              </w:rPr>
              <w:br/>
              <w:t xml:space="preserve">——与指定的委托银行签订的委托贷款协议原件及复印件。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53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24</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外汇管理部门在从事国家外汇储备经营过程中,委托金融机构发放的外汇贷款取得的利息收入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——委托金融机构发放的外汇贷款合同协议原件及复印件。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25</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统借统还业务取得的利息收入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26</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被撤销金融机构以货物、不动产、无形资产、有价证券、票据等财产清偿债务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27</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保险公司开办的一年期以上人身保险产品取得的保费收入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47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28</w:t>
            </w:r>
          </w:p>
        </w:tc>
        <w:tc>
          <w:tcPr>
            <w:tcW w:w="254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金融商品转让收入</w:t>
            </w: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合格境外投资者（简称QFII）</w:t>
            </w:r>
            <w:r w:rsidRPr="002222C6">
              <w:rPr>
                <w:rFonts w:ascii="仿宋" w:eastAsia="仿宋" w:hAnsi="仿宋" w:cs="宋体"/>
                <w:b/>
                <w:color w:val="000000"/>
                <w:kern w:val="0"/>
                <w:szCs w:val="21"/>
                <w:shd w:val="pct15" w:color="auto" w:fill="FFFFFF"/>
              </w:rPr>
              <w:lastRenderedPageBreak/>
              <w:t>委托境内公司在我国从事证券买卖业务取得的收入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35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29</w:t>
            </w:r>
          </w:p>
        </w:tc>
        <w:tc>
          <w:tcPr>
            <w:tcW w:w="2549" w:type="dxa"/>
            <w:gridSpan w:val="2"/>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香港市场投资者（包括单位和个人）通过沪港通买卖上海证券交易所上市A股取得的收入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27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30</w:t>
            </w:r>
          </w:p>
        </w:tc>
        <w:tc>
          <w:tcPr>
            <w:tcW w:w="2549" w:type="dxa"/>
            <w:gridSpan w:val="2"/>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对香港市场投资者（包括单位和个人）通过基金互认买卖内地基金份额取得的收入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50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31</w:t>
            </w:r>
          </w:p>
        </w:tc>
        <w:tc>
          <w:tcPr>
            <w:tcW w:w="2549" w:type="dxa"/>
            <w:gridSpan w:val="2"/>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证券投资基金（封闭式证券投资基金，开放式证券投资基金）</w:t>
            </w:r>
            <w:r w:rsidRPr="002222C6">
              <w:rPr>
                <w:rFonts w:ascii="仿宋" w:eastAsia="仿宋" w:hAnsi="仿宋" w:cs="宋体"/>
                <w:b/>
                <w:color w:val="000000"/>
                <w:kern w:val="0"/>
                <w:szCs w:val="21"/>
                <w:shd w:val="pct15" w:color="auto" w:fill="FFFFFF"/>
              </w:rPr>
              <w:lastRenderedPageBreak/>
              <w:t>管理人运用基金买卖股票、债券取得的收入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32</w:t>
            </w:r>
          </w:p>
        </w:tc>
        <w:tc>
          <w:tcPr>
            <w:tcW w:w="2549" w:type="dxa"/>
            <w:gridSpan w:val="2"/>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个人从事金融商品转让业务取得的收入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33</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金融同业往来利息收入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34</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符合条件的担保机构从事中小企业信用担保或者再担保业务取得的收入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自完成备案手续之日起3年内</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35</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国家商品储备管理单位及其直属企业承担商品储备任务，从中央或者地方财政取得的利息补贴收入和价差补贴收入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445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36</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653D1A" w:rsidRDefault="00A54F81" w:rsidP="00A54F81">
            <w:pPr>
              <w:widowControl/>
              <w:jc w:val="left"/>
              <w:rPr>
                <w:rFonts w:ascii="仿宋" w:eastAsia="仿宋" w:hAnsi="仿宋" w:cs="宋体"/>
                <w:b/>
                <w:color w:val="FF0000"/>
                <w:kern w:val="0"/>
                <w:szCs w:val="21"/>
                <w:shd w:val="pct15" w:color="auto" w:fill="FFFFFF"/>
              </w:rPr>
            </w:pPr>
            <w:r w:rsidRPr="00653D1A">
              <w:rPr>
                <w:rFonts w:ascii="仿宋" w:eastAsia="仿宋" w:hAnsi="仿宋" w:cs="宋体"/>
                <w:b/>
                <w:color w:val="FF0000"/>
                <w:kern w:val="0"/>
                <w:szCs w:val="21"/>
                <w:shd w:val="pct15" w:color="auto" w:fill="FFFFFF"/>
              </w:rPr>
              <w:t>纳税人提供技术转让、技术开发和与之相关的技术咨询、技术服务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653D1A" w:rsidRDefault="00A54F81" w:rsidP="00A54F81">
            <w:pPr>
              <w:widowControl/>
              <w:jc w:val="left"/>
              <w:rPr>
                <w:rFonts w:ascii="仿宋" w:eastAsia="仿宋" w:hAnsi="仿宋" w:cs="宋体"/>
                <w:b/>
                <w:color w:val="FF0000"/>
                <w:kern w:val="0"/>
                <w:szCs w:val="21"/>
                <w:shd w:val="pct15" w:color="auto" w:fill="FFFFFF"/>
              </w:rPr>
            </w:pPr>
            <w:r w:rsidRPr="00653D1A">
              <w:rPr>
                <w:rFonts w:ascii="仿宋" w:eastAsia="仿宋" w:hAnsi="仿宋" w:cs="宋体"/>
                <w:b/>
                <w:color w:val="FF0000"/>
                <w:kern w:val="0"/>
                <w:szCs w:val="21"/>
                <w:shd w:val="pct15" w:color="auto" w:fill="FFFFFF"/>
              </w:rPr>
              <w:t>——《纳税人减免税备案登记表》</w:t>
            </w:r>
            <w:r w:rsidRPr="00653D1A">
              <w:rPr>
                <w:rFonts w:ascii="仿宋" w:eastAsia="仿宋" w:hAnsi="仿宋" w:cs="宋体"/>
                <w:b/>
                <w:color w:val="FF0000"/>
                <w:kern w:val="0"/>
                <w:szCs w:val="21"/>
                <w:shd w:val="pct15" w:color="auto" w:fill="FFFFFF"/>
              </w:rPr>
              <w:br/>
              <w:t>——技术转让、技术开发和与之相关的技术咨询、技术服务业务合同原件和复印件</w:t>
            </w:r>
            <w:r w:rsidRPr="00653D1A">
              <w:rPr>
                <w:rFonts w:ascii="仿宋" w:eastAsia="仿宋" w:hAnsi="仿宋" w:cs="宋体"/>
                <w:b/>
                <w:color w:val="FF0000"/>
                <w:kern w:val="0"/>
                <w:szCs w:val="21"/>
                <w:shd w:val="pct15" w:color="auto" w:fill="FFFFFF"/>
              </w:rPr>
              <w:br/>
              <w:t>——外国企业和外籍个人从境外向中国境内转让技术的，应附报省级科技主管部门出具的技术合同认定登记证明或提供由审批技术引进项目的商务部（原为对外贸易经济合作部）及其授权的地方商务部门（原为地方外经贸部门）出具的技术转让合同批准文件原件和复印件；除外国企业、外籍个人以外的其他纳税人提供省级科技主管部门出具的技术合同认定登记证明原件和复印件</w:t>
            </w:r>
            <w:r w:rsidRPr="00653D1A">
              <w:rPr>
                <w:rFonts w:ascii="仿宋" w:eastAsia="仿宋" w:hAnsi="仿宋" w:cs="宋体"/>
                <w:b/>
                <w:color w:val="FF0000"/>
                <w:kern w:val="0"/>
                <w:szCs w:val="21"/>
                <w:shd w:val="pct15" w:color="auto" w:fill="FFFFFF"/>
              </w:rPr>
              <w:br/>
              <w:t>——外国企业和外籍个人如委托境内企业申请办理备案手续，应提供委托书原件和复印件（如系外文的应翻译成中文）</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90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37</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符合条件的合同能源管理服务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——企业签订节能效益分享型合同能源管理项目合同原件和复印件。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38</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2017年12月31日前，科普单位的门票收入，以及县级及以上党政部门和科协开展科普活动的门票收入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——科技部门对科普活动、科普基地认定的证明材料</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2017年12月31日前</w:t>
            </w:r>
          </w:p>
        </w:tc>
      </w:tr>
      <w:tr w:rsidR="00A54F81" w:rsidRPr="00A54F81" w:rsidTr="00653D1A">
        <w:trPr>
          <w:trHeight w:val="139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39</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政府举办的从事学历教育的高等、中等和初等学校（不含下属单位），举办进修班、培训班取得的全部归该学校所有的收入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 xml:space="preserve">——经相关部门批准成立的证件原件及复印件。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271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40</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政府举办的职业学校设立的主要为在校学生提供实习场所、并由学校出资自办、由学校负责经营管理、经营收入归学校所有的企业，从事《销售服务、无形资产或者不动产注释》中“现代服务”（不含融资租赁服务、广告服务和其他现代服务）、“生活服务”（不含文化体育服务、其他生活服务和桑拿、氧吧）业务活动取得的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 xml:space="preserve">——经相关部门批准成立的证件原件及复印件。 </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41</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家政服务企业由员工制家政服务员提供家政服务取得的收入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42</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福利彩票、体育彩票的发行收入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43</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军队空余房产租赁收入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21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44</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为了配合国家住房制度改革，企业、行政事业单位按房改成本价、标准价出售住房取得的收入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 xml:space="preserve">——提供房改批文等有关证明材料； </w:t>
            </w:r>
            <w:r w:rsidRPr="002222C6">
              <w:rPr>
                <w:rFonts w:ascii="仿宋" w:eastAsia="仿宋" w:hAnsi="仿宋" w:cs="宋体"/>
                <w:b/>
                <w:color w:val="000000"/>
                <w:kern w:val="0"/>
                <w:szCs w:val="21"/>
                <w:shd w:val="pct15" w:color="auto" w:fill="FFFFFF"/>
              </w:rPr>
              <w:br/>
              <w:t>——出售住房合同及收入证明材料。</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8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45</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将土地使用权转让给农业生产者用于农业生产</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——转让或发包（或出租）土地使用权的合同原件及复印件。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46</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涉及家庭财产分割的个人无偿转让不动产、土地使用权</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个体工商户提供《纳税人减免税备案登记表》，其他个人无需备案</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47</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土地所有者出让土地使用权和土地使用者将土地使用权归还给土地所有者</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 xml:space="preserve">——《纳税人减免税备案登记表》； </w:t>
            </w:r>
            <w:r w:rsidRPr="002222C6">
              <w:rPr>
                <w:rFonts w:ascii="仿宋" w:eastAsia="仿宋" w:hAnsi="仿宋" w:cs="宋体"/>
                <w:b/>
                <w:color w:val="000000"/>
                <w:kern w:val="0"/>
                <w:szCs w:val="21"/>
                <w:shd w:val="pct15" w:color="auto" w:fill="FFFFFF"/>
              </w:rPr>
              <w:br/>
              <w:t>——转让或发包（或出租）土地使用权的合同原件及复印件。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10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48</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县级以上地方人民政府或自然资源行政主管部门出让、转让或收回自然资源使用权（不含土地使用权）</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2310"/>
        </w:trPr>
        <w:tc>
          <w:tcPr>
            <w:tcW w:w="9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49</w:t>
            </w:r>
          </w:p>
        </w:tc>
        <w:tc>
          <w:tcPr>
            <w:tcW w:w="2549" w:type="dxa"/>
            <w:gridSpan w:val="2"/>
            <w:vMerge w:val="restart"/>
            <w:tcBorders>
              <w:top w:val="nil"/>
              <w:left w:val="single" w:sz="4" w:space="0" w:color="auto"/>
              <w:bottom w:val="single" w:sz="4" w:space="0" w:color="000000"/>
              <w:right w:val="nil"/>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随军家属就业</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为安置随军家属就业而新办的企业</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——驻山东部队各单位师（含）以上政治部出具的随军家属证明原件及复印件</w:t>
            </w:r>
            <w:r w:rsidRPr="002222C6">
              <w:rPr>
                <w:rFonts w:ascii="仿宋" w:eastAsia="仿宋" w:hAnsi="仿宋" w:cs="宋体"/>
                <w:b/>
                <w:color w:val="000000"/>
                <w:kern w:val="0"/>
                <w:szCs w:val="21"/>
                <w:shd w:val="pct15" w:color="auto" w:fill="FFFFFF"/>
              </w:rPr>
              <w:br/>
              <w:t>——军（含）以上政治和后勤机关共同出具的加盖部队公章的“安置随军家属达到规定比例企业”的证明材料原件及复印件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自领取税务登记证之日起3年内</w:t>
            </w:r>
          </w:p>
        </w:tc>
      </w:tr>
      <w:tr w:rsidR="00A54F81" w:rsidRPr="00A54F81" w:rsidTr="00653D1A">
        <w:trPr>
          <w:trHeight w:val="1455"/>
        </w:trPr>
        <w:tc>
          <w:tcPr>
            <w:tcW w:w="901" w:type="dxa"/>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2549" w:type="dxa"/>
            <w:gridSpan w:val="2"/>
            <w:vMerge/>
            <w:tcBorders>
              <w:top w:val="nil"/>
              <w:left w:val="single" w:sz="4" w:space="0" w:color="auto"/>
              <w:bottom w:val="single" w:sz="4" w:space="0" w:color="000000"/>
              <w:right w:val="nil"/>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从事个体经营的随军家属</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——驻山东部队各单位师（含）以上政治部出具的随军家属证明原件及复印件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自办理税务登记事项之日起3年内</w:t>
            </w:r>
          </w:p>
        </w:tc>
      </w:tr>
      <w:tr w:rsidR="00A54F81" w:rsidRPr="00A54F81" w:rsidTr="00653D1A">
        <w:trPr>
          <w:trHeight w:val="1785"/>
        </w:trPr>
        <w:tc>
          <w:tcPr>
            <w:tcW w:w="9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50</w:t>
            </w:r>
          </w:p>
        </w:tc>
        <w:tc>
          <w:tcPr>
            <w:tcW w:w="2549" w:type="dxa"/>
            <w:gridSpan w:val="2"/>
            <w:vMerge w:val="restart"/>
            <w:tcBorders>
              <w:top w:val="nil"/>
              <w:left w:val="single" w:sz="4" w:space="0" w:color="auto"/>
              <w:bottom w:val="single" w:sz="4" w:space="0" w:color="000000"/>
              <w:right w:val="nil"/>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军队转业干部就业</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为安置自主择业的军队转业干部就业而新办的企业</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——师以上部队颁发的转业证件原件及复印件；</w:t>
            </w:r>
            <w:r w:rsidRPr="002222C6">
              <w:rPr>
                <w:rFonts w:ascii="仿宋" w:eastAsia="仿宋" w:hAnsi="仿宋" w:cs="宋体"/>
                <w:b/>
                <w:color w:val="000000"/>
                <w:kern w:val="0"/>
                <w:szCs w:val="21"/>
                <w:shd w:val="pct15" w:color="auto" w:fill="FFFFFF"/>
              </w:rPr>
              <w:br/>
              <w:t>——企业提供有关转业干部就业人员占全部在职职工比例等相关情况说明。</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自领取税务登记证之日起3年内</w:t>
            </w:r>
          </w:p>
        </w:tc>
      </w:tr>
      <w:tr w:rsidR="00A54F81" w:rsidRPr="00A54F81" w:rsidTr="00653D1A">
        <w:trPr>
          <w:trHeight w:val="975"/>
        </w:trPr>
        <w:tc>
          <w:tcPr>
            <w:tcW w:w="901" w:type="dxa"/>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2549" w:type="dxa"/>
            <w:gridSpan w:val="2"/>
            <w:vMerge/>
            <w:tcBorders>
              <w:top w:val="nil"/>
              <w:left w:val="single" w:sz="4" w:space="0" w:color="auto"/>
              <w:bottom w:val="single" w:sz="4" w:space="0" w:color="000000"/>
              <w:right w:val="nil"/>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从事个体经营的军转干部</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——师以上部队颁发的转业证件原件及复印件。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自领取税务登记证之日起3年内</w:t>
            </w:r>
          </w:p>
        </w:tc>
      </w:tr>
      <w:tr w:rsidR="00A54F81" w:rsidRPr="00A54F81" w:rsidTr="00653D1A">
        <w:trPr>
          <w:trHeight w:val="178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51</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个人将购买2年以上（含2年）的住房对外销售的</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——房屋买卖协议原件及复印件</w:t>
            </w:r>
            <w:r w:rsidRPr="002222C6">
              <w:rPr>
                <w:rFonts w:ascii="仿宋" w:eastAsia="仿宋" w:hAnsi="仿宋" w:cs="宋体"/>
                <w:b/>
                <w:kern w:val="0"/>
                <w:szCs w:val="21"/>
                <w:shd w:val="pct15" w:color="auto" w:fill="FFFFFF"/>
              </w:rPr>
              <w:br/>
              <w:t>——房屋产权证原件及复印件</w:t>
            </w:r>
            <w:r w:rsidRPr="002222C6">
              <w:rPr>
                <w:rFonts w:ascii="仿宋" w:eastAsia="仿宋" w:hAnsi="仿宋" w:cs="宋体"/>
                <w:b/>
                <w:kern w:val="0"/>
                <w:szCs w:val="21"/>
                <w:shd w:val="pct15" w:color="auto" w:fill="FFFFFF"/>
              </w:rPr>
              <w:br/>
              <w:t>——契税完税凭证原件及复印件</w:t>
            </w:r>
            <w:r w:rsidRPr="002222C6">
              <w:rPr>
                <w:rFonts w:ascii="仿宋" w:eastAsia="仿宋" w:hAnsi="仿宋" w:cs="宋体"/>
                <w:b/>
                <w:kern w:val="0"/>
                <w:szCs w:val="21"/>
                <w:shd w:val="pct15" w:color="auto" w:fill="FFFFFF"/>
              </w:rPr>
              <w:br/>
              <w:t>——交易双方身份证明原件及复印件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3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lastRenderedPageBreak/>
              <w:t>52</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美国ABS船级社在非营利宗旨不变、中国船级社在美国享受同等免税待遇的前提下，在中国境内提供的船检服务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09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53</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青藏铁路公司提供的铁路运输服务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17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54</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中国邮政集团公司及其所属邮政企业提供的邮政普遍服务和邮政特殊服务</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83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55</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2016年12月31日前，中和农信项目管理有限公司和中国扶贫基金会举办的农户自立服务社(中心)以及中和农信项目管理有限公司独资成立的小额贷款公司从事农户小额贷款取得的利息收入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300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56</w:t>
            </w:r>
          </w:p>
        </w:tc>
        <w:tc>
          <w:tcPr>
            <w:tcW w:w="254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中国信达资产管理股份有限公司、中国华融资产管理股份有限公司、中国长城资产管理公司和中国东方资产管理公司及各自经批准分设于各地的分支机构（以下称资产公司），在收购、承接和处置剩余政策性剥离不良资产和改制银行剥离不良资产过程中开展的以下业务</w:t>
            </w:r>
          </w:p>
        </w:tc>
        <w:tc>
          <w:tcPr>
            <w:tcW w:w="931" w:type="dxa"/>
            <w:tcBorders>
              <w:top w:val="nil"/>
              <w:left w:val="nil"/>
              <w:bottom w:val="single" w:sz="4" w:space="0" w:color="auto"/>
              <w:right w:val="single" w:sz="4" w:space="0" w:color="auto"/>
            </w:tcBorders>
            <w:shd w:val="clear" w:color="auto" w:fill="auto"/>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接受相关国有银行的不良债权，借款方以货物、不动产、无形资产、有价证券和票据等抵充贷款本息的，资产公司销售、转让该货物、不动产、无形资</w:t>
            </w:r>
            <w:r w:rsidRPr="002222C6">
              <w:rPr>
                <w:rFonts w:ascii="仿宋" w:eastAsia="仿宋" w:hAnsi="仿宋" w:cs="宋体"/>
                <w:b/>
                <w:kern w:val="0"/>
                <w:szCs w:val="21"/>
                <w:shd w:val="pct15" w:color="auto" w:fill="FFFFFF"/>
              </w:rPr>
              <w:lastRenderedPageBreak/>
              <w:t>产、有价证券、票据以及利用该货物、不动产从事的融资租赁业务。</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lastRenderedPageBreak/>
              <w:t>——《纳税人减免税备案登记表》</w:t>
            </w:r>
          </w:p>
        </w:tc>
        <w:tc>
          <w:tcPr>
            <w:tcW w:w="15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 xml:space="preserve">   长期</w:t>
            </w:r>
            <w:r w:rsidRPr="002222C6">
              <w:rPr>
                <w:rFonts w:ascii="仿宋" w:eastAsia="仿宋" w:hAnsi="仿宋" w:cs="宋体"/>
                <w:b/>
                <w:kern w:val="0"/>
                <w:szCs w:val="21"/>
                <w:shd w:val="pct15" w:color="auto" w:fill="FFFFFF"/>
              </w:rPr>
              <w:br/>
            </w:r>
            <w:r w:rsidRPr="002222C6">
              <w:rPr>
                <w:rFonts w:ascii="仿宋" w:eastAsia="仿宋" w:hAnsi="仿宋" w:cs="宋体"/>
                <w:b/>
                <w:kern w:val="0"/>
                <w:szCs w:val="21"/>
                <w:shd w:val="pct15" w:color="auto" w:fill="FFFFFF"/>
              </w:rPr>
              <w:br/>
              <w:t xml:space="preserve"> </w:t>
            </w:r>
          </w:p>
        </w:tc>
      </w:tr>
      <w:tr w:rsidR="00A54F81" w:rsidRPr="00A54F81" w:rsidTr="00653D1A">
        <w:trPr>
          <w:trHeight w:val="156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lastRenderedPageBreak/>
              <w:t>57</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p>
        </w:tc>
        <w:tc>
          <w:tcPr>
            <w:tcW w:w="931" w:type="dxa"/>
            <w:tcBorders>
              <w:top w:val="nil"/>
              <w:left w:val="nil"/>
              <w:bottom w:val="single" w:sz="4" w:space="0" w:color="auto"/>
              <w:right w:val="single" w:sz="4" w:space="0" w:color="auto"/>
            </w:tcBorders>
            <w:shd w:val="clear" w:color="auto" w:fill="auto"/>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接受相关国有银行的不良债权取得的利息。</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p>
        </w:tc>
      </w:tr>
      <w:tr w:rsidR="00A54F81" w:rsidRPr="00A54F81" w:rsidTr="00653D1A">
        <w:trPr>
          <w:trHeight w:val="205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58</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p>
        </w:tc>
        <w:tc>
          <w:tcPr>
            <w:tcW w:w="931" w:type="dxa"/>
            <w:tcBorders>
              <w:top w:val="nil"/>
              <w:left w:val="nil"/>
              <w:bottom w:val="single" w:sz="4" w:space="0" w:color="auto"/>
              <w:right w:val="single" w:sz="4" w:space="0" w:color="auto"/>
            </w:tcBorders>
            <w:shd w:val="clear" w:color="auto" w:fill="auto"/>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资产公司所属的投资咨询类公司，为本公司收购、承接、处置不良资产而提供的资产、项目评估和审计服务。</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vMerge/>
            <w:tcBorders>
              <w:top w:val="nil"/>
              <w:left w:val="single" w:sz="4" w:space="0" w:color="auto"/>
              <w:bottom w:val="single" w:sz="4" w:space="0" w:color="000000"/>
              <w:right w:val="single" w:sz="4" w:space="0" w:color="auto"/>
            </w:tcBorders>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p>
        </w:tc>
      </w:tr>
      <w:tr w:rsidR="00A54F81" w:rsidRPr="00A54F81" w:rsidTr="00653D1A">
        <w:trPr>
          <w:trHeight w:val="186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59</w:t>
            </w:r>
          </w:p>
        </w:tc>
        <w:tc>
          <w:tcPr>
            <w:tcW w:w="2372" w:type="dxa"/>
            <w:tcBorders>
              <w:top w:val="single" w:sz="4" w:space="0" w:color="auto"/>
              <w:left w:val="nil"/>
              <w:bottom w:val="single" w:sz="4" w:space="0" w:color="auto"/>
              <w:right w:val="single" w:sz="4" w:space="0" w:color="000000"/>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全国社会保障基金理事会、全国社会保障基金投资管理人运用全国社会保障基金买卖证券投资基金、股票、债券取得的金融商品转让收入</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24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lastRenderedPageBreak/>
              <w:t>60</w:t>
            </w:r>
          </w:p>
        </w:tc>
        <w:tc>
          <w:tcPr>
            <w:tcW w:w="254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下列国际航运保险业务</w:t>
            </w:r>
          </w:p>
        </w:tc>
        <w:tc>
          <w:tcPr>
            <w:tcW w:w="931" w:type="dxa"/>
            <w:tcBorders>
              <w:top w:val="nil"/>
              <w:left w:val="nil"/>
              <w:bottom w:val="single" w:sz="4" w:space="0" w:color="auto"/>
              <w:right w:val="single" w:sz="4" w:space="0" w:color="auto"/>
            </w:tcBorders>
            <w:shd w:val="clear" w:color="auto" w:fill="auto"/>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注册在上海、天津的保险企业从事国际航运保险业务</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60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61</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p>
        </w:tc>
        <w:tc>
          <w:tcPr>
            <w:tcW w:w="931" w:type="dxa"/>
            <w:tcBorders>
              <w:top w:val="nil"/>
              <w:left w:val="nil"/>
              <w:bottom w:val="single" w:sz="4" w:space="0" w:color="auto"/>
              <w:right w:val="single" w:sz="4" w:space="0" w:color="auto"/>
            </w:tcBorders>
            <w:shd w:val="clear" w:color="auto" w:fill="auto"/>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注册在深圳市的保险企业向注册在前海深港现代服务业合作区的企业提供国际航运保险业务</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45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62</w:t>
            </w:r>
          </w:p>
        </w:tc>
        <w:tc>
          <w:tcPr>
            <w:tcW w:w="2549" w:type="dxa"/>
            <w:gridSpan w:val="2"/>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p>
        </w:tc>
        <w:tc>
          <w:tcPr>
            <w:tcW w:w="931" w:type="dxa"/>
            <w:tcBorders>
              <w:top w:val="nil"/>
              <w:left w:val="nil"/>
              <w:bottom w:val="single" w:sz="4" w:space="0" w:color="auto"/>
              <w:right w:val="single" w:sz="4" w:space="0" w:color="auto"/>
            </w:tcBorders>
            <w:shd w:val="clear" w:color="auto" w:fill="auto"/>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注册在平潭的保险企业向注册在平潭的企业提供国际航运保险业务</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长期</w:t>
            </w:r>
          </w:p>
        </w:tc>
      </w:tr>
      <w:tr w:rsidR="00A54F81" w:rsidRPr="00A54F81" w:rsidTr="00653D1A">
        <w:trPr>
          <w:trHeight w:val="1005"/>
        </w:trPr>
        <w:tc>
          <w:tcPr>
            <w:tcW w:w="93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bCs/>
                <w:color w:val="000000"/>
                <w:kern w:val="0"/>
                <w:szCs w:val="21"/>
                <w:shd w:val="pct15" w:color="auto" w:fill="FFFFFF"/>
              </w:rPr>
            </w:pPr>
            <w:r w:rsidRPr="002222C6">
              <w:rPr>
                <w:rFonts w:ascii="仿宋" w:eastAsia="仿宋" w:hAnsi="仿宋" w:cs="宋体"/>
                <w:b/>
                <w:bCs/>
                <w:color w:val="000000"/>
                <w:kern w:val="0"/>
                <w:szCs w:val="21"/>
                <w:shd w:val="pct15" w:color="auto" w:fill="FFFFFF"/>
              </w:rPr>
              <w:t>即征即退</w:t>
            </w:r>
          </w:p>
        </w:tc>
      </w:tr>
      <w:tr w:rsidR="00A54F81" w:rsidRPr="00A54F81" w:rsidTr="00653D1A">
        <w:trPr>
          <w:trHeight w:val="211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63</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一般纳税人提供管道运输服务，对其增值税实际税负超过3%的部分实行增值税即征即退政策</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1、《税务资格备案表》；</w:t>
            </w:r>
            <w:r w:rsidRPr="002222C6">
              <w:rPr>
                <w:rFonts w:ascii="仿宋" w:eastAsia="仿宋" w:hAnsi="仿宋" w:cs="宋体"/>
                <w:b/>
                <w:color w:val="000000"/>
                <w:kern w:val="0"/>
                <w:szCs w:val="21"/>
                <w:shd w:val="pct15" w:color="auto" w:fill="FFFFFF"/>
              </w:rPr>
              <w:br/>
            </w:r>
            <w:r w:rsidRPr="002222C6">
              <w:rPr>
                <w:rFonts w:ascii="仿宋" w:eastAsia="仿宋" w:hAnsi="仿宋" w:cs="宋体"/>
                <w:b/>
                <w:kern w:val="0"/>
                <w:szCs w:val="21"/>
                <w:shd w:val="pct15" w:color="auto" w:fill="FFFFFF"/>
              </w:rPr>
              <w:t>2、工商营业执照原件及其复印件；</w:t>
            </w:r>
            <w:r w:rsidRPr="002222C6">
              <w:rPr>
                <w:rFonts w:ascii="仿宋" w:eastAsia="仿宋" w:hAnsi="仿宋" w:cs="宋体"/>
                <w:b/>
                <w:color w:val="000000"/>
                <w:kern w:val="0"/>
                <w:szCs w:val="21"/>
                <w:shd w:val="pct15" w:color="auto" w:fill="FFFFFF"/>
              </w:rPr>
              <w:br/>
              <w:t>3、从事石油、天然气管道运输的，提供省级以上安全生产监督管理部门颁发的《安全生产许可证》原件及其复印件。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2145"/>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lastRenderedPageBreak/>
              <w:t>64</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经人民银行、银监会或者商务部批准从事融资租赁业务的试点纳税人中的一般纳税人，提供有形动产融资租赁服务和有形动产融资性售后回租服务，对其增值税实际税负超过3%的部分实行增值税即征即退政策</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1、《税务资格备案表》；</w:t>
            </w:r>
            <w:r w:rsidRPr="002222C6">
              <w:rPr>
                <w:rFonts w:ascii="仿宋" w:eastAsia="仿宋" w:hAnsi="仿宋" w:cs="宋体"/>
                <w:b/>
                <w:color w:val="000000"/>
                <w:kern w:val="0"/>
                <w:szCs w:val="21"/>
                <w:shd w:val="pct15" w:color="auto" w:fill="FFFFFF"/>
              </w:rPr>
              <w:br/>
              <w:t>2、中国人民银行、银监会、商务部批准经营融资租赁业务证件和批复文件的原件及复印件。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r w:rsidR="00A54F81" w:rsidRPr="00A54F81" w:rsidTr="00653D1A">
        <w:trPr>
          <w:trHeight w:val="4110"/>
        </w:trPr>
        <w:tc>
          <w:tcPr>
            <w:tcW w:w="90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65</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商务部授权的省级商务主管部门和国家经济技术开发区批准的从事融资租赁业务和融资性售后回租业务的试点纳税人中的一般纳税人，2016年5月1日后实收资本达到1.7亿元的，从达到标准的当月起按照即征即退政策执行；2016年5月1日后实收资本未达到1.7亿元但注册资本达到1.7亿元的，在2016年7月31日前仍可按照即征即退政策执行，2016年8月1日后开展的有形动产融资租赁业务和有形动产融资性售后回租业务不得按照即征即退执行。</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1、《税务资格备案表》；</w:t>
            </w:r>
            <w:r w:rsidRPr="002222C6">
              <w:rPr>
                <w:rFonts w:ascii="仿宋" w:eastAsia="仿宋" w:hAnsi="仿宋" w:cs="宋体"/>
                <w:b/>
                <w:color w:val="000000"/>
                <w:kern w:val="0"/>
                <w:szCs w:val="21"/>
                <w:shd w:val="pct15" w:color="auto" w:fill="FFFFFF"/>
              </w:rPr>
              <w:br/>
              <w:t>2、 商务部授权的省级商务主管部门和国家经济技术开发区批准的从事融资租赁业务的证件和批复文件的原件及复印件。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按条款具体规定</w:t>
            </w:r>
          </w:p>
        </w:tc>
      </w:tr>
      <w:tr w:rsidR="00A54F81" w:rsidRPr="00A54F81" w:rsidTr="00653D1A">
        <w:trPr>
          <w:trHeight w:val="810"/>
        </w:trPr>
        <w:tc>
          <w:tcPr>
            <w:tcW w:w="93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bCs/>
                <w:color w:val="000000"/>
                <w:kern w:val="0"/>
                <w:szCs w:val="21"/>
                <w:shd w:val="pct15" w:color="auto" w:fill="FFFFFF"/>
              </w:rPr>
            </w:pPr>
            <w:r w:rsidRPr="002222C6">
              <w:rPr>
                <w:rFonts w:ascii="仿宋" w:eastAsia="仿宋" w:hAnsi="仿宋" w:cs="宋体"/>
                <w:b/>
                <w:bCs/>
                <w:color w:val="000000"/>
                <w:kern w:val="0"/>
                <w:szCs w:val="21"/>
                <w:shd w:val="pct15" w:color="auto" w:fill="FFFFFF"/>
              </w:rPr>
              <w:t>扣减增值税</w:t>
            </w:r>
          </w:p>
        </w:tc>
      </w:tr>
      <w:tr w:rsidR="00A54F81" w:rsidRPr="00A54F81" w:rsidTr="00653D1A">
        <w:trPr>
          <w:trHeight w:val="3015"/>
        </w:trPr>
        <w:tc>
          <w:tcPr>
            <w:tcW w:w="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66</w:t>
            </w:r>
          </w:p>
        </w:tc>
        <w:tc>
          <w:tcPr>
            <w:tcW w:w="2549" w:type="dxa"/>
            <w:gridSpan w:val="2"/>
            <w:vMerge w:val="restart"/>
            <w:tcBorders>
              <w:top w:val="nil"/>
              <w:left w:val="single" w:sz="4" w:space="0" w:color="auto"/>
              <w:bottom w:val="nil"/>
              <w:right w:val="nil"/>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退役士兵创业就业</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自主就业退役士兵从事个体经营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——《中国人民解放军义务兵退出现役证》或《中国人民解放军士官退出现役证》。</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政策执行截至到2016年12月31日，纳税人在2016年12月31日未享受满3年的，可继续享受至3年期满为止。</w:t>
            </w:r>
          </w:p>
        </w:tc>
      </w:tr>
      <w:tr w:rsidR="00A54F81" w:rsidRPr="00A54F81" w:rsidTr="00653D1A">
        <w:trPr>
          <w:trHeight w:val="3810"/>
        </w:trPr>
        <w:tc>
          <w:tcPr>
            <w:tcW w:w="901" w:type="dxa"/>
            <w:vMerge/>
            <w:tcBorders>
              <w:top w:val="nil"/>
              <w:left w:val="single" w:sz="4" w:space="0" w:color="auto"/>
              <w:bottom w:val="single" w:sz="4" w:space="0" w:color="auto"/>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2549" w:type="dxa"/>
            <w:gridSpan w:val="2"/>
            <w:vMerge/>
            <w:tcBorders>
              <w:top w:val="nil"/>
              <w:left w:val="single" w:sz="4" w:space="0" w:color="auto"/>
              <w:bottom w:val="nil"/>
              <w:right w:val="nil"/>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加工性质的小型企业实体吸纳自主就业退役士兵</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r w:rsidRPr="002222C6">
              <w:rPr>
                <w:rFonts w:ascii="仿宋" w:eastAsia="仿宋" w:hAnsi="仿宋" w:cs="宋体"/>
                <w:b/>
                <w:color w:val="000000"/>
                <w:kern w:val="0"/>
                <w:szCs w:val="21"/>
                <w:shd w:val="pct15" w:color="auto" w:fill="FFFFFF"/>
              </w:rPr>
              <w:br/>
              <w:t>——新招用自主就业退役士兵的《中国人民解放军义务兵退出现役证》或《中国人民解放军士官退出现役证》；</w:t>
            </w:r>
            <w:r w:rsidRPr="002222C6">
              <w:rPr>
                <w:rFonts w:ascii="仿宋" w:eastAsia="仿宋" w:hAnsi="仿宋" w:cs="宋体"/>
                <w:b/>
                <w:color w:val="000000"/>
                <w:kern w:val="0"/>
                <w:szCs w:val="21"/>
                <w:shd w:val="pct15" w:color="auto" w:fill="FFFFFF"/>
              </w:rPr>
              <w:br/>
              <w:t>——企业与新招用自主就业退役士兵签订的劳动合同（副本），企业为职工缴纳的社会保险费记录；</w:t>
            </w:r>
            <w:r w:rsidRPr="002222C6">
              <w:rPr>
                <w:rFonts w:ascii="仿宋" w:eastAsia="仿宋" w:hAnsi="仿宋" w:cs="宋体"/>
                <w:b/>
                <w:color w:val="000000"/>
                <w:kern w:val="0"/>
                <w:szCs w:val="21"/>
                <w:shd w:val="pct15" w:color="auto" w:fill="FFFFFF"/>
              </w:rPr>
              <w:br/>
              <w:t>——自主就业退役士兵本年度在企业工作时间表。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在新增的岗位中，当年吸纳退役士兵起３年内。政策执行截至到2016年12月31日，纳税人在2016年12月31日未享受满3年的，可继续享受至3年期满为止。</w:t>
            </w:r>
          </w:p>
        </w:tc>
      </w:tr>
      <w:tr w:rsidR="00A54F81" w:rsidRPr="00A54F81" w:rsidTr="00653D1A">
        <w:trPr>
          <w:trHeight w:val="2250"/>
        </w:trPr>
        <w:tc>
          <w:tcPr>
            <w:tcW w:w="901" w:type="dxa"/>
            <w:vMerge w:val="restart"/>
            <w:tcBorders>
              <w:top w:val="nil"/>
              <w:left w:val="single" w:sz="4" w:space="0" w:color="auto"/>
              <w:bottom w:val="nil"/>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67</w:t>
            </w:r>
          </w:p>
        </w:tc>
        <w:tc>
          <w:tcPr>
            <w:tcW w:w="2549" w:type="dxa"/>
            <w:gridSpan w:val="2"/>
            <w:vMerge w:val="restart"/>
            <w:tcBorders>
              <w:top w:val="single" w:sz="4" w:space="0" w:color="auto"/>
              <w:left w:val="single" w:sz="4" w:space="0" w:color="auto"/>
              <w:bottom w:val="nil"/>
              <w:right w:val="nil"/>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重点群体创业就业</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持《就业创业证》的人员从事个体经营</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r w:rsidRPr="002222C6">
              <w:rPr>
                <w:rFonts w:ascii="仿宋" w:eastAsia="仿宋" w:hAnsi="仿宋" w:cs="宋体"/>
                <w:b/>
                <w:kern w:val="0"/>
                <w:szCs w:val="21"/>
                <w:shd w:val="pct15" w:color="auto" w:fill="FFFFFF"/>
              </w:rPr>
              <w:br/>
              <w:t>——《就业失业登记证》（注明“自主创业税收政策”或附着《高校毕业生自主创业证》）原件及复印件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纳税人在2016年12月31日未享受满3年的，可继续享受至3年期满为止。</w:t>
            </w:r>
          </w:p>
        </w:tc>
      </w:tr>
      <w:tr w:rsidR="00A54F81" w:rsidRPr="00A54F81" w:rsidTr="00653D1A">
        <w:trPr>
          <w:trHeight w:val="2670"/>
        </w:trPr>
        <w:tc>
          <w:tcPr>
            <w:tcW w:w="901" w:type="dxa"/>
            <w:vMerge/>
            <w:tcBorders>
              <w:top w:val="nil"/>
              <w:left w:val="single" w:sz="4" w:space="0" w:color="auto"/>
              <w:bottom w:val="nil"/>
              <w:right w:val="single" w:sz="4" w:space="0" w:color="auto"/>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2549" w:type="dxa"/>
            <w:gridSpan w:val="2"/>
            <w:vMerge/>
            <w:tcBorders>
              <w:top w:val="single" w:sz="4" w:space="0" w:color="auto"/>
              <w:left w:val="single" w:sz="4" w:space="0" w:color="auto"/>
              <w:bottom w:val="nil"/>
              <w:right w:val="nil"/>
            </w:tcBorders>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p>
        </w:tc>
        <w:tc>
          <w:tcPr>
            <w:tcW w:w="931" w:type="dxa"/>
            <w:tcBorders>
              <w:top w:val="nil"/>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具有加工性质的小型企业实体吸纳失业人员</w:t>
            </w:r>
          </w:p>
        </w:tc>
        <w:tc>
          <w:tcPr>
            <w:tcW w:w="3425"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kern w:val="0"/>
                <w:szCs w:val="21"/>
                <w:shd w:val="pct15" w:color="auto" w:fill="FFFFFF"/>
              </w:rPr>
            </w:pPr>
            <w:r w:rsidRPr="002222C6">
              <w:rPr>
                <w:rFonts w:ascii="仿宋" w:eastAsia="仿宋" w:hAnsi="仿宋" w:cs="宋体"/>
                <w:b/>
                <w:kern w:val="0"/>
                <w:szCs w:val="21"/>
                <w:shd w:val="pct15" w:color="auto" w:fill="FFFFFF"/>
              </w:rPr>
              <w:t>——《纳税人减免税备案登记表》</w:t>
            </w:r>
            <w:r w:rsidRPr="002222C6">
              <w:rPr>
                <w:rFonts w:ascii="仿宋" w:eastAsia="仿宋" w:hAnsi="仿宋" w:cs="宋体"/>
                <w:b/>
                <w:kern w:val="0"/>
                <w:szCs w:val="21"/>
                <w:shd w:val="pct15" w:color="auto" w:fill="FFFFFF"/>
              </w:rPr>
              <w:br/>
              <w:t>——《就业失业登记证》（注明“企业吸纳税收政策”）原件及复印件</w:t>
            </w:r>
            <w:r w:rsidRPr="002222C6">
              <w:rPr>
                <w:rFonts w:ascii="仿宋" w:eastAsia="仿宋" w:hAnsi="仿宋" w:cs="宋体"/>
                <w:b/>
                <w:kern w:val="0"/>
                <w:szCs w:val="21"/>
                <w:shd w:val="pct15" w:color="auto" w:fill="FFFFFF"/>
              </w:rPr>
              <w:br/>
              <w:t>——纳税人与新招录的持有《就业失业登记证》失业人员签订的一年（含）以上的劳动合同原件及复印件</w:t>
            </w:r>
            <w:r w:rsidRPr="002222C6">
              <w:rPr>
                <w:rFonts w:ascii="仿宋" w:eastAsia="仿宋" w:hAnsi="仿宋" w:cs="宋体"/>
                <w:b/>
                <w:kern w:val="0"/>
                <w:szCs w:val="21"/>
                <w:shd w:val="pct15" w:color="auto" w:fill="FFFFFF"/>
              </w:rPr>
              <w:br/>
              <w:t>——纳税人为新招录的持有《就业失业登记证》失业人员缴纳的社会保险费缴费记录原件及复印件</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纳税人在2016年12月31日未享受满3年的，可继续享受至3年期满为止。</w:t>
            </w:r>
          </w:p>
        </w:tc>
      </w:tr>
      <w:tr w:rsidR="00A54F81" w:rsidRPr="00A54F81" w:rsidTr="00653D1A">
        <w:trPr>
          <w:trHeight w:val="1635"/>
        </w:trPr>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4F81" w:rsidRPr="002222C6" w:rsidRDefault="00A54F81" w:rsidP="00A54F81">
            <w:pPr>
              <w:widowControl/>
              <w:jc w:val="center"/>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68</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金融企业发放贷款后，自结息日起90天内发生的应收未收利息按现行规定缴纳增值税，自结息日起90天后发生的应收未收利息暂不缴纳增值税，待实际收到利息时按规定缴纳增值税</w:t>
            </w:r>
          </w:p>
        </w:tc>
        <w:tc>
          <w:tcPr>
            <w:tcW w:w="4533" w:type="dxa"/>
            <w:gridSpan w:val="3"/>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——《纳税人减免税备案登记表》</w:t>
            </w:r>
          </w:p>
        </w:tc>
        <w:tc>
          <w:tcPr>
            <w:tcW w:w="1533" w:type="dxa"/>
            <w:tcBorders>
              <w:top w:val="nil"/>
              <w:left w:val="nil"/>
              <w:bottom w:val="single" w:sz="4" w:space="0" w:color="auto"/>
              <w:right w:val="single" w:sz="4" w:space="0" w:color="auto"/>
            </w:tcBorders>
            <w:shd w:val="clear" w:color="000000" w:fill="FFFFFF"/>
            <w:vAlign w:val="center"/>
            <w:hideMark/>
          </w:tcPr>
          <w:p w:rsidR="00A54F81" w:rsidRPr="002222C6" w:rsidRDefault="00A54F81" w:rsidP="00A54F81">
            <w:pPr>
              <w:widowControl/>
              <w:jc w:val="left"/>
              <w:rPr>
                <w:rFonts w:ascii="仿宋" w:eastAsia="仿宋" w:hAnsi="仿宋" w:cs="宋体"/>
                <w:b/>
                <w:color w:val="000000"/>
                <w:kern w:val="0"/>
                <w:szCs w:val="21"/>
                <w:shd w:val="pct15" w:color="auto" w:fill="FFFFFF"/>
              </w:rPr>
            </w:pPr>
            <w:r w:rsidRPr="002222C6">
              <w:rPr>
                <w:rFonts w:ascii="仿宋" w:eastAsia="仿宋" w:hAnsi="仿宋" w:cs="宋体"/>
                <w:b/>
                <w:color w:val="000000"/>
                <w:kern w:val="0"/>
                <w:szCs w:val="21"/>
                <w:shd w:val="pct15" w:color="auto" w:fill="FFFFFF"/>
              </w:rPr>
              <w:t>长期</w:t>
            </w:r>
          </w:p>
        </w:tc>
      </w:tr>
    </w:tbl>
    <w:p w:rsidR="00A54F81" w:rsidRPr="00D50CB2" w:rsidRDefault="00A54F81" w:rsidP="00A54F81">
      <w:pPr>
        <w:snapToGrid w:val="0"/>
        <w:spacing w:line="360" w:lineRule="auto"/>
        <w:rPr>
          <w:rFonts w:ascii="仿宋" w:eastAsia="仿宋" w:hAnsi="仿宋"/>
          <w:b/>
          <w:color w:val="FFC000"/>
          <w:highlight w:val="darkCyan"/>
        </w:rPr>
      </w:pPr>
    </w:p>
    <w:p w:rsidR="00A54F81" w:rsidRDefault="00A54F81" w:rsidP="00A54F81">
      <w:pPr>
        <w:snapToGrid w:val="0"/>
        <w:spacing w:line="360" w:lineRule="auto"/>
        <w:rPr>
          <w:rFonts w:ascii="楷体" w:eastAsia="楷体" w:hAnsi="楷体"/>
          <w:b/>
          <w:color w:val="FFC000"/>
        </w:rPr>
      </w:pPr>
      <w:r w:rsidRPr="00A54F81">
        <w:rPr>
          <w:rFonts w:ascii="楷体" w:eastAsia="楷体" w:hAnsi="楷体" w:hint="eastAsia"/>
          <w:b/>
          <w:color w:val="FFC000"/>
          <w:highlight w:val="darkCyan"/>
        </w:rPr>
        <w:t xml:space="preserve">                                                           2016年4月21日</w:t>
      </w:r>
    </w:p>
    <w:p w:rsidR="004B246B" w:rsidRPr="004B246B" w:rsidRDefault="004B246B" w:rsidP="004B246B">
      <w:pPr>
        <w:snapToGrid w:val="0"/>
        <w:spacing w:line="360" w:lineRule="auto"/>
        <w:ind w:rightChars="-47" w:right="-99"/>
        <w:jc w:val="center"/>
        <w:rPr>
          <w:rFonts w:ascii="楷体" w:eastAsia="楷体" w:hAnsi="楷体"/>
          <w:b/>
          <w:color w:val="FF0000"/>
          <w:highlight w:val="yellow"/>
        </w:rPr>
      </w:pPr>
      <w:r w:rsidRPr="004B246B">
        <w:rPr>
          <w:rFonts w:ascii="楷体" w:eastAsia="楷体" w:hAnsi="楷体" w:hint="eastAsia"/>
          <w:b/>
          <w:color w:val="FF0000"/>
          <w:highlight w:val="yellow"/>
        </w:rPr>
        <w:t>浙江省国家税务局浙江省地方税务局关于全面推开营业税改征增值税试点若干征收管理事项的公告    浙江省国家税务局 浙江省地方税务局2016年第7号   2016-4-27</w:t>
      </w:r>
    </w:p>
    <w:p w:rsidR="004B246B" w:rsidRPr="004B246B" w:rsidRDefault="004B246B" w:rsidP="004B246B">
      <w:pPr>
        <w:snapToGrid w:val="0"/>
        <w:spacing w:line="360" w:lineRule="auto"/>
        <w:jc w:val="left"/>
        <w:rPr>
          <w:rFonts w:ascii="楷体" w:eastAsia="楷体" w:hAnsi="楷体"/>
          <w:b/>
          <w:color w:val="FFC000"/>
          <w:highlight w:val="darkCyan"/>
        </w:rPr>
      </w:pPr>
      <w:r>
        <w:rPr>
          <w:rFonts w:ascii="楷体" w:eastAsia="楷体" w:hAnsi="楷体" w:hint="eastAsia"/>
          <w:b/>
          <w:color w:val="FFC000"/>
          <w:highlight w:val="darkCyan"/>
        </w:rPr>
        <w:t xml:space="preserve">    </w:t>
      </w:r>
      <w:r w:rsidRPr="004B246B">
        <w:rPr>
          <w:rFonts w:ascii="楷体" w:eastAsia="楷体" w:hAnsi="楷体" w:hint="eastAsia"/>
          <w:b/>
          <w:color w:val="FFC000"/>
          <w:highlight w:val="darkCyan"/>
        </w:rPr>
        <w:t>根据</w:t>
      </w:r>
      <w:r w:rsidRPr="004B246B">
        <w:rPr>
          <w:rFonts w:ascii="楷体" w:eastAsia="楷体" w:hAnsi="楷体" w:hint="eastAsia"/>
          <w:b/>
          <w:color w:val="FF0000"/>
          <w:highlight w:val="yellow"/>
        </w:rPr>
        <w:t>《财政部 国家税务总局关于做好全面推开营业税改征增值税改革试点准备工作的通知》</w:t>
      </w:r>
      <w:r w:rsidRPr="004B246B">
        <w:rPr>
          <w:rFonts w:ascii="楷体" w:eastAsia="楷体" w:hAnsi="楷体" w:hint="eastAsia"/>
          <w:b/>
          <w:color w:val="FF0000"/>
          <w:highlight w:val="yellow"/>
        </w:rPr>
        <w:lastRenderedPageBreak/>
        <w:t>（财税〔2016〕32号）</w:t>
      </w:r>
      <w:r w:rsidRPr="004B246B">
        <w:rPr>
          <w:rFonts w:ascii="楷体" w:eastAsia="楷体" w:hAnsi="楷体" w:hint="eastAsia"/>
          <w:b/>
          <w:color w:val="FFC000"/>
          <w:highlight w:val="darkCyan"/>
        </w:rPr>
        <w:t>和</w:t>
      </w:r>
      <w:r w:rsidRPr="004B246B">
        <w:rPr>
          <w:rFonts w:ascii="楷体" w:eastAsia="楷体" w:hAnsi="楷体" w:hint="eastAsia"/>
          <w:b/>
          <w:color w:val="FF0000"/>
          <w:highlight w:val="yellow"/>
        </w:rPr>
        <w:t>《国家税务总局关于全面推开营业税改征增值税试点有关税收征收管理事项的公告》（国家税务总局公告2016年第23号）</w:t>
      </w:r>
      <w:r w:rsidRPr="004B246B">
        <w:rPr>
          <w:rFonts w:ascii="楷体" w:eastAsia="楷体" w:hAnsi="楷体" w:hint="eastAsia"/>
          <w:b/>
          <w:color w:val="FFC000"/>
          <w:highlight w:val="darkCyan"/>
        </w:rPr>
        <w:t>，自2016年5月1日起，浙江省全面推开营业税改征增值税（简称“营改增”）试点改革，试点范围扩大到建筑业、房地产业、金融业、生活服务业纳税人（以下简称“试点纳税人”），按规定申报缴纳的增值税，由国税机关负责征收管理。为保障试点工作顺利实施，现就试点纳税人税务登记、发票管理、资格认定、申报征收等征收管理事项公告如下：</w:t>
      </w:r>
    </w:p>
    <w:p w:rsidR="004B246B" w:rsidRPr="004B246B" w:rsidRDefault="004B246B" w:rsidP="004B246B">
      <w:pPr>
        <w:snapToGrid w:val="0"/>
        <w:spacing w:line="360" w:lineRule="auto"/>
        <w:rPr>
          <w:rFonts w:ascii="楷体" w:eastAsia="楷体" w:hAnsi="楷体"/>
          <w:b/>
          <w:color w:val="FF0000"/>
          <w:highlight w:val="yellow"/>
        </w:rPr>
      </w:pPr>
      <w:r w:rsidRPr="004B246B">
        <w:rPr>
          <w:rFonts w:ascii="楷体" w:eastAsia="楷体" w:hAnsi="楷体" w:hint="eastAsia"/>
          <w:b/>
          <w:color w:val="FF0000"/>
          <w:highlight w:val="yellow"/>
        </w:rPr>
        <w:t>一、关于税务登记</w:t>
      </w:r>
    </w:p>
    <w:p w:rsidR="004B246B" w:rsidRPr="004B246B" w:rsidRDefault="004B246B" w:rsidP="004B246B">
      <w:pPr>
        <w:snapToGrid w:val="0"/>
        <w:spacing w:line="360" w:lineRule="auto"/>
        <w:ind w:firstLineChars="196" w:firstLine="413"/>
        <w:rPr>
          <w:rFonts w:ascii="楷体" w:eastAsia="楷体" w:hAnsi="楷体"/>
          <w:b/>
          <w:color w:val="FF0000"/>
          <w:highlight w:val="yellow"/>
        </w:rPr>
      </w:pPr>
      <w:r w:rsidRPr="004B246B">
        <w:rPr>
          <w:rFonts w:ascii="楷体" w:eastAsia="楷体" w:hAnsi="楷体" w:hint="eastAsia"/>
          <w:b/>
          <w:color w:val="FFC000"/>
          <w:highlight w:val="darkCyan"/>
        </w:rPr>
        <w:t>（一）</w:t>
      </w:r>
      <w:r w:rsidRPr="004B246B">
        <w:rPr>
          <w:rFonts w:ascii="楷体" w:eastAsia="楷体" w:hAnsi="楷体" w:hint="eastAsia"/>
          <w:b/>
          <w:color w:val="FF0000"/>
          <w:highlight w:val="yellow"/>
        </w:rPr>
        <w:t>未办理国税税务登记的试点纳税人，营改增后原持有的地税税务登记证件继续有效，不要求重新办理国税税务登记或加盖国税税务登记印章。</w:t>
      </w:r>
    </w:p>
    <w:p w:rsidR="004B246B" w:rsidRPr="00327BA3" w:rsidRDefault="004B246B" w:rsidP="004B246B">
      <w:pPr>
        <w:snapToGrid w:val="0"/>
        <w:spacing w:line="360" w:lineRule="auto"/>
        <w:ind w:firstLineChars="196" w:firstLine="413"/>
        <w:rPr>
          <w:rFonts w:ascii="楷体" w:eastAsia="楷体" w:hAnsi="楷体"/>
          <w:b/>
          <w:color w:val="FF0000"/>
          <w:highlight w:val="yellow"/>
        </w:rPr>
      </w:pPr>
      <w:r w:rsidRPr="004B246B">
        <w:rPr>
          <w:rFonts w:ascii="楷体" w:eastAsia="楷体" w:hAnsi="楷体" w:hint="eastAsia"/>
          <w:b/>
          <w:color w:val="FFC000"/>
          <w:highlight w:val="darkCyan"/>
        </w:rPr>
        <w:t>（二）2016年5月1日前，试点纳税人申请税务登记注销的，应向地税部门提出注销申请。</w:t>
      </w:r>
      <w:r w:rsidRPr="00327BA3">
        <w:rPr>
          <w:rFonts w:ascii="楷体" w:eastAsia="楷体" w:hAnsi="楷体" w:hint="eastAsia"/>
          <w:b/>
          <w:color w:val="FF0000"/>
          <w:highlight w:val="yellow"/>
        </w:rPr>
        <w:t>5月1日后，试点纳税人申请税务登记注销，可向国税或地税任何一方提出注销申请。</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（三）地税部门开具的建筑业试点纳税人《外出经营活动税收管理证明》在有效期内继续有效。自2016年5月1日起，建筑业试点纳税人外出经营需开具《外出经营活动税收管理证明》的，须到主管国税机关办理。</w:t>
      </w:r>
    </w:p>
    <w:p w:rsidR="004B246B" w:rsidRPr="004B246B" w:rsidRDefault="004B246B" w:rsidP="004B246B">
      <w:pPr>
        <w:snapToGrid w:val="0"/>
        <w:spacing w:line="360" w:lineRule="auto"/>
        <w:rPr>
          <w:rFonts w:ascii="楷体" w:eastAsia="楷体" w:hAnsi="楷体"/>
          <w:b/>
          <w:color w:val="FF0000"/>
          <w:highlight w:val="yellow"/>
        </w:rPr>
      </w:pPr>
      <w:r w:rsidRPr="004B246B">
        <w:rPr>
          <w:rFonts w:ascii="楷体" w:eastAsia="楷体" w:hAnsi="楷体" w:hint="eastAsia"/>
          <w:b/>
          <w:color w:val="FF0000"/>
          <w:highlight w:val="yellow"/>
        </w:rPr>
        <w:t>二、关于一般纳税人登记</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一般纳税人登记有关事项按照</w:t>
      </w:r>
      <w:r w:rsidRPr="004B246B">
        <w:rPr>
          <w:rFonts w:ascii="楷体" w:eastAsia="楷体" w:hAnsi="楷体" w:hint="eastAsia"/>
          <w:b/>
          <w:color w:val="FF0000"/>
          <w:highlight w:val="yellow"/>
        </w:rPr>
        <w:t>《国家税务总局关于全面推开营业税改征增值税试点有关税收征收管理事项的公告》（国家税务总局公告2016年第23号）</w:t>
      </w:r>
      <w:r w:rsidRPr="004B246B">
        <w:rPr>
          <w:rFonts w:ascii="楷体" w:eastAsia="楷体" w:hAnsi="楷体" w:hint="eastAsia"/>
          <w:b/>
          <w:color w:val="FFC000"/>
          <w:highlight w:val="darkCyan"/>
        </w:rPr>
        <w:t>执行。</w:t>
      </w:r>
    </w:p>
    <w:p w:rsidR="004B246B" w:rsidRPr="004B246B" w:rsidRDefault="004B246B" w:rsidP="004B246B">
      <w:pPr>
        <w:snapToGrid w:val="0"/>
        <w:spacing w:line="360" w:lineRule="auto"/>
        <w:ind w:firstLineChars="196" w:firstLine="413"/>
        <w:rPr>
          <w:rFonts w:ascii="楷体" w:eastAsia="楷体" w:hAnsi="楷体"/>
          <w:b/>
          <w:strike/>
          <w:color w:val="FF0000"/>
          <w:highlight w:val="yellow"/>
        </w:rPr>
      </w:pPr>
      <w:r w:rsidRPr="004B246B">
        <w:rPr>
          <w:rFonts w:ascii="楷体" w:eastAsia="楷体" w:hAnsi="楷体" w:hint="eastAsia"/>
          <w:b/>
          <w:color w:val="FF0000"/>
          <w:highlight w:val="yellow"/>
        </w:rPr>
        <w:t>《浙江省国家税务局关于营业税改征增值税试点一般纳税人资格登记及有关事项的公告》（浙江省国家税务局公告2016年第4号）</w:t>
      </w:r>
      <w:r w:rsidRPr="004B246B">
        <w:rPr>
          <w:rFonts w:ascii="楷体" w:eastAsia="楷体" w:hAnsi="楷体" w:hint="eastAsia"/>
          <w:b/>
          <w:strike/>
          <w:color w:val="FF0000"/>
          <w:highlight w:val="yellow"/>
        </w:rPr>
        <w:t>第一条废止。</w:t>
      </w:r>
    </w:p>
    <w:p w:rsidR="004B246B" w:rsidRDefault="004B246B" w:rsidP="004B246B">
      <w:pPr>
        <w:snapToGrid w:val="0"/>
        <w:spacing w:line="360" w:lineRule="auto"/>
        <w:rPr>
          <w:rFonts w:ascii="楷体" w:eastAsia="楷体" w:hAnsi="楷体"/>
          <w:b/>
          <w:color w:val="FF0000"/>
          <w:highlight w:val="yellow"/>
        </w:rPr>
      </w:pPr>
      <w:r w:rsidRPr="004B246B">
        <w:rPr>
          <w:rFonts w:ascii="楷体" w:eastAsia="楷体" w:hAnsi="楷体" w:hint="eastAsia"/>
          <w:b/>
          <w:color w:val="FF0000"/>
          <w:highlight w:val="yellow"/>
        </w:rPr>
        <w:t>三、关于发票使用</w:t>
      </w:r>
    </w:p>
    <w:p w:rsidR="004B246B" w:rsidRPr="004B246B" w:rsidRDefault="004B246B" w:rsidP="004B246B">
      <w:pPr>
        <w:snapToGrid w:val="0"/>
        <w:spacing w:line="360" w:lineRule="auto"/>
        <w:rPr>
          <w:rFonts w:ascii="楷体" w:eastAsia="楷体" w:hAnsi="楷体"/>
          <w:b/>
          <w:color w:val="FF0000"/>
          <w:highlight w:val="yellow"/>
        </w:rPr>
      </w:pPr>
      <w:r w:rsidRPr="004B246B">
        <w:rPr>
          <w:rFonts w:ascii="楷体" w:eastAsia="楷体" w:hAnsi="楷体" w:hint="eastAsia"/>
          <w:b/>
          <w:color w:val="FFC000"/>
          <w:highlight w:val="darkCyan"/>
        </w:rPr>
        <w:t xml:space="preserve">    （一）自2016年5月1日起，试点纳税人可以到主管国税机关领购国税普通发票。试点纳税人领购的发票种类详见</w:t>
      </w:r>
      <w:r w:rsidRPr="00327BA3">
        <w:rPr>
          <w:rFonts w:ascii="楷体" w:eastAsia="楷体" w:hAnsi="楷体" w:hint="eastAsia"/>
          <w:b/>
          <w:color w:val="FF0000"/>
          <w:highlight w:val="yellow"/>
        </w:rPr>
        <w:t>《营改增国、地税普通发票票种衔接对照表》（附件1）</w:t>
      </w:r>
      <w:r w:rsidRPr="004B246B">
        <w:rPr>
          <w:rFonts w:ascii="楷体" w:eastAsia="楷体" w:hAnsi="楷体" w:hint="eastAsia"/>
          <w:b/>
          <w:color w:val="FFC000"/>
          <w:highlight w:val="darkCyan"/>
        </w:rPr>
        <w:t>。纳税人有特殊要求的，可以提前到国税机关领购发票，但须在5月1日后方可使用。</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t xml:space="preserve">    （二）自2016年5月1日起，试点纳税人需要使用印有本单位名称的发票（冠名发票），应到国税机关办理。需在全省范围内跨市县使用的冠名发票，应经浙江省国家税务局同意并公告。使用冠名发票的试点纳税人，应定期报送发票电子数据。</w:t>
      </w:r>
    </w:p>
    <w:p w:rsidR="004B246B" w:rsidRPr="004B246B" w:rsidRDefault="004B246B" w:rsidP="004B246B">
      <w:pPr>
        <w:snapToGrid w:val="0"/>
        <w:spacing w:line="360" w:lineRule="auto"/>
        <w:rPr>
          <w:rFonts w:ascii="楷体" w:eastAsia="楷体" w:hAnsi="楷体"/>
          <w:b/>
          <w:color w:val="FF0000"/>
          <w:highlight w:val="yellow"/>
        </w:rPr>
      </w:pPr>
      <w:r w:rsidRPr="004B246B">
        <w:rPr>
          <w:rFonts w:ascii="楷体" w:eastAsia="楷体" w:hAnsi="楷体" w:hint="eastAsia"/>
          <w:b/>
          <w:color w:val="FFC000"/>
          <w:highlight w:val="darkCyan"/>
        </w:rPr>
        <w:t xml:space="preserve">    （三）</w:t>
      </w:r>
      <w:r w:rsidRPr="004B246B">
        <w:rPr>
          <w:rFonts w:ascii="楷体" w:eastAsia="楷体" w:hAnsi="楷体" w:hint="eastAsia"/>
          <w:b/>
          <w:color w:val="FF0000"/>
          <w:highlight w:val="yellow"/>
        </w:rPr>
        <w:t>自2016年5月1日起，地税机关不再向试点纳税人发放发票。试点纳税人已领取地税机关印制的发票以及印有本单位名称的发票，可继续使用至2016年6月30日，特殊情况经省国税局确定，可适当延长使用期限，最迟不超过2016年8月31日。</w:t>
      </w:r>
    </w:p>
    <w:p w:rsidR="004B246B" w:rsidRPr="004B246B" w:rsidRDefault="004B246B" w:rsidP="004B246B">
      <w:pPr>
        <w:snapToGrid w:val="0"/>
        <w:spacing w:line="360" w:lineRule="auto"/>
        <w:rPr>
          <w:rFonts w:ascii="楷体" w:eastAsia="楷体" w:hAnsi="楷体"/>
          <w:b/>
          <w:color w:val="FF0000"/>
          <w:highlight w:val="darkCyan"/>
        </w:rPr>
      </w:pPr>
      <w:r w:rsidRPr="004B246B">
        <w:rPr>
          <w:rFonts w:ascii="楷体" w:eastAsia="楷体" w:hAnsi="楷体" w:hint="eastAsia"/>
          <w:b/>
          <w:color w:val="FFC000"/>
          <w:highlight w:val="darkCyan"/>
        </w:rPr>
        <w:t xml:space="preserve">   </w:t>
      </w:r>
      <w:r w:rsidRPr="004B246B">
        <w:rPr>
          <w:rFonts w:ascii="楷体" w:eastAsia="楷体" w:hAnsi="楷体" w:hint="eastAsia"/>
          <w:b/>
          <w:color w:val="FF0000"/>
          <w:highlight w:val="yellow"/>
        </w:rPr>
        <w:t xml:space="preserve">  地税发票在继续使用期间的开具方式保持不变。在继续使用期结束后，试点纳税人已经开具地税发票的业务，因发生退货等原因需补开红字发票的，应开具国税红字发票，涉及退还已缴营业税及地方税费的，凭国税红字发票和原申报缴税资料向原主管地税机关申请办理。</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t xml:space="preserve">    （四）</w:t>
      </w:r>
      <w:r w:rsidRPr="004B246B">
        <w:rPr>
          <w:rFonts w:ascii="楷体" w:eastAsia="楷体" w:hAnsi="楷体" w:hint="eastAsia"/>
          <w:b/>
          <w:color w:val="FF0000"/>
          <w:highlight w:val="yellow"/>
        </w:rPr>
        <w:t>试点纳税人领用的地税发票及《浙江省统一收款收据》，应于2016年12月31日前，向主管地税机关办理缴销手续。未按规定缴销的，主管地税机关将按规定处理。</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lastRenderedPageBreak/>
        <w:t xml:space="preserve">    （五）自2016年5月1日起，纳税人销售其取得的不动产和其他个人出租不动产，应当按照有关规定向不动产所在地主管地税机关或受托代征单位申请代开增值税发票。纳税人申请代开增值税发票时，除按原代开营业税发票的有关规定提交相关资料外，尚需提交</w:t>
      </w:r>
      <w:r w:rsidRPr="004B246B">
        <w:rPr>
          <w:rFonts w:ascii="楷体" w:eastAsia="楷体" w:hAnsi="楷体" w:hint="eastAsia"/>
          <w:b/>
          <w:color w:val="FF0000"/>
          <w:highlight w:val="yellow"/>
        </w:rPr>
        <w:t>《代开增值税专用发票（普通发票）缴纳税款申报单》（附件2），《代开通用机打发票缴纳税款申报单》</w:t>
      </w:r>
      <w:r w:rsidRPr="004B246B">
        <w:rPr>
          <w:rFonts w:ascii="楷体" w:eastAsia="楷体" w:hAnsi="楷体" w:hint="eastAsia"/>
          <w:b/>
          <w:color w:val="FFC000"/>
          <w:highlight w:val="darkCyan"/>
        </w:rPr>
        <w:t>不再提交。</w:t>
      </w:r>
    </w:p>
    <w:p w:rsidR="004B246B" w:rsidRPr="004B246B" w:rsidRDefault="004B246B" w:rsidP="004B246B">
      <w:pPr>
        <w:snapToGrid w:val="0"/>
        <w:spacing w:line="360" w:lineRule="auto"/>
        <w:rPr>
          <w:rFonts w:ascii="楷体" w:eastAsia="楷体" w:hAnsi="楷体"/>
          <w:b/>
          <w:color w:val="FF0000"/>
          <w:highlight w:val="yellow"/>
        </w:rPr>
      </w:pPr>
      <w:r w:rsidRPr="004B246B">
        <w:rPr>
          <w:rFonts w:ascii="楷体" w:eastAsia="楷体" w:hAnsi="楷体" w:hint="eastAsia"/>
          <w:b/>
          <w:color w:val="FFC000"/>
          <w:highlight w:val="darkCyan"/>
        </w:rPr>
        <w:t xml:space="preserve">    （六）</w:t>
      </w:r>
      <w:r w:rsidRPr="004B246B">
        <w:rPr>
          <w:rFonts w:ascii="楷体" w:eastAsia="楷体" w:hAnsi="楷体" w:hint="eastAsia"/>
          <w:b/>
          <w:color w:val="FF0000"/>
          <w:highlight w:val="yellow"/>
        </w:rPr>
        <w:t>自2016年5月1日起，个人销售货物、服务和劳务等可以到经营地国税机关申请代开发票，一次申请开票额5000元以下（含5000元）的，可凭个人身份证明申请代开，免于提供有关供货合同或公证证明。</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t xml:space="preserve">    （七）保险公司收取保费时按规定代收车船税，并在开具的增值税发票备注栏中注明保险单号、税款所属期（详细至月）、代收车船税、滞纳金、合计等信息，作为代收税款凭证。</w:t>
      </w:r>
    </w:p>
    <w:p w:rsidR="004B246B" w:rsidRPr="004B246B" w:rsidRDefault="004B246B" w:rsidP="004B246B">
      <w:pPr>
        <w:snapToGrid w:val="0"/>
        <w:spacing w:line="360" w:lineRule="auto"/>
        <w:ind w:firstLineChars="245" w:firstLine="517"/>
        <w:rPr>
          <w:rFonts w:ascii="楷体" w:eastAsia="楷体" w:hAnsi="楷体"/>
          <w:b/>
          <w:color w:val="FF0000"/>
          <w:highlight w:val="yellow"/>
        </w:rPr>
      </w:pPr>
      <w:r w:rsidRPr="004B246B">
        <w:rPr>
          <w:rFonts w:ascii="楷体" w:eastAsia="楷体" w:hAnsi="楷体" w:hint="eastAsia"/>
          <w:b/>
          <w:color w:val="FF0000"/>
          <w:highlight w:val="yellow"/>
        </w:rPr>
        <w:t>四、关于定期定额个体税收征管</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t xml:space="preserve">    营改增期间主管国税机关对实行定期定额管理的试点纳税人核定销售额，参照主管地税机关核定的营业额执行。</w:t>
      </w:r>
    </w:p>
    <w:p w:rsidR="004B246B" w:rsidRPr="004B246B" w:rsidRDefault="004B246B" w:rsidP="004B246B">
      <w:pPr>
        <w:snapToGrid w:val="0"/>
        <w:spacing w:line="360" w:lineRule="auto"/>
        <w:ind w:firstLineChars="245" w:firstLine="517"/>
        <w:rPr>
          <w:rFonts w:ascii="楷体" w:eastAsia="楷体" w:hAnsi="楷体"/>
          <w:b/>
          <w:color w:val="FF0000"/>
          <w:highlight w:val="yellow"/>
        </w:rPr>
      </w:pPr>
      <w:r w:rsidRPr="004B246B">
        <w:rPr>
          <w:rFonts w:ascii="楷体" w:eastAsia="楷体" w:hAnsi="楷体" w:hint="eastAsia"/>
          <w:b/>
          <w:color w:val="FF0000"/>
          <w:highlight w:val="yellow"/>
        </w:rPr>
        <w:t>五、关于税款申报征收</w:t>
      </w:r>
    </w:p>
    <w:p w:rsidR="004B246B" w:rsidRPr="004B246B" w:rsidRDefault="004B246B" w:rsidP="004B246B">
      <w:pPr>
        <w:snapToGrid w:val="0"/>
        <w:spacing w:line="360" w:lineRule="auto"/>
        <w:ind w:firstLineChars="196" w:firstLine="413"/>
        <w:rPr>
          <w:rFonts w:ascii="楷体" w:eastAsia="楷体" w:hAnsi="楷体"/>
          <w:b/>
          <w:color w:val="FF0000"/>
          <w:highlight w:val="yellow"/>
        </w:rPr>
      </w:pPr>
      <w:r w:rsidRPr="004B246B">
        <w:rPr>
          <w:rFonts w:ascii="楷体" w:eastAsia="楷体" w:hAnsi="楷体" w:hint="eastAsia"/>
          <w:b/>
          <w:color w:val="FFC000"/>
          <w:highlight w:val="darkCyan"/>
        </w:rPr>
        <w:t>（一）</w:t>
      </w:r>
      <w:r w:rsidRPr="004B246B">
        <w:rPr>
          <w:rFonts w:ascii="楷体" w:eastAsia="楷体" w:hAnsi="楷体" w:hint="eastAsia"/>
          <w:b/>
          <w:color w:val="FF0000"/>
          <w:highlight w:val="yellow"/>
        </w:rPr>
        <w:t>2016年5月1日新纳入营改增试点的纳税人首次增值税申报期为6月1日-6月27日（其他纳税人的增值税申报期同步调整为6月1日-6月27日，2015年度企业所得税汇算清缴时间仍为5月31日止，不再另行公告）。</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（二）自2016年5月1日起，纳税人销售其取得的不动产和其他个人出租不动产，应当按照有关规定向不动产所在地主管地税机关或受托代征单位办理增值税纳税申报。</w:t>
      </w:r>
    </w:p>
    <w:p w:rsidR="004B246B" w:rsidRPr="004B246B" w:rsidRDefault="004B246B" w:rsidP="004B246B">
      <w:pPr>
        <w:snapToGrid w:val="0"/>
        <w:spacing w:line="360" w:lineRule="auto"/>
        <w:ind w:firstLineChars="196" w:firstLine="413"/>
        <w:rPr>
          <w:rFonts w:ascii="楷体" w:eastAsia="楷体" w:hAnsi="楷体"/>
          <w:b/>
          <w:color w:val="FF0000"/>
          <w:highlight w:val="yellow"/>
        </w:rPr>
      </w:pPr>
      <w:r w:rsidRPr="004B246B">
        <w:rPr>
          <w:rFonts w:ascii="楷体" w:eastAsia="楷体" w:hAnsi="楷体" w:hint="eastAsia"/>
          <w:b/>
          <w:color w:val="FFC000"/>
          <w:highlight w:val="darkCyan"/>
        </w:rPr>
        <w:t>（三）</w:t>
      </w:r>
      <w:r w:rsidRPr="004B246B">
        <w:rPr>
          <w:rFonts w:ascii="楷体" w:eastAsia="楷体" w:hAnsi="楷体" w:hint="eastAsia"/>
          <w:b/>
          <w:color w:val="FF0000"/>
          <w:highlight w:val="yellow"/>
        </w:rPr>
        <w:t>自2016年5月1日起，试点小规模纳税人实行按季申报，首次申报期为2016年7月1日起。纳税人选择按月申报的，应书面报告主管国税机关。</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（四）实行按季申报的原营业税纳税人，2016年5月申报期内，向主管地税机关申报税款所属期为4月份的营业税。</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（五）自2016年5月1日起，试点纳税人如需以网上申报方式在国税机关申报纳税的，应办理国税网上申报手续。此前，试点纳税人已采用网上申报方式在国税机关申报纳税的，无需重新办理网上申报手续。</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（六）需要自动扣款缴税的试点纳税人，应于2016年6月1日前签订税库银三方协议。2016年5月1日前试点纳税人已签订的税库银三方协议依然有效，不需重新签订。</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（七）试点纳税人2016年5月1日之前已缴或多缴的营业税，2016年5月1日后因发生退款减除营业额的，应当向原主管地税机关申请退还营业税；未缴或少缴的营业税税款及其滞纳金、罚款，应向原主管地税机关缴纳。</w:t>
      </w:r>
    </w:p>
    <w:p w:rsidR="004B246B" w:rsidRPr="004B246B" w:rsidRDefault="004B246B" w:rsidP="004B246B">
      <w:pPr>
        <w:snapToGrid w:val="0"/>
        <w:spacing w:line="360" w:lineRule="auto"/>
        <w:ind w:firstLineChars="196" w:firstLine="413"/>
        <w:rPr>
          <w:rFonts w:ascii="楷体" w:eastAsia="楷体" w:hAnsi="楷体"/>
          <w:b/>
          <w:color w:val="FFC000"/>
          <w:highlight w:val="darkCyan"/>
        </w:rPr>
      </w:pPr>
      <w:r w:rsidRPr="004B246B">
        <w:rPr>
          <w:rFonts w:ascii="楷体" w:eastAsia="楷体" w:hAnsi="楷体" w:hint="eastAsia"/>
          <w:b/>
          <w:color w:val="FFC000"/>
          <w:highlight w:val="darkCyan"/>
        </w:rPr>
        <w:t>（八）2016年5月1日以后试点纳税人申请代开国税发票的，已与地税机关签订地方税费委托代征协议的国税机关，在代开国税发票的同时代征相应的地方税费。</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t xml:space="preserve">    附件：1.营改增国、地税普通发票票种衔接对照表</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t xml:space="preserve">　　　　2.代开增值税专用发票（普通发票）缴纳税款申报单</w:t>
      </w:r>
    </w:p>
    <w:p w:rsidR="004B246B" w:rsidRPr="004B246B" w:rsidRDefault="004B246B" w:rsidP="004B246B">
      <w:pPr>
        <w:snapToGrid w:val="0"/>
        <w:spacing w:line="360" w:lineRule="auto"/>
        <w:rPr>
          <w:rFonts w:ascii="楷体" w:eastAsia="楷体" w:hAnsi="楷体"/>
          <w:b/>
          <w:color w:val="FFC000"/>
          <w:highlight w:val="darkCyan"/>
        </w:rPr>
      </w:pPr>
      <w:r w:rsidRPr="004B246B">
        <w:rPr>
          <w:rFonts w:ascii="楷体" w:eastAsia="楷体" w:hAnsi="楷体" w:hint="eastAsia"/>
          <w:b/>
          <w:color w:val="FFC000"/>
          <w:highlight w:val="darkCyan"/>
        </w:rPr>
        <w:lastRenderedPageBreak/>
        <w:t xml:space="preserve">                                      浙江省国家税务局  浙江省地方税务局</w:t>
      </w:r>
    </w:p>
    <w:p w:rsidR="004B246B" w:rsidRDefault="004B246B" w:rsidP="004B246B">
      <w:pPr>
        <w:snapToGrid w:val="0"/>
        <w:spacing w:line="360" w:lineRule="auto"/>
        <w:rPr>
          <w:rFonts w:ascii="楷体" w:eastAsia="楷体" w:hAnsi="楷体"/>
          <w:b/>
          <w:color w:val="FFC000"/>
        </w:rPr>
      </w:pPr>
      <w:r w:rsidRPr="004B246B">
        <w:rPr>
          <w:rFonts w:ascii="楷体" w:eastAsia="楷体" w:hAnsi="楷体" w:hint="eastAsia"/>
          <w:b/>
          <w:color w:val="FFC000"/>
          <w:highlight w:val="darkCyan"/>
        </w:rPr>
        <w:t xml:space="preserve">                                               2016年4月27日</w:t>
      </w:r>
    </w:p>
    <w:p w:rsidR="00A467C9" w:rsidRPr="00A467C9" w:rsidRDefault="00A467C9" w:rsidP="00A467C9">
      <w:pPr>
        <w:snapToGrid w:val="0"/>
        <w:spacing w:line="360" w:lineRule="auto"/>
        <w:jc w:val="center"/>
        <w:rPr>
          <w:rFonts w:ascii="仿宋" w:eastAsia="仿宋" w:hAnsi="仿宋"/>
          <w:b/>
          <w:color w:val="FF0000"/>
          <w:shd w:val="pct15" w:color="auto" w:fill="FFFFFF"/>
        </w:rPr>
      </w:pPr>
      <w:r w:rsidRPr="00A467C9">
        <w:rPr>
          <w:rFonts w:ascii="仿宋" w:eastAsia="仿宋" w:hAnsi="仿宋" w:hint="eastAsia"/>
          <w:b/>
          <w:color w:val="FF0000"/>
          <w:shd w:val="pct15" w:color="auto" w:fill="FFFFFF"/>
        </w:rPr>
        <w:t xml:space="preserve">浙江省国家税务局关于浙江省电信企业汇总缴纳增值税问题的公告 </w:t>
      </w:r>
    </w:p>
    <w:p w:rsidR="00A467C9" w:rsidRPr="00A467C9" w:rsidRDefault="00A467C9" w:rsidP="00A467C9">
      <w:pPr>
        <w:snapToGrid w:val="0"/>
        <w:spacing w:line="360" w:lineRule="auto"/>
        <w:jc w:val="center"/>
        <w:rPr>
          <w:rFonts w:ascii="仿宋" w:eastAsia="仿宋" w:hAnsi="仿宋"/>
          <w:b/>
          <w:color w:val="FF0000"/>
          <w:shd w:val="pct15" w:color="auto" w:fill="FFFFFF"/>
        </w:rPr>
      </w:pPr>
      <w:r>
        <w:rPr>
          <w:rFonts w:ascii="仿宋" w:eastAsia="仿宋" w:hAnsi="仿宋" w:hint="eastAsia"/>
          <w:b/>
          <w:color w:val="FF0000"/>
          <w:shd w:val="pct15" w:color="auto" w:fill="FFFFFF"/>
        </w:rPr>
        <w:t xml:space="preserve">  </w:t>
      </w:r>
      <w:r w:rsidRPr="00A467C9">
        <w:rPr>
          <w:rFonts w:ascii="仿宋" w:eastAsia="仿宋" w:hAnsi="仿宋" w:hint="eastAsia"/>
          <w:b/>
          <w:color w:val="FF0000"/>
          <w:shd w:val="pct15" w:color="auto" w:fill="FFFFFF"/>
        </w:rPr>
        <w:t>浙江省国家税务局</w:t>
      </w:r>
      <w:r>
        <w:rPr>
          <w:rFonts w:ascii="仿宋" w:eastAsia="仿宋" w:hAnsi="仿宋" w:hint="eastAsia"/>
          <w:b/>
          <w:color w:val="FF0000"/>
          <w:shd w:val="pct15" w:color="auto" w:fill="FFFFFF"/>
        </w:rPr>
        <w:t>公告</w:t>
      </w:r>
      <w:r w:rsidRPr="00A467C9">
        <w:rPr>
          <w:rFonts w:ascii="仿宋" w:eastAsia="仿宋" w:hAnsi="仿宋" w:hint="eastAsia"/>
          <w:b/>
          <w:color w:val="FF0000"/>
          <w:shd w:val="pct15" w:color="auto" w:fill="FFFFFF"/>
        </w:rPr>
        <w:t>2016年第8号</w:t>
      </w:r>
      <w:r>
        <w:rPr>
          <w:rFonts w:ascii="仿宋" w:eastAsia="仿宋" w:hAnsi="仿宋" w:hint="eastAsia"/>
          <w:b/>
          <w:color w:val="FF0000"/>
          <w:shd w:val="pct15" w:color="auto" w:fill="FFFFFF"/>
        </w:rPr>
        <w:t xml:space="preserve">  </w:t>
      </w:r>
      <w:r w:rsidRPr="00A467C9">
        <w:rPr>
          <w:rFonts w:ascii="仿宋" w:eastAsia="仿宋" w:hAnsi="仿宋" w:hint="eastAsia"/>
          <w:b/>
          <w:color w:val="FF0000"/>
          <w:shd w:val="pct15" w:color="auto" w:fill="FFFFFF"/>
        </w:rPr>
        <w:t>2016-05-25</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为规范营业税改征增值税试点期间电信企业增值税征收管理，根据</w:t>
      </w:r>
      <w:r w:rsidRPr="00295452">
        <w:rPr>
          <w:rFonts w:ascii="仿宋" w:eastAsia="仿宋" w:hAnsi="仿宋" w:hint="eastAsia"/>
          <w:b/>
          <w:color w:val="FF0000"/>
          <w:shd w:val="pct15" w:color="auto" w:fill="FFFFFF"/>
        </w:rPr>
        <w:t>《财政部 国家税务总局关于全面推开营业税改征增值税试点的通知》（财税〔2016〕36号）、《国家税务总局关于发布〈电信企业增值税征收管理暂行办法〉的公告》（国家税务总局公告2014年第26号）</w:t>
      </w:r>
      <w:r w:rsidRPr="00A467C9">
        <w:rPr>
          <w:rFonts w:ascii="仿宋" w:eastAsia="仿宋" w:hAnsi="仿宋" w:hint="eastAsia"/>
          <w:b/>
          <w:shd w:val="pct15" w:color="auto" w:fill="FFFFFF"/>
        </w:rPr>
        <w:t xml:space="preserve">，现就我省电信企业汇总缴纳增值税问题公告如下： </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一、税务登记</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中国电信股份有限公司浙江分公司、中国移动通信集团浙江有限公司、中国联合网络通信有限公司浙江省分公司、联通新时空通信有限公司浙江省分公司、中国铁通集团有限公司浙江分公司、中移铁通有限公司浙江分公司（以下统称浙江省电信企业）为独立核算的纳税人，其下属各分公司为所属的非独立核算分支机构，按规定分别向主管税务机关办理税务登记，并申请认定增值税一般纳税人。</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二、增值税征收管理</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（一）总分机构增值税缴纳办法</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1.浙江省电信企业总机构及其分支机构（附件1）提供电信服务、其他应税服务和货物销售（含修理修配，下同）业务应按照国家税务总局制定的</w:t>
      </w:r>
      <w:r w:rsidRPr="00295452">
        <w:rPr>
          <w:rFonts w:ascii="仿宋" w:eastAsia="仿宋" w:hAnsi="仿宋" w:hint="eastAsia"/>
          <w:b/>
          <w:color w:val="FF0000"/>
          <w:shd w:val="pct15" w:color="auto" w:fill="FFFFFF"/>
        </w:rPr>
        <w:t>《电信企业增值税征收管理暂行办法》（国家税务总局公告2014年第26号）</w:t>
      </w:r>
      <w:r w:rsidRPr="00A467C9">
        <w:rPr>
          <w:rFonts w:ascii="仿宋" w:eastAsia="仿宋" w:hAnsi="仿宋" w:hint="eastAsia"/>
          <w:b/>
          <w:shd w:val="pct15" w:color="auto" w:fill="FFFFFF"/>
        </w:rPr>
        <w:t>计算缴纳增值税。</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2.分支机构的预征率。</w:t>
      </w:r>
      <w:r w:rsidRPr="00295452">
        <w:rPr>
          <w:rFonts w:ascii="仿宋" w:eastAsia="仿宋" w:hAnsi="仿宋" w:hint="eastAsia"/>
          <w:b/>
          <w:color w:val="FF0000"/>
          <w:highlight w:val="yellow"/>
          <w:shd w:val="pct15" w:color="auto" w:fill="FFFFFF"/>
        </w:rPr>
        <w:t>分支机构提供电信服务及其他应税服务，按照销售额和预征率计算应预缴税额，按月向主管国税机关申报纳税，不得抵扣进项税额。计算公式为：应预缴税额=（销售额＋预收款）×预征率。</w:t>
      </w:r>
      <w:r w:rsidRPr="00A467C9">
        <w:rPr>
          <w:rFonts w:ascii="仿宋" w:eastAsia="仿宋" w:hAnsi="仿宋" w:hint="eastAsia"/>
          <w:b/>
          <w:shd w:val="pct15" w:color="auto" w:fill="FFFFFF"/>
        </w:rPr>
        <w:t>中国移动通信集团浙江有限公司所属分支机构的预征率为1%；中国电信股份有限公司浙江分公司所属分支机构的预征率为0.8%；中国联合网络通信有限公司浙江省分公司所属分支机构应税服务业务增值税暂停预征，后期根据该公司实际经营情况再恢复预征；联通新时空通信有限公司浙江省分公司所属分支机构的预征率为3%；中国铁通集团有限公司浙江分公司所属分支机构的预征率为2%；中移铁通有限公司浙江分公司所属分支机构应税服务业务的增值税预征率为2%。</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销售额为分支机构对外（包括向电信服务及其他应税服务接受方和本总机构、分支机构外的其他电信企业）提供电信服务及其他应税服务取得的收入；预收款为分支机构以销售电信充值卡（储值卡）、预存话费等方式收取的预收性质的款项。</w:t>
      </w:r>
      <w:r w:rsidRPr="00A467C9">
        <w:rPr>
          <w:rFonts w:ascii="MingLiU_HKSCS" w:eastAsia="MingLiU_HKSCS" w:hAnsi="MingLiU_HKSCS" w:cs="MingLiU_HKSCS" w:hint="eastAsia"/>
          <w:b/>
          <w:shd w:val="pct15" w:color="auto" w:fill="FFFFFF"/>
        </w:rPr>
        <w:t></w:t>
      </w:r>
    </w:p>
    <w:p w:rsidR="00A467C9" w:rsidRPr="00295452" w:rsidRDefault="00A467C9" w:rsidP="00A467C9">
      <w:pPr>
        <w:snapToGrid w:val="0"/>
        <w:spacing w:line="360" w:lineRule="auto"/>
        <w:jc w:val="left"/>
        <w:rPr>
          <w:rFonts w:ascii="仿宋" w:eastAsia="仿宋" w:hAnsi="仿宋"/>
          <w:b/>
          <w:color w:val="FF0000"/>
          <w:shd w:val="pct15" w:color="auto" w:fill="FFFFFF"/>
        </w:rPr>
      </w:pPr>
      <w:r w:rsidRPr="00295452">
        <w:rPr>
          <w:rFonts w:ascii="仿宋" w:eastAsia="仿宋" w:hAnsi="仿宋" w:hint="eastAsia"/>
          <w:b/>
          <w:color w:val="FF0000"/>
          <w:shd w:val="pct15" w:color="auto" w:fill="FFFFFF"/>
        </w:rPr>
        <w:t xml:space="preserve">　　</w:t>
      </w:r>
      <w:r w:rsidRPr="00295452">
        <w:rPr>
          <w:rFonts w:ascii="仿宋" w:eastAsia="仿宋" w:hAnsi="仿宋" w:hint="eastAsia"/>
          <w:b/>
          <w:color w:val="FF0000"/>
          <w:highlight w:val="yellow"/>
          <w:shd w:val="pct15" w:color="auto" w:fill="FFFFFF"/>
        </w:rPr>
        <w:t>销售额不包括免税项目的销售额；预收款不包括免税项目的预收款。</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（二）年度清算</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浙江省电信企业汇总缴纳的增值税实行年度清算。每年的第一个纳税申报期结束后，对上一年度总分机构汇总纳税情况进行清算。总机构和分支机构年度清算应交增值税，按照各自销售收入占</w:t>
      </w:r>
      <w:r w:rsidRPr="00A467C9">
        <w:rPr>
          <w:rFonts w:ascii="仿宋" w:eastAsia="仿宋" w:hAnsi="仿宋" w:hint="eastAsia"/>
          <w:b/>
          <w:shd w:val="pct15" w:color="auto" w:fill="FFFFFF"/>
        </w:rPr>
        <w:lastRenderedPageBreak/>
        <w:t>比和总机构汇总的上一年度应交增值税税额计算。分支机构预缴的增值税超过其年度清算应交增值税的，通过暂停以后纳税申报期预缴增值税的方式予以解决。分支机构预缴的增值税小于其年度清算应交增值税的，差额部分在以后纳税申报期由分支机构在预缴增值税时一并就地补缴入库。</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总机构应当计算分支机构发生应税业务年度清算的应纳税额，并向主管国税机关报送《　　年度电信企业年度清算表》（附件2）, 总机构主管国税机关应将《　　年度电信企业年度清算表》逐级报送省国家税务局。计算公式为： </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分支机构年度清算的应纳税额＝（分支机构发生应税业务的年度销售额÷总机构汇总的年度销售额）×总机构汇总的年度应纳税额</w:t>
      </w:r>
      <w:r w:rsidRPr="00A467C9">
        <w:rPr>
          <w:rFonts w:ascii="MingLiU_HKSCS" w:eastAsia="MingLiU_HKSCS" w:hAnsi="MingLiU_HKSCS" w:cs="MingLiU_HKSCS" w:hint="eastAsia"/>
          <w:b/>
          <w:shd w:val="pct15" w:color="auto" w:fill="FFFFFF"/>
        </w:rPr>
        <w:t></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总机构汇总的年度应纳税额，为总机构年度内每季汇总应纳税额的合计数。</w:t>
      </w:r>
      <w:r w:rsidRPr="00A467C9">
        <w:rPr>
          <w:rFonts w:ascii="MingLiU_HKSCS" w:eastAsia="MingLiU_HKSCS" w:hAnsi="MingLiU_HKSCS" w:cs="MingLiU_HKSCS" w:hint="eastAsia"/>
          <w:b/>
          <w:shd w:val="pct15" w:color="auto" w:fill="FFFFFF"/>
        </w:rPr>
        <w:t></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三、发票领购</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浙江省电信企业总机构和市级分支机构需要使用增值税专用发票和普通发票的，均应向其所在地主管国税机关办理领购手续，县（区）级分支机构需要使用的增值税专用发票和普通发票可以由市级分支机构统一领购。</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四、红字增值税专用发票开具</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电信企业县（区）级分支机构需开具红字增值税专用发票的，由市级分支机构按规定向其所在地主管国税机关填报《开具红字增值税专用发票信息表》，市级分支机构所在地主管国税机关核对无误后开具《开具红字增值税专用发票通知单》。市级分支机构应建立健全县（区）级分支机构开具红字增值税专用发票内部管理制度。</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五、有关资料报备</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浙江省电信企业应于每月月底前将所属非独立核算的分支机构的增减变动情况（名称、所在地、开业时间等）分别报送省国税局和分支机构所在地主管国税机关。未发生增减变动的，无需报送相关资料。</w:t>
      </w:r>
    </w:p>
    <w:p w:rsidR="00A467C9" w:rsidRPr="00295452" w:rsidRDefault="00A467C9" w:rsidP="00A467C9">
      <w:pPr>
        <w:snapToGrid w:val="0"/>
        <w:spacing w:line="360" w:lineRule="auto"/>
        <w:jc w:val="left"/>
        <w:rPr>
          <w:rFonts w:ascii="仿宋" w:eastAsia="仿宋" w:hAnsi="仿宋"/>
          <w:b/>
          <w:strike/>
          <w:color w:val="00B050"/>
          <w:shd w:val="pct15" w:color="auto" w:fill="FFFFFF"/>
        </w:rPr>
      </w:pPr>
      <w:r w:rsidRPr="00A467C9">
        <w:rPr>
          <w:rFonts w:ascii="仿宋" w:eastAsia="仿宋" w:hAnsi="仿宋" w:hint="eastAsia"/>
          <w:b/>
          <w:shd w:val="pct15" w:color="auto" w:fill="FFFFFF"/>
        </w:rPr>
        <w:t xml:space="preserve">　　六、本通知自发布之日起执行。</w:t>
      </w:r>
      <w:r w:rsidRPr="00295452">
        <w:rPr>
          <w:rFonts w:ascii="仿宋" w:eastAsia="仿宋" w:hAnsi="仿宋" w:hint="eastAsia"/>
          <w:b/>
          <w:strike/>
          <w:color w:val="00B050"/>
          <w:shd w:val="pct15" w:color="auto" w:fill="FFFFFF"/>
        </w:rPr>
        <w:t>《浙江省国家税务局 浙江省财政厅关于浙江省电信企业汇总缴纳增值税问题的通知》（浙国税发〔2014〕98号）同时废止。</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特此公告。</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附件：1.浙江省电信企业及其分支机构名单</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2.年度电信企业年度清算表</w:t>
      </w:r>
    </w:p>
    <w:p w:rsidR="00A467C9" w:rsidRPr="00A467C9" w:rsidRDefault="00A467C9" w:rsidP="00295452">
      <w:pPr>
        <w:snapToGrid w:val="0"/>
        <w:spacing w:line="360" w:lineRule="auto"/>
        <w:ind w:firstLineChars="2789" w:firstLine="5880"/>
        <w:jc w:val="left"/>
        <w:rPr>
          <w:rFonts w:ascii="仿宋" w:eastAsia="仿宋" w:hAnsi="仿宋"/>
          <w:b/>
          <w:shd w:val="pct15" w:color="auto" w:fill="FFFFFF"/>
        </w:rPr>
      </w:pPr>
      <w:r w:rsidRPr="00A467C9">
        <w:rPr>
          <w:rFonts w:ascii="仿宋" w:eastAsia="仿宋" w:hAnsi="仿宋" w:hint="eastAsia"/>
          <w:b/>
          <w:shd w:val="pct15" w:color="auto" w:fill="FFFFFF"/>
        </w:rPr>
        <w:t xml:space="preserve">　　浙江省国家税务局</w:t>
      </w:r>
    </w:p>
    <w:p w:rsidR="00A467C9" w:rsidRPr="00A467C9" w:rsidRDefault="00A467C9" w:rsidP="00295452">
      <w:pPr>
        <w:snapToGrid w:val="0"/>
        <w:spacing w:line="360" w:lineRule="auto"/>
        <w:ind w:firstLineChars="2977" w:firstLine="6276"/>
        <w:jc w:val="left"/>
        <w:rPr>
          <w:rFonts w:ascii="仿宋" w:eastAsia="仿宋" w:hAnsi="仿宋"/>
          <w:b/>
          <w:shd w:val="pct15" w:color="auto" w:fill="FFFFFF"/>
        </w:rPr>
      </w:pPr>
      <w:r w:rsidRPr="00A467C9">
        <w:rPr>
          <w:rFonts w:ascii="仿宋" w:eastAsia="仿宋" w:hAnsi="仿宋" w:hint="eastAsia"/>
          <w:b/>
          <w:shd w:val="pct15" w:color="auto" w:fill="FFFFFF"/>
        </w:rPr>
        <w:t xml:space="preserve">2016年5月25日 </w:t>
      </w:r>
    </w:p>
    <w:p w:rsidR="00A467C9" w:rsidRPr="00295452" w:rsidRDefault="00A467C9" w:rsidP="00295452">
      <w:pPr>
        <w:snapToGrid w:val="0"/>
        <w:spacing w:line="360" w:lineRule="auto"/>
        <w:jc w:val="center"/>
        <w:rPr>
          <w:rFonts w:ascii="仿宋" w:eastAsia="仿宋" w:hAnsi="仿宋"/>
          <w:b/>
          <w:color w:val="FF0000"/>
          <w:shd w:val="pct15" w:color="auto" w:fill="FFFFFF"/>
        </w:rPr>
      </w:pPr>
      <w:r w:rsidRPr="00295452">
        <w:rPr>
          <w:rFonts w:ascii="仿宋" w:eastAsia="仿宋" w:hAnsi="仿宋" w:hint="eastAsia"/>
          <w:b/>
          <w:color w:val="FF0000"/>
          <w:shd w:val="pct15" w:color="auto" w:fill="FFFFFF"/>
        </w:rPr>
        <w:t>关于《浙江省国家税务局关于浙江省电信企业汇总缴纳增值税问题的公告》的解读</w:t>
      </w:r>
    </w:p>
    <w:p w:rsidR="00A467C9" w:rsidRPr="00A467C9" w:rsidRDefault="00A467C9" w:rsidP="00295452">
      <w:pPr>
        <w:snapToGrid w:val="0"/>
        <w:spacing w:line="360" w:lineRule="auto"/>
        <w:ind w:firstLineChars="1892" w:firstLine="3989"/>
        <w:jc w:val="left"/>
        <w:rPr>
          <w:rFonts w:ascii="仿宋" w:eastAsia="仿宋" w:hAnsi="仿宋"/>
          <w:b/>
          <w:shd w:val="pct15" w:color="auto" w:fill="FFFFFF"/>
        </w:rPr>
      </w:pPr>
      <w:r w:rsidRPr="00A467C9">
        <w:rPr>
          <w:rFonts w:ascii="仿宋" w:eastAsia="仿宋" w:hAnsi="仿宋" w:hint="eastAsia"/>
          <w:b/>
          <w:shd w:val="pct15" w:color="auto" w:fill="FFFFFF"/>
        </w:rPr>
        <w:t xml:space="preserve">2016-05-23   </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一、公告出台背景</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2014年6月1日起，电信业实行营业税改征增值税试点。为规范营改增后电信企业增值税征收管理，根据</w:t>
      </w:r>
      <w:r w:rsidRPr="00295452">
        <w:rPr>
          <w:rFonts w:ascii="仿宋" w:eastAsia="仿宋" w:hAnsi="仿宋" w:hint="eastAsia"/>
          <w:b/>
          <w:color w:val="FF0000"/>
          <w:shd w:val="pct15" w:color="auto" w:fill="FFFFFF"/>
        </w:rPr>
        <w:t>《中华人民共和国增值税暂行条例》、《营业税改征增值税试点实施办法</w:t>
      </w:r>
      <w:r w:rsidRPr="00A467C9">
        <w:rPr>
          <w:rFonts w:ascii="仿宋" w:eastAsia="仿宋" w:hAnsi="仿宋" w:hint="eastAsia"/>
          <w:b/>
          <w:shd w:val="pct15" w:color="auto" w:fill="FFFFFF"/>
        </w:rPr>
        <w:t>》及现行增值</w:t>
      </w:r>
      <w:r w:rsidRPr="00A467C9">
        <w:rPr>
          <w:rFonts w:ascii="仿宋" w:eastAsia="仿宋" w:hAnsi="仿宋" w:hint="eastAsia"/>
          <w:b/>
          <w:shd w:val="pct15" w:color="auto" w:fill="FFFFFF"/>
        </w:rPr>
        <w:lastRenderedPageBreak/>
        <w:t>税有关规定，财政部、国家税务总局制定出台了</w:t>
      </w:r>
      <w:r w:rsidRPr="00295452">
        <w:rPr>
          <w:rFonts w:ascii="仿宋" w:eastAsia="仿宋" w:hAnsi="仿宋" w:hint="eastAsia"/>
          <w:b/>
          <w:color w:val="FF0000"/>
          <w:shd w:val="pct15" w:color="auto" w:fill="FFFFFF"/>
        </w:rPr>
        <w:t>《国家税务总局关于发布〈电信企业增值税征收管理暂行办法〉的公告》（国家税务总局公告2014年第26号）</w:t>
      </w:r>
      <w:r w:rsidRPr="00A467C9">
        <w:rPr>
          <w:rFonts w:ascii="仿宋" w:eastAsia="仿宋" w:hAnsi="仿宋" w:hint="eastAsia"/>
          <w:b/>
          <w:shd w:val="pct15" w:color="auto" w:fill="FFFFFF"/>
        </w:rPr>
        <w:t>，以明确电信企业的汇总纳税问题。我省制定出台本公告，结合我省实际情况对国家税务总局公告2014年第26号文件的相关规定进行细化，明确我省电信企业汇总缴纳增值税问题相关问题。</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二、公告主要内容</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（一）明确税务登记事项</w:t>
      </w:r>
    </w:p>
    <w:p w:rsidR="00A467C9" w:rsidRPr="00A467C9" w:rsidRDefault="00A467C9" w:rsidP="00295452">
      <w:pPr>
        <w:snapToGrid w:val="0"/>
        <w:spacing w:line="360" w:lineRule="auto"/>
        <w:ind w:firstLineChars="196" w:firstLine="413"/>
        <w:jc w:val="left"/>
        <w:rPr>
          <w:rFonts w:ascii="仿宋" w:eastAsia="仿宋" w:hAnsi="仿宋"/>
          <w:b/>
          <w:shd w:val="pct15" w:color="auto" w:fill="FFFFFF"/>
        </w:rPr>
      </w:pPr>
      <w:r w:rsidRPr="00A467C9">
        <w:rPr>
          <w:rFonts w:ascii="仿宋" w:eastAsia="仿宋" w:hAnsi="仿宋" w:hint="eastAsia"/>
          <w:b/>
          <w:shd w:val="pct15" w:color="auto" w:fill="FFFFFF"/>
        </w:rPr>
        <w:t>我省电信企业为独立核算的纳税人，其下属各分公司为所属的非独立核算分支机构，按规定分别向所在地税务机关办理税务登记，并申请认定增值税一般纳税人。</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（二）明确征收管理要求</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公告明确了我省电信企业汇总缴纳增值税中总分机构增值税缴纳办法和年度清算相关征收管理要求。我省电信企业总机构及其分支机构提供电信服务、其他应税服务和货物销售（含修理修配，下同）业务应按照国家税务总局制定的</w:t>
      </w:r>
      <w:r w:rsidRPr="00295452">
        <w:rPr>
          <w:rFonts w:ascii="仿宋" w:eastAsia="仿宋" w:hAnsi="仿宋" w:hint="eastAsia"/>
          <w:b/>
          <w:color w:val="FF0000"/>
          <w:shd w:val="pct15" w:color="auto" w:fill="FFFFFF"/>
        </w:rPr>
        <w:t>《电信企业增值税征收管理暂行办法》（国家税务总局公告2014年第26号）</w:t>
      </w:r>
      <w:r w:rsidRPr="00A467C9">
        <w:rPr>
          <w:rFonts w:ascii="仿宋" w:eastAsia="仿宋" w:hAnsi="仿宋" w:hint="eastAsia"/>
          <w:b/>
          <w:shd w:val="pct15" w:color="auto" w:fill="FFFFFF"/>
        </w:rPr>
        <w:t>计算缴纳增值税。浙江省电信企业汇总缴纳的增值税实行年度清算。每年的第一个纳税申报期结束后，对上一年度总分机构汇总纳税情况进行清算。</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（三）明确发票领购流程</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浙江省电信企业总机构和市级分支机构需要使用增值税专用发票和普通发票的，均应向其所在地主管国税机关办理领购手续，县（区）级分支机构需要使用的增值税专用发票和普通发票由市级分支机构统一领购。</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（四）明确红字发票开具</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电信企业县（区）级分支机构需开具红字增值税专用发票的，由市级分支机构按规定向其所在地主管国税机关填报《开具红字增值税专用发票申请单》，市级分支机构所在地主管国税机关核对无误后开具《开具红字增值税专用发票通知单》。市级分支机构应建立、健全县（区）级分支机构开具红字增值税专用发票内部管理制度。</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（五）明确资料报备规定</w:t>
      </w:r>
    </w:p>
    <w:p w:rsidR="00A467C9" w:rsidRPr="00A467C9" w:rsidRDefault="00A467C9" w:rsidP="00A467C9">
      <w:pPr>
        <w:snapToGrid w:val="0"/>
        <w:spacing w:line="360" w:lineRule="auto"/>
        <w:jc w:val="left"/>
        <w:rPr>
          <w:rFonts w:ascii="仿宋" w:eastAsia="仿宋" w:hAnsi="仿宋"/>
          <w:b/>
          <w:shd w:val="pct15" w:color="auto" w:fill="FFFFFF"/>
        </w:rPr>
      </w:pPr>
      <w:r w:rsidRPr="00A467C9">
        <w:rPr>
          <w:rFonts w:ascii="仿宋" w:eastAsia="仿宋" w:hAnsi="仿宋" w:hint="eastAsia"/>
          <w:b/>
          <w:shd w:val="pct15" w:color="auto" w:fill="FFFFFF"/>
        </w:rPr>
        <w:t xml:space="preserve">　　浙江省电信企业应于每月月底前将所属非独立核算的分支机构的增减变动情况（名称、所在地、开业时间等）分别报送省国税局和分支机构所在地主管国税机关。未发生增减变动的，无需报送相关资料。</w:t>
      </w:r>
    </w:p>
    <w:p w:rsidR="00A467C9" w:rsidRPr="00295452" w:rsidRDefault="00A467C9" w:rsidP="00A467C9">
      <w:pPr>
        <w:snapToGrid w:val="0"/>
        <w:spacing w:line="360" w:lineRule="auto"/>
        <w:jc w:val="left"/>
        <w:rPr>
          <w:rFonts w:ascii="仿宋" w:eastAsia="仿宋" w:hAnsi="仿宋"/>
          <w:b/>
          <w:color w:val="0070C0"/>
          <w:shd w:val="pct15" w:color="auto" w:fill="FFFFFF"/>
        </w:rPr>
      </w:pPr>
      <w:r w:rsidRPr="00295452">
        <w:rPr>
          <w:rFonts w:ascii="仿宋" w:eastAsia="仿宋" w:hAnsi="仿宋" w:hint="eastAsia"/>
          <w:b/>
          <w:color w:val="0070C0"/>
          <w:shd w:val="pct15" w:color="auto" w:fill="FFFFFF"/>
        </w:rPr>
        <w:t xml:space="preserve">　　三、公告施行日期</w:t>
      </w:r>
    </w:p>
    <w:p w:rsidR="00A467C9" w:rsidRPr="00295452" w:rsidRDefault="00A467C9" w:rsidP="00A467C9">
      <w:pPr>
        <w:snapToGrid w:val="0"/>
        <w:spacing w:line="360" w:lineRule="auto"/>
        <w:jc w:val="left"/>
        <w:rPr>
          <w:rFonts w:ascii="仿宋" w:eastAsia="仿宋" w:hAnsi="仿宋"/>
          <w:b/>
          <w:strike/>
          <w:color w:val="00B050"/>
          <w:shd w:val="pct15" w:color="auto" w:fill="FFFFFF"/>
        </w:rPr>
      </w:pPr>
      <w:r w:rsidRPr="00A467C9">
        <w:rPr>
          <w:rFonts w:ascii="仿宋" w:eastAsia="仿宋" w:hAnsi="仿宋" w:hint="eastAsia"/>
          <w:b/>
          <w:shd w:val="pct15" w:color="auto" w:fill="FFFFFF"/>
        </w:rPr>
        <w:t xml:space="preserve">　　公告的施行日期为发布之日起。由于税收规范性文件自查清理工作要求，</w:t>
      </w:r>
      <w:r w:rsidRPr="00295452">
        <w:rPr>
          <w:rFonts w:ascii="仿宋" w:eastAsia="仿宋" w:hAnsi="仿宋" w:hint="eastAsia"/>
          <w:b/>
          <w:strike/>
          <w:color w:val="00B050"/>
          <w:shd w:val="pct15" w:color="auto" w:fill="FFFFFF"/>
        </w:rPr>
        <w:t>《浙江省国家税务局 浙江省财政厅关于浙江省电信企业汇总缴纳增值税问题的通知》（浙国税发〔2014〕98号）废止。</w:t>
      </w:r>
    </w:p>
    <w:p w:rsidR="00A467C9" w:rsidRPr="00A467C9" w:rsidRDefault="00A467C9" w:rsidP="00295452">
      <w:pPr>
        <w:snapToGrid w:val="0"/>
        <w:spacing w:line="360" w:lineRule="auto"/>
        <w:ind w:firstLineChars="2836" w:firstLine="5979"/>
        <w:jc w:val="left"/>
        <w:rPr>
          <w:rFonts w:ascii="仿宋" w:eastAsia="仿宋" w:hAnsi="仿宋"/>
          <w:b/>
          <w:shd w:val="pct15" w:color="auto" w:fill="FFFFFF"/>
        </w:rPr>
      </w:pPr>
      <w:r w:rsidRPr="00A467C9">
        <w:rPr>
          <w:rFonts w:ascii="仿宋" w:eastAsia="仿宋" w:hAnsi="仿宋" w:hint="eastAsia"/>
          <w:b/>
          <w:shd w:val="pct15" w:color="auto" w:fill="FFFFFF"/>
        </w:rPr>
        <w:t>浙江省国家税务局</w:t>
      </w:r>
    </w:p>
    <w:p w:rsidR="00A467C9" w:rsidRPr="00A467C9" w:rsidRDefault="00A467C9" w:rsidP="00295452">
      <w:pPr>
        <w:snapToGrid w:val="0"/>
        <w:spacing w:line="360" w:lineRule="auto"/>
        <w:ind w:firstLineChars="2836" w:firstLine="5979"/>
        <w:jc w:val="left"/>
        <w:rPr>
          <w:rFonts w:ascii="仿宋" w:eastAsia="仿宋" w:hAnsi="仿宋"/>
          <w:b/>
          <w:shd w:val="pct15" w:color="auto" w:fill="FFFFFF"/>
        </w:rPr>
      </w:pPr>
      <w:r w:rsidRPr="00A467C9">
        <w:rPr>
          <w:rFonts w:ascii="仿宋" w:eastAsia="仿宋" w:hAnsi="仿宋" w:hint="eastAsia"/>
          <w:b/>
          <w:shd w:val="pct15" w:color="auto" w:fill="FFFFFF"/>
        </w:rPr>
        <w:t>2016年5月23日</w:t>
      </w:r>
    </w:p>
    <w:p w:rsidR="006A0B03" w:rsidRPr="006A0B03" w:rsidRDefault="006A0B03" w:rsidP="006A0B03">
      <w:pPr>
        <w:snapToGrid w:val="0"/>
        <w:spacing w:line="360" w:lineRule="auto"/>
        <w:jc w:val="center"/>
        <w:rPr>
          <w:rFonts w:ascii="仿宋" w:eastAsia="仿宋" w:hAnsi="仿宋"/>
          <w:b/>
          <w:color w:val="FF0000"/>
          <w:shd w:val="pct15" w:color="auto" w:fill="FFFFFF"/>
        </w:rPr>
      </w:pPr>
      <w:r w:rsidRPr="006A0B03">
        <w:rPr>
          <w:rFonts w:ascii="仿宋" w:eastAsia="仿宋" w:hAnsi="仿宋" w:hint="eastAsia"/>
          <w:b/>
          <w:color w:val="FF0000"/>
          <w:shd w:val="pct15" w:color="auto" w:fill="FFFFFF"/>
        </w:rPr>
        <w:t>浙江省国家税务局关于在部分行业试行农产品增值税进项税额核定扣除办法有关问题的公告</w:t>
      </w:r>
    </w:p>
    <w:p w:rsidR="006A0B03" w:rsidRPr="006A0B03" w:rsidRDefault="006A0B03" w:rsidP="006A0B03">
      <w:pPr>
        <w:snapToGrid w:val="0"/>
        <w:spacing w:line="360" w:lineRule="auto"/>
        <w:jc w:val="center"/>
        <w:rPr>
          <w:rFonts w:ascii="仿宋" w:eastAsia="仿宋" w:hAnsi="仿宋"/>
          <w:b/>
          <w:color w:val="FF0000"/>
          <w:shd w:val="pct15" w:color="auto" w:fill="FFFFFF"/>
        </w:rPr>
      </w:pPr>
      <w:r w:rsidRPr="006A0B03">
        <w:rPr>
          <w:rFonts w:ascii="仿宋" w:eastAsia="仿宋" w:hAnsi="仿宋" w:hint="eastAsia"/>
          <w:b/>
          <w:color w:val="FF0000"/>
          <w:shd w:val="pct15" w:color="auto" w:fill="FFFFFF"/>
        </w:rPr>
        <w:t>浙江省国家税务局公告2016年第10号    2016-05-25</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lastRenderedPageBreak/>
        <w:t xml:space="preserve">　　为进一步贯彻落实财政部、国家税务总局农产品增值税进项税额核定扣除政策，加强增值税征收管理，根据</w:t>
      </w:r>
      <w:r w:rsidRPr="00663E4F">
        <w:rPr>
          <w:rFonts w:ascii="仿宋" w:eastAsia="仿宋" w:hAnsi="仿宋" w:hint="eastAsia"/>
          <w:b/>
          <w:color w:val="FF0000"/>
          <w:shd w:val="pct15" w:color="auto" w:fill="FFFFFF"/>
        </w:rPr>
        <w:t>《财政部 国家税务总局关于在部分行业试行农产品增值税进项税额核定扣除办法的通知》（财税〔2012〕38号）</w:t>
      </w:r>
      <w:r w:rsidRPr="006A0B03">
        <w:rPr>
          <w:rFonts w:ascii="仿宋" w:eastAsia="仿宋" w:hAnsi="仿宋" w:hint="eastAsia"/>
          <w:b/>
          <w:shd w:val="pct15" w:color="auto" w:fill="FFFFFF"/>
        </w:rPr>
        <w:t>和</w:t>
      </w:r>
      <w:r w:rsidRPr="00663E4F">
        <w:rPr>
          <w:rFonts w:ascii="仿宋" w:eastAsia="仿宋" w:hAnsi="仿宋" w:hint="eastAsia"/>
          <w:b/>
          <w:color w:val="FF0000"/>
          <w:shd w:val="pct15" w:color="auto" w:fill="FFFFFF"/>
        </w:rPr>
        <w:t>《国家税务总局关于在部分行业试行农产品增值税进项税额核定扣除办法有关问题的公告》（国家税务总局公告2012年第35号）</w:t>
      </w:r>
      <w:r w:rsidRPr="006A0B03">
        <w:rPr>
          <w:rFonts w:ascii="仿宋" w:eastAsia="仿宋" w:hAnsi="仿宋" w:hint="eastAsia"/>
          <w:b/>
          <w:shd w:val="pct15" w:color="auto" w:fill="FFFFFF"/>
        </w:rPr>
        <w:t xml:space="preserve">的有关规定，现将我省部分行业试行农产品增值税进项税额核定扣除办法公告如下： </w:t>
      </w:r>
    </w:p>
    <w:p w:rsidR="006A0B03" w:rsidRPr="00663E4F" w:rsidRDefault="006A0B03" w:rsidP="006A0B03">
      <w:pPr>
        <w:snapToGrid w:val="0"/>
        <w:spacing w:line="360" w:lineRule="auto"/>
        <w:rPr>
          <w:rFonts w:ascii="仿宋" w:eastAsia="仿宋" w:hAnsi="仿宋"/>
          <w:b/>
          <w:color w:val="FF0000"/>
          <w:shd w:val="pct15" w:color="auto" w:fill="FFFFFF"/>
        </w:rPr>
      </w:pPr>
      <w:r w:rsidRPr="006A0B03">
        <w:rPr>
          <w:rFonts w:ascii="仿宋" w:eastAsia="仿宋" w:hAnsi="仿宋" w:hint="eastAsia"/>
          <w:b/>
          <w:shd w:val="pct15" w:color="auto" w:fill="FFFFFF"/>
        </w:rPr>
        <w:t xml:space="preserve">　　一、</w:t>
      </w:r>
      <w:r w:rsidRPr="00663E4F">
        <w:rPr>
          <w:rFonts w:ascii="仿宋" w:eastAsia="仿宋" w:hAnsi="仿宋" w:hint="eastAsia"/>
          <w:b/>
          <w:color w:val="FF0000"/>
          <w:highlight w:val="yellow"/>
          <w:shd w:val="pct15" w:color="auto" w:fill="FFFFFF"/>
        </w:rPr>
        <w:t>以购进农产品为原料生产销售液体乳及乳制品、酒及酒精、植物油的增值税一般纳税人，自2012年7月1日起（所属期）均应按规定纳入本次农产品增值税进项税额核定扣除办法的试点范围。</w:t>
      </w:r>
      <w:r w:rsidRPr="00663E4F">
        <w:rPr>
          <w:rFonts w:ascii="仿宋" w:eastAsia="仿宋" w:hAnsi="仿宋" w:hint="eastAsia"/>
          <w:b/>
          <w:color w:val="FF0000"/>
          <w:shd w:val="pct15" w:color="auto" w:fill="FFFFFF"/>
        </w:rPr>
        <w:t xml:space="preserve">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二、根据</w:t>
      </w:r>
      <w:r w:rsidRPr="00663E4F">
        <w:rPr>
          <w:rFonts w:ascii="仿宋" w:eastAsia="仿宋" w:hAnsi="仿宋" w:hint="eastAsia"/>
          <w:b/>
          <w:color w:val="FF0000"/>
          <w:shd w:val="pct15" w:color="auto" w:fill="FFFFFF"/>
        </w:rPr>
        <w:t>《农产品增值税进项税额核定扣除试点实施办法》（以下简称《实施办法》）</w:t>
      </w:r>
      <w:r w:rsidRPr="006A0B03">
        <w:rPr>
          <w:rFonts w:ascii="仿宋" w:eastAsia="仿宋" w:hAnsi="仿宋" w:hint="eastAsia"/>
          <w:b/>
          <w:shd w:val="pct15" w:color="auto" w:fill="FFFFFF"/>
        </w:rPr>
        <w:t>第八条有关规定，</w:t>
      </w:r>
      <w:r w:rsidRPr="00663E4F">
        <w:rPr>
          <w:rFonts w:ascii="仿宋" w:eastAsia="仿宋" w:hAnsi="仿宋" w:hint="eastAsia"/>
          <w:b/>
          <w:color w:val="FF0000"/>
          <w:highlight w:val="yellow"/>
          <w:shd w:val="pct15" w:color="auto" w:fill="FFFFFF"/>
        </w:rPr>
        <w:t>我省试点纳税人农产品增值税进项税额核定扣除办法统一采用投入产出法。</w:t>
      </w:r>
      <w:r w:rsidRPr="00663E4F">
        <w:rPr>
          <w:rFonts w:ascii="仿宋" w:eastAsia="仿宋" w:hAnsi="仿宋" w:hint="eastAsia"/>
          <w:b/>
          <w:color w:val="FF0000"/>
          <w:shd w:val="pct15" w:color="auto" w:fill="FFFFFF"/>
        </w:rPr>
        <w:t xml:space="preserve">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三、</w:t>
      </w:r>
      <w:r w:rsidRPr="00663E4F">
        <w:rPr>
          <w:rFonts w:ascii="仿宋" w:eastAsia="仿宋" w:hAnsi="仿宋" w:hint="eastAsia"/>
          <w:b/>
          <w:color w:val="FF0000"/>
          <w:shd w:val="pct15" w:color="auto" w:fill="FFFFFF"/>
        </w:rPr>
        <w:t>《实施办法》</w:t>
      </w:r>
      <w:r w:rsidRPr="006A0B03">
        <w:rPr>
          <w:rFonts w:ascii="仿宋" w:eastAsia="仿宋" w:hAnsi="仿宋" w:hint="eastAsia"/>
          <w:b/>
          <w:shd w:val="pct15" w:color="auto" w:fill="FFFFFF"/>
        </w:rPr>
        <w:t xml:space="preserve">第九条所指期初库存农产品以及库存半成品、产成品耗用的增值税进项税额转出按下列办法计算： </w:t>
      </w:r>
    </w:p>
    <w:p w:rsidR="006A0B03" w:rsidRPr="00663E4F" w:rsidRDefault="006A0B03" w:rsidP="006A0B03">
      <w:pPr>
        <w:snapToGrid w:val="0"/>
        <w:spacing w:line="360" w:lineRule="auto"/>
        <w:rPr>
          <w:rFonts w:ascii="仿宋" w:eastAsia="仿宋" w:hAnsi="仿宋"/>
          <w:b/>
          <w:color w:val="FF0000"/>
          <w:shd w:val="pct15" w:color="auto" w:fill="FFFFFF"/>
        </w:rPr>
      </w:pPr>
      <w:r w:rsidRPr="00663E4F">
        <w:rPr>
          <w:rFonts w:ascii="仿宋" w:eastAsia="仿宋" w:hAnsi="仿宋" w:hint="eastAsia"/>
          <w:b/>
          <w:color w:val="FF0000"/>
          <w:shd w:val="pct15" w:color="auto" w:fill="FFFFFF"/>
        </w:rPr>
        <w:t xml:space="preserve">　　</w:t>
      </w:r>
      <w:r w:rsidRPr="00663E4F">
        <w:rPr>
          <w:rFonts w:ascii="仿宋" w:eastAsia="仿宋" w:hAnsi="仿宋" w:hint="eastAsia"/>
          <w:b/>
          <w:color w:val="FF0000"/>
          <w:highlight w:val="yellow"/>
          <w:shd w:val="pct15" w:color="auto" w:fill="FFFFFF"/>
        </w:rPr>
        <w:t>期初库存农产品以及库存半成品、产成品耗用的农产品增值税进项税额转出额=（期初库存农产品金额+库存半成品、产成品耗用的农产品金额）×13%</w:t>
      </w:r>
      <w:r w:rsidRPr="00663E4F">
        <w:rPr>
          <w:rFonts w:ascii="仿宋" w:eastAsia="仿宋" w:hAnsi="仿宋" w:hint="eastAsia"/>
          <w:b/>
          <w:color w:val="FF0000"/>
          <w:shd w:val="pct15" w:color="auto" w:fill="FFFFFF"/>
        </w:rPr>
        <w:t xml:space="preserve"> </w:t>
      </w:r>
    </w:p>
    <w:p w:rsidR="006A0B03" w:rsidRPr="00663E4F" w:rsidRDefault="006A0B03" w:rsidP="006A0B03">
      <w:pPr>
        <w:snapToGrid w:val="0"/>
        <w:spacing w:line="360" w:lineRule="auto"/>
        <w:rPr>
          <w:rFonts w:ascii="仿宋" w:eastAsia="仿宋" w:hAnsi="仿宋"/>
          <w:b/>
          <w:color w:val="FF0000"/>
          <w:shd w:val="pct15" w:color="auto" w:fill="FFFFFF"/>
        </w:rPr>
      </w:pPr>
      <w:r w:rsidRPr="00663E4F">
        <w:rPr>
          <w:rFonts w:ascii="仿宋" w:eastAsia="仿宋" w:hAnsi="仿宋" w:hint="eastAsia"/>
          <w:b/>
          <w:color w:val="FF0000"/>
          <w:shd w:val="pct15" w:color="auto" w:fill="FFFFFF"/>
        </w:rPr>
        <w:t xml:space="preserve">　　期初库存农产品包括购进用于直接销售的农产品和用于生产经营且不构成货物实体的农产品。 </w:t>
      </w:r>
    </w:p>
    <w:p w:rsidR="006A0B03" w:rsidRPr="00663E4F" w:rsidRDefault="006A0B03" w:rsidP="006A0B03">
      <w:pPr>
        <w:snapToGrid w:val="0"/>
        <w:spacing w:line="360" w:lineRule="auto"/>
        <w:rPr>
          <w:rFonts w:ascii="仿宋" w:eastAsia="仿宋" w:hAnsi="仿宋"/>
          <w:b/>
          <w:color w:val="FF0000"/>
          <w:shd w:val="pct15" w:color="auto" w:fill="FFFFFF"/>
        </w:rPr>
      </w:pPr>
      <w:r w:rsidRPr="00663E4F">
        <w:rPr>
          <w:rFonts w:ascii="仿宋" w:eastAsia="仿宋" w:hAnsi="仿宋" w:hint="eastAsia"/>
          <w:b/>
          <w:color w:val="FF0000"/>
          <w:shd w:val="pct15" w:color="auto" w:fill="FFFFFF"/>
        </w:rPr>
        <w:t xml:space="preserve">　　期初库存农产品以及库存半成品、产成品耗用的农产品金额由试点纳税人报主管税务机关审核后确认。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四、根据</w:t>
      </w:r>
      <w:r w:rsidRPr="00663E4F">
        <w:rPr>
          <w:rFonts w:ascii="仿宋" w:eastAsia="仿宋" w:hAnsi="仿宋" w:hint="eastAsia"/>
          <w:b/>
          <w:color w:val="FF0000"/>
          <w:shd w:val="pct15" w:color="auto" w:fill="FFFFFF"/>
        </w:rPr>
        <w:t>《实施办法》</w:t>
      </w:r>
      <w:r w:rsidRPr="006A0B03">
        <w:rPr>
          <w:rFonts w:ascii="仿宋" w:eastAsia="仿宋" w:hAnsi="仿宋" w:hint="eastAsia"/>
          <w:b/>
          <w:shd w:val="pct15" w:color="auto" w:fill="FFFFFF"/>
        </w:rPr>
        <w:t xml:space="preserve">第十二条第二款的有关规定，省局将不定期公布全省统一的扣除标准（一般扣除标准）。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五、根据</w:t>
      </w:r>
      <w:r w:rsidRPr="00663E4F">
        <w:rPr>
          <w:rFonts w:ascii="仿宋" w:eastAsia="仿宋" w:hAnsi="仿宋" w:hint="eastAsia"/>
          <w:b/>
          <w:color w:val="FF0000"/>
          <w:shd w:val="pct15" w:color="auto" w:fill="FFFFFF"/>
        </w:rPr>
        <w:t>《实施办法》</w:t>
      </w:r>
      <w:r w:rsidRPr="006A0B03">
        <w:rPr>
          <w:rFonts w:ascii="仿宋" w:eastAsia="仿宋" w:hAnsi="仿宋" w:hint="eastAsia"/>
          <w:b/>
          <w:shd w:val="pct15" w:color="auto" w:fill="FFFFFF"/>
        </w:rPr>
        <w:t xml:space="preserve">第十三条第一款的有关规定，试点纳税人生产经营情况特殊，农产品增值税进项税额扣除无法参照全国及全省一般扣除标准执行的，需要按规定程序申请特定扣除标准。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试点纳税人应于当年1月15日前或投产之日起30日内，向主管税务机关报送特定扣除标准核定申请，并提供《试点纳税人　年度农产品特定扣除标准申请表》（见附件），主管税务机关应对有关资料进行审核并签署意见后，逐级上报省国家税务局。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省局成立由货物和劳务税处、政策法规处等部门组成的特定扣除标准核定小组，核定小组将对相关资料进行审核，必要时进行现场核实，确定企业特定扣除标准后再下发主管税务机关实施，同时主管税务机关应制作《税务事项告知书》通知该试点纳税人。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六、根据</w:t>
      </w:r>
      <w:r w:rsidRPr="00663E4F">
        <w:rPr>
          <w:rFonts w:ascii="仿宋" w:eastAsia="仿宋" w:hAnsi="仿宋" w:hint="eastAsia"/>
          <w:b/>
          <w:color w:val="FF0000"/>
          <w:shd w:val="pct15" w:color="auto" w:fill="FFFFFF"/>
        </w:rPr>
        <w:t>《国家税务总局关于在部分行业试行农产品增值税进项税额核定扣除办法有关问题的公告》（国家税务总局公告2012年第35号）</w:t>
      </w:r>
      <w:r w:rsidRPr="006A0B03">
        <w:rPr>
          <w:rFonts w:ascii="仿宋" w:eastAsia="仿宋" w:hAnsi="仿宋" w:hint="eastAsia"/>
          <w:b/>
          <w:shd w:val="pct15" w:color="auto" w:fill="FFFFFF"/>
        </w:rPr>
        <w:t xml:space="preserve">规定，试点纳税人应按照规定向主管税务机关报送纸质和电子的《农产品核定扣除增值税进项税额计算表（汇总表）》《投入产出法核定农产品增值税进项税额计算表》《成本法核定农产品增值税进项税额计算表》《购进农产品直接销售核定农产品增值税进项税额计算表》《购进农产品用于生产经营且不构成货物实体核定农产品增值税进项税额计算表》。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七、试点纳税人购入农产品取得增值税专用发票按规定需要进行勾选或认证的，仍应按相关要</w:t>
      </w:r>
      <w:r w:rsidRPr="006A0B03">
        <w:rPr>
          <w:rFonts w:ascii="仿宋" w:eastAsia="仿宋" w:hAnsi="仿宋" w:hint="eastAsia"/>
          <w:b/>
          <w:shd w:val="pct15" w:color="auto" w:fill="FFFFFF"/>
        </w:rPr>
        <w:lastRenderedPageBreak/>
        <w:t xml:space="preserve">求进行勾选或认证；取得海关进口增值税专用缴款书按规定需要稽核比对的，仍应按相关要求进行稽核比对。但上述增值税扣税凭证列明的增值税进项税额不得填报在《增值税纳税申报表附列资料（表二）》第1、2、4、5、6栏中。 </w:t>
      </w:r>
    </w:p>
    <w:p w:rsidR="006A0B03" w:rsidRPr="00663E4F" w:rsidRDefault="006A0B03" w:rsidP="006A0B03">
      <w:pPr>
        <w:snapToGrid w:val="0"/>
        <w:spacing w:line="360" w:lineRule="auto"/>
        <w:rPr>
          <w:rFonts w:ascii="仿宋" w:eastAsia="仿宋" w:hAnsi="仿宋"/>
          <w:b/>
          <w:strike/>
          <w:color w:val="00B050"/>
          <w:shd w:val="pct15" w:color="auto" w:fill="FFFFFF"/>
        </w:rPr>
      </w:pPr>
      <w:r w:rsidRPr="006A0B03">
        <w:rPr>
          <w:rFonts w:ascii="仿宋" w:eastAsia="仿宋" w:hAnsi="仿宋" w:hint="eastAsia"/>
          <w:b/>
          <w:shd w:val="pct15" w:color="auto" w:fill="FFFFFF"/>
        </w:rPr>
        <w:t xml:space="preserve">　　本公告自发布之日起施行。</w:t>
      </w:r>
      <w:r w:rsidRPr="00663E4F">
        <w:rPr>
          <w:rFonts w:ascii="仿宋" w:eastAsia="仿宋" w:hAnsi="仿宋" w:hint="eastAsia"/>
          <w:b/>
          <w:strike/>
          <w:color w:val="00B050"/>
          <w:shd w:val="pct15" w:color="auto" w:fill="FFFFFF"/>
        </w:rPr>
        <w:t xml:space="preserve">《浙江省国家税务局转发财政部、国家税务总局关于在部分行业试行农产品增值税进项税额核定扣除办法的通知》（浙国税函〔2012〕108号）、《浙江省国家税务局关于部分行业试行农产品增值税进项税额核定扣除办法有关问题的补充通知》（浙国税发〔2012〕102号）同时废止。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特此公告。 </w:t>
      </w:r>
    </w:p>
    <w:p w:rsidR="006A0B03" w:rsidRPr="006A0B03" w:rsidRDefault="006A0B03" w:rsidP="006A0B03">
      <w:pPr>
        <w:snapToGrid w:val="0"/>
        <w:spacing w:line="360" w:lineRule="auto"/>
        <w:rPr>
          <w:rFonts w:ascii="仿宋" w:eastAsia="仿宋" w:hAnsi="仿宋"/>
          <w:b/>
          <w:shd w:val="pct15" w:color="auto" w:fill="FFFFFF"/>
        </w:rPr>
      </w:pPr>
      <w:r w:rsidRPr="006A0B03">
        <w:rPr>
          <w:rFonts w:ascii="仿宋" w:eastAsia="仿宋" w:hAnsi="仿宋" w:hint="eastAsia"/>
          <w:b/>
          <w:shd w:val="pct15" w:color="auto" w:fill="FFFFFF"/>
        </w:rPr>
        <w:t xml:space="preserve">　　附件：试点纳税人　年度农产品特定扣除标准申请表 </w:t>
      </w:r>
    </w:p>
    <w:p w:rsidR="006A0B03" w:rsidRPr="006A0B03" w:rsidRDefault="006A0B03" w:rsidP="00663E4F">
      <w:pPr>
        <w:snapToGrid w:val="0"/>
        <w:spacing w:line="360" w:lineRule="auto"/>
        <w:ind w:firstLineChars="2601" w:firstLine="5483"/>
        <w:rPr>
          <w:rFonts w:ascii="仿宋" w:eastAsia="仿宋" w:hAnsi="仿宋"/>
          <w:b/>
          <w:shd w:val="pct15" w:color="auto" w:fill="FFFFFF"/>
        </w:rPr>
      </w:pPr>
      <w:r w:rsidRPr="006A0B03">
        <w:rPr>
          <w:rFonts w:ascii="仿宋" w:eastAsia="仿宋" w:hAnsi="仿宋" w:hint="eastAsia"/>
          <w:b/>
          <w:shd w:val="pct15" w:color="auto" w:fill="FFFFFF"/>
        </w:rPr>
        <w:t xml:space="preserve">　　浙江省国家税务局 </w:t>
      </w:r>
    </w:p>
    <w:p w:rsidR="006A0B03" w:rsidRPr="006A0B03" w:rsidRDefault="006A0B03" w:rsidP="00663E4F">
      <w:pPr>
        <w:snapToGrid w:val="0"/>
        <w:spacing w:line="360" w:lineRule="auto"/>
        <w:ind w:firstLineChars="2648" w:firstLine="5583"/>
        <w:rPr>
          <w:rFonts w:ascii="仿宋" w:eastAsia="仿宋" w:hAnsi="仿宋"/>
          <w:b/>
          <w:shd w:val="pct15" w:color="auto" w:fill="FFFFFF"/>
        </w:rPr>
      </w:pPr>
      <w:r w:rsidRPr="006A0B03">
        <w:rPr>
          <w:rFonts w:ascii="仿宋" w:eastAsia="仿宋" w:hAnsi="仿宋" w:hint="eastAsia"/>
          <w:b/>
          <w:shd w:val="pct15" w:color="auto" w:fill="FFFFFF"/>
        </w:rPr>
        <w:t xml:space="preserve">　　2016年5月25日</w:t>
      </w:r>
    </w:p>
    <w:p w:rsidR="00C53276" w:rsidRPr="00C53276" w:rsidRDefault="00C53276" w:rsidP="00C53276">
      <w:pPr>
        <w:pStyle w:val="2"/>
        <w:shd w:val="clear" w:color="auto" w:fill="FFFFFF"/>
        <w:spacing w:before="0" w:after="0" w:line="360" w:lineRule="auto"/>
        <w:jc w:val="center"/>
        <w:rPr>
          <w:rFonts w:ascii="楷体" w:eastAsia="楷体" w:hAnsi="楷体"/>
          <w:color w:val="FF0000"/>
          <w:sz w:val="21"/>
          <w:szCs w:val="21"/>
          <w:highlight w:val="yellow"/>
        </w:rPr>
      </w:pPr>
      <w:r w:rsidRPr="00C53276">
        <w:rPr>
          <w:rFonts w:ascii="楷体" w:eastAsia="楷体" w:hAnsi="楷体" w:hint="eastAsia"/>
          <w:color w:val="FF0000"/>
          <w:sz w:val="21"/>
          <w:szCs w:val="21"/>
          <w:highlight w:val="yellow"/>
        </w:rPr>
        <w:t>浙江省营改增试点纳税人办税服务告知书</w:t>
      </w:r>
    </w:p>
    <w:p w:rsidR="00C53276" w:rsidRPr="00C53276" w:rsidRDefault="00C53276" w:rsidP="00C53276">
      <w:pPr>
        <w:shd w:val="clear" w:color="auto" w:fill="FFFFFF"/>
        <w:spacing w:line="360" w:lineRule="auto"/>
        <w:jc w:val="center"/>
        <w:rPr>
          <w:rFonts w:ascii="楷体" w:eastAsia="楷体" w:hAnsi="楷体"/>
          <w:b/>
          <w:color w:val="FF0000"/>
          <w:szCs w:val="21"/>
        </w:rPr>
      </w:pPr>
      <w:r w:rsidRPr="00C53276">
        <w:rPr>
          <w:rFonts w:ascii="楷体" w:eastAsia="楷体" w:hAnsi="楷体" w:hint="eastAsia"/>
          <w:b/>
          <w:color w:val="FF0000"/>
          <w:szCs w:val="21"/>
          <w:highlight w:val="yellow"/>
        </w:rPr>
        <w:t xml:space="preserve">2016-04-18 </w:t>
      </w:r>
      <w:hyperlink r:id="rId11" w:history="1">
        <w:r w:rsidRPr="00C53276">
          <w:rPr>
            <w:rStyle w:val="a7"/>
            <w:rFonts w:ascii="楷体" w:eastAsia="楷体" w:hAnsi="楷体" w:hint="eastAsia"/>
            <w:b/>
            <w:color w:val="FF0000"/>
            <w:szCs w:val="21"/>
          </w:rPr>
          <w:t>浙江财税12366服务中心</w:t>
        </w:r>
      </w:hyperlink>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尊敬的纳税人：</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经国务院批准，自2016年5月1日起，在全国范围内全面推开营业税改征增值税（以下称营改增）试点,建筑业、房地产业、金融业、生活服务业等全部营业税纳税人,纳入试点范围，由缴纳营业税改为缴纳增值税。为确保平稳、有序开展试点工作，帮助纳税人更加便捷地办理各项涉税业务，现将相关事项提示如下：</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Style w:val="a4"/>
          <w:rFonts w:ascii="楷体" w:eastAsia="楷体" w:hAnsi="楷体" w:hint="eastAsia"/>
          <w:color w:val="FF0000"/>
          <w:sz w:val="21"/>
          <w:szCs w:val="21"/>
        </w:rPr>
        <w:t>一、范围确认</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1．</w:t>
      </w:r>
      <w:r w:rsidRPr="00C53276">
        <w:rPr>
          <w:rFonts w:ascii="楷体" w:eastAsia="楷体" w:hAnsi="楷体" w:hint="eastAsia"/>
          <w:b/>
          <w:color w:val="FF0000"/>
          <w:sz w:val="21"/>
          <w:szCs w:val="21"/>
          <w:highlight w:val="yellow"/>
        </w:rPr>
        <w:t>已办理税务登记（包括：临时登记）的纳税人，无需重新申领登记证件。</w:t>
      </w:r>
      <w:r w:rsidRPr="00C53276">
        <w:rPr>
          <w:rFonts w:ascii="楷体" w:eastAsia="楷体" w:hAnsi="楷体" w:hint="eastAsia"/>
          <w:b/>
          <w:color w:val="FFC000"/>
          <w:sz w:val="21"/>
          <w:szCs w:val="21"/>
          <w:highlight w:val="darkCyan"/>
        </w:rPr>
        <w:t>各主管税务机关将在3月28日前与纳税人联系，逐户核实是否纳入试点范围。</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2.</w:t>
      </w:r>
      <w:r w:rsidRPr="00C53276">
        <w:rPr>
          <w:rFonts w:ascii="楷体" w:eastAsia="楷体" w:hAnsi="楷体" w:hint="eastAsia"/>
          <w:b/>
          <w:color w:val="FF0000"/>
          <w:sz w:val="21"/>
          <w:szCs w:val="21"/>
          <w:highlight w:val="yellow"/>
        </w:rPr>
        <w:t>未办理税务登记的纳税人，应当按规定到税务机关办理税务登记，并确认纳入试点范围事项</w:t>
      </w:r>
      <w:r w:rsidRPr="00C53276">
        <w:rPr>
          <w:rFonts w:ascii="楷体" w:eastAsia="楷体" w:hAnsi="楷体" w:hint="eastAsia"/>
          <w:b/>
          <w:color w:val="FFC000"/>
          <w:sz w:val="21"/>
          <w:szCs w:val="21"/>
          <w:highlight w:val="darkCyan"/>
        </w:rPr>
        <w:t>。</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Fonts w:ascii="楷体" w:eastAsia="楷体" w:hAnsi="楷体" w:hint="eastAsia"/>
          <w:b/>
          <w:bCs/>
          <w:color w:val="FF0000"/>
          <w:sz w:val="21"/>
          <w:szCs w:val="21"/>
          <w:highlight w:val="cyan"/>
        </w:rPr>
        <w:t>二、资格登记</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试点纳税人应税行为2015年1月1日至12月31日累计销售额超过500万标准的，除另有规定外，应当登记为增值税一般纳税人。未超过规定标准以及新开业的纳税人,</w:t>
      </w:r>
      <w:r w:rsidRPr="00C53276">
        <w:rPr>
          <w:rFonts w:eastAsia="楷体" w:hint="eastAsia"/>
          <w:b/>
          <w:color w:val="FFC000"/>
          <w:sz w:val="21"/>
          <w:szCs w:val="21"/>
          <w:highlight w:val="darkCyan"/>
        </w:rPr>
        <w:t> </w:t>
      </w:r>
      <w:r w:rsidRPr="00C53276">
        <w:rPr>
          <w:rFonts w:ascii="楷体" w:eastAsia="楷体" w:hAnsi="楷体" w:hint="eastAsia"/>
          <w:b/>
          <w:color w:val="FFC000"/>
          <w:sz w:val="21"/>
          <w:szCs w:val="21"/>
          <w:highlight w:val="darkCyan"/>
        </w:rPr>
        <w:t>符合条件的，也可向各主管税务机关登记一般纳税人资格。凡随各主管税务机关在确认范围时一并登记的，无需另行办理手续。</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Fonts w:ascii="楷体" w:eastAsia="楷体" w:hAnsi="楷体" w:hint="eastAsia"/>
          <w:b/>
          <w:bCs/>
          <w:color w:val="FF0000"/>
          <w:sz w:val="21"/>
          <w:szCs w:val="21"/>
          <w:highlight w:val="cyan"/>
        </w:rPr>
        <w:t>三、税控设备</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yellow"/>
        </w:rPr>
      </w:pPr>
      <w:r w:rsidRPr="00C53276">
        <w:rPr>
          <w:rFonts w:ascii="楷体" w:eastAsia="楷体" w:hAnsi="楷体" w:hint="eastAsia"/>
          <w:b/>
          <w:color w:val="FFC000"/>
          <w:sz w:val="21"/>
          <w:szCs w:val="21"/>
          <w:highlight w:val="darkCyan"/>
        </w:rPr>
        <w:t xml:space="preserve">　　起征点以上的试点纳税人，应按照主管税务机关的安排，参加增值税发票税控系统培训，并购置税控专用设备，纳税人购买增值税税控系统专用设备和技术维护费用，可根据</w:t>
      </w:r>
      <w:r w:rsidRPr="00C53276">
        <w:rPr>
          <w:rFonts w:ascii="楷体" w:eastAsia="楷体" w:hAnsi="楷体" w:hint="eastAsia"/>
          <w:b/>
          <w:color w:val="FF0000"/>
          <w:sz w:val="21"/>
          <w:szCs w:val="21"/>
          <w:highlight w:val="yellow"/>
        </w:rPr>
        <w:t>《财政部国家税务</w:t>
      </w:r>
      <w:r w:rsidRPr="00C53276">
        <w:rPr>
          <w:rFonts w:ascii="楷体" w:eastAsia="楷体" w:hAnsi="楷体" w:hint="eastAsia"/>
          <w:b/>
          <w:color w:val="FF0000"/>
          <w:sz w:val="21"/>
          <w:szCs w:val="21"/>
          <w:highlight w:val="yellow"/>
        </w:rPr>
        <w:lastRenderedPageBreak/>
        <w:t>总局关于增值税税控系统专用设备和技术维护费用抵减增值税税额有关政策的通知》(财税〔2012〕15号)规定，在增值税应纳税额中全额抵减。</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Style w:val="a4"/>
          <w:rFonts w:ascii="楷体" w:eastAsia="楷体" w:hAnsi="楷体" w:hint="eastAsia"/>
          <w:color w:val="FF0000"/>
          <w:sz w:val="21"/>
          <w:szCs w:val="21"/>
        </w:rPr>
        <w:t>四、发票申领</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为确保增值税发票的按时使用，各主管税务机关在范围确认的基础上，根据原营业税申报收入状况，已预先核定了增值税发票的版本种类和基本用量，无需另行办理手续。试点纳税人可以根据实际经营需要，到主管税务机关申请调整发票版本和用量。</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Style w:val="a4"/>
          <w:rFonts w:ascii="楷体" w:eastAsia="楷体" w:hAnsi="楷体" w:hint="eastAsia"/>
          <w:color w:val="FF0000"/>
          <w:sz w:val="21"/>
          <w:szCs w:val="21"/>
        </w:rPr>
        <w:t>五、纳税申报</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自2015年5月1日（所属期）起，除另行规定外，试点的纳税人按下列要求进行增值税纳税申报。</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1.营改增后，一般纳税人（除银行、财务公司、信托投资公司、信用社，以及财政部和国家税务总局规定的其他纳税人以外）所属期5月份及以后的增值税，应实行</w:t>
      </w:r>
      <w:r w:rsidRPr="00C53276">
        <w:rPr>
          <w:rStyle w:val="a4"/>
          <w:rFonts w:ascii="楷体" w:eastAsia="楷体" w:hAnsi="楷体" w:hint="eastAsia"/>
          <w:color w:val="FFC000"/>
          <w:sz w:val="21"/>
          <w:szCs w:val="21"/>
        </w:rPr>
        <w:t>按月申报</w:t>
      </w:r>
      <w:r w:rsidRPr="00C53276">
        <w:rPr>
          <w:rFonts w:ascii="楷体" w:eastAsia="楷体" w:hAnsi="楷体" w:hint="eastAsia"/>
          <w:b/>
          <w:color w:val="FFC000"/>
          <w:sz w:val="21"/>
          <w:szCs w:val="21"/>
          <w:highlight w:val="darkCyan"/>
        </w:rPr>
        <w:t>。</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yellow"/>
        </w:rPr>
      </w:pPr>
      <w:r w:rsidRPr="00C53276">
        <w:rPr>
          <w:rFonts w:ascii="楷体" w:eastAsia="楷体" w:hAnsi="楷体" w:hint="eastAsia"/>
          <w:b/>
          <w:color w:val="FFC000"/>
          <w:sz w:val="21"/>
          <w:szCs w:val="21"/>
          <w:highlight w:val="darkCyan"/>
        </w:rPr>
        <w:t xml:space="preserve">　　2.</w:t>
      </w:r>
      <w:r w:rsidRPr="00C53276">
        <w:rPr>
          <w:rFonts w:ascii="楷体" w:eastAsia="楷体" w:hAnsi="楷体" w:hint="eastAsia"/>
          <w:b/>
          <w:color w:val="FF0000"/>
          <w:sz w:val="21"/>
          <w:szCs w:val="21"/>
          <w:highlight w:val="yellow"/>
        </w:rPr>
        <w:t>营改增后，小规模纳税人以及属于增值税一般纳税人的银行、财务公司、信托投资公司、信用社、财政部和国家税务总局规定的其他纳税人，所属期5月份及以后的增值税原则上实行</w:t>
      </w:r>
      <w:r w:rsidRPr="00C53276">
        <w:rPr>
          <w:rStyle w:val="a4"/>
          <w:rFonts w:ascii="楷体" w:eastAsia="楷体" w:hAnsi="楷体" w:hint="eastAsia"/>
          <w:color w:val="FF0000"/>
          <w:sz w:val="21"/>
          <w:szCs w:val="21"/>
        </w:rPr>
        <w:t>按季申报</w:t>
      </w:r>
      <w:r w:rsidRPr="00C53276">
        <w:rPr>
          <w:rFonts w:ascii="楷体" w:eastAsia="楷体" w:hAnsi="楷体" w:hint="eastAsia"/>
          <w:b/>
          <w:color w:val="FF0000"/>
          <w:sz w:val="21"/>
          <w:szCs w:val="21"/>
          <w:highlight w:val="yellow"/>
        </w:rPr>
        <w:t>。所属期4月份的营业税按原申报期限执行。</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3．原已加入网上电子报税的纳税人，不需再进行网上电子报税审批。</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Style w:val="a4"/>
          <w:rFonts w:ascii="楷体" w:eastAsia="楷体" w:hAnsi="楷体" w:hint="eastAsia"/>
          <w:color w:val="FF0000"/>
          <w:sz w:val="21"/>
          <w:szCs w:val="21"/>
        </w:rPr>
        <w:t>六、税收优惠</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凡符合</w:t>
      </w:r>
      <w:r w:rsidRPr="00C53276">
        <w:rPr>
          <w:rFonts w:ascii="楷体" w:eastAsia="楷体" w:hAnsi="楷体" w:hint="eastAsia"/>
          <w:b/>
          <w:color w:val="FF0000"/>
          <w:sz w:val="21"/>
          <w:szCs w:val="21"/>
          <w:highlight w:val="yellow"/>
        </w:rPr>
        <w:t>《财政部 国家税务总局关于全面推开营业税改征增值税试点的通知》（财税〔2016〕36号）</w:t>
      </w:r>
      <w:r w:rsidRPr="00C53276">
        <w:rPr>
          <w:rFonts w:ascii="楷体" w:eastAsia="楷体" w:hAnsi="楷体" w:hint="eastAsia"/>
          <w:b/>
          <w:color w:val="FFC000"/>
          <w:sz w:val="21"/>
          <w:szCs w:val="21"/>
          <w:highlight w:val="darkCyan"/>
        </w:rPr>
        <w:t>和</w:t>
      </w:r>
      <w:r w:rsidRPr="00C53276">
        <w:rPr>
          <w:rFonts w:ascii="楷体" w:eastAsia="楷体" w:hAnsi="楷体" w:hint="eastAsia"/>
          <w:b/>
          <w:color w:val="FF0000"/>
          <w:sz w:val="21"/>
          <w:szCs w:val="21"/>
          <w:highlight w:val="yellow"/>
        </w:rPr>
        <w:t>《财政部 国家税务总局关于营业税改征增值税试点若干政策的通知》（财税〔2016〕39号）</w:t>
      </w:r>
      <w:r w:rsidRPr="00C53276">
        <w:rPr>
          <w:rFonts w:ascii="楷体" w:eastAsia="楷体" w:hAnsi="楷体" w:hint="eastAsia"/>
          <w:b/>
          <w:color w:val="FFC000"/>
          <w:sz w:val="21"/>
          <w:szCs w:val="21"/>
          <w:highlight w:val="darkCyan"/>
        </w:rPr>
        <w:t>优惠政策条件的纳税人，应向主管国税机关办理备案手续。</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0000"/>
          <w:sz w:val="21"/>
          <w:szCs w:val="21"/>
          <w:highlight w:val="cyan"/>
        </w:rPr>
      </w:pPr>
      <w:r w:rsidRPr="00C53276">
        <w:rPr>
          <w:rFonts w:ascii="楷体" w:eastAsia="楷体" w:hAnsi="楷体" w:hint="eastAsia"/>
          <w:b/>
          <w:color w:val="FF0000"/>
          <w:sz w:val="21"/>
          <w:szCs w:val="21"/>
          <w:highlight w:val="cyan"/>
        </w:rPr>
        <w:t xml:space="preserve">　　</w:t>
      </w:r>
      <w:r w:rsidRPr="00C53276">
        <w:rPr>
          <w:rStyle w:val="a4"/>
          <w:rFonts w:ascii="楷体" w:eastAsia="楷体" w:hAnsi="楷体" w:hint="eastAsia"/>
          <w:color w:val="FF0000"/>
          <w:sz w:val="21"/>
          <w:szCs w:val="21"/>
        </w:rPr>
        <w:t>七、培训辅导</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税务机关正抓紧编写政策、申报等辅导培训材料，请纳税人按照主管税务机关的安排，分期分批参加相关辅导和培训。</w:t>
      </w:r>
    </w:p>
    <w:p w:rsidR="00C53276" w:rsidRPr="00C53276" w:rsidRDefault="00C53276" w:rsidP="00C53276">
      <w:pPr>
        <w:pStyle w:val="a3"/>
        <w:shd w:val="clear" w:color="auto" w:fill="FFFFFF"/>
        <w:spacing w:before="0" w:beforeAutospacing="0" w:after="0" w:afterAutospacing="0" w:line="360" w:lineRule="auto"/>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 xml:space="preserve">　　未尽事宜，请拨打12366纳税服务热线、登录浙江省国家税务局门户网站或到各办税服务厅咨询！</w:t>
      </w:r>
      <w:r w:rsidRPr="00C53276">
        <w:rPr>
          <w:rFonts w:ascii="微软雅黑" w:eastAsia="楷体" w:hAnsi="微软雅黑" w:hint="eastAsia"/>
          <w:b/>
          <w:color w:val="FFC000"/>
          <w:sz w:val="21"/>
          <w:szCs w:val="21"/>
          <w:highlight w:val="darkCyan"/>
        </w:rPr>
        <w:t>  </w:t>
      </w:r>
    </w:p>
    <w:p w:rsidR="00C53276" w:rsidRPr="00C53276" w:rsidRDefault="00C53276" w:rsidP="00C53276">
      <w:pPr>
        <w:pStyle w:val="a3"/>
        <w:shd w:val="clear" w:color="auto" w:fill="FFFFFF"/>
        <w:spacing w:before="0" w:beforeAutospacing="0" w:after="0" w:afterAutospacing="0" w:line="360" w:lineRule="auto"/>
        <w:jc w:val="right"/>
        <w:rPr>
          <w:rFonts w:ascii="楷体" w:eastAsia="楷体" w:hAnsi="楷体"/>
          <w:b/>
          <w:color w:val="FFC000"/>
          <w:sz w:val="21"/>
          <w:szCs w:val="21"/>
          <w:highlight w:val="darkCyan"/>
        </w:rPr>
      </w:pPr>
    </w:p>
    <w:p w:rsidR="00C53276" w:rsidRPr="00C53276" w:rsidRDefault="00C53276" w:rsidP="00C53276">
      <w:pPr>
        <w:pStyle w:val="a3"/>
        <w:shd w:val="clear" w:color="auto" w:fill="FFFFFF"/>
        <w:spacing w:before="0" w:beforeAutospacing="0" w:after="0" w:afterAutospacing="0" w:line="360" w:lineRule="auto"/>
        <w:jc w:val="right"/>
        <w:rPr>
          <w:rFonts w:ascii="楷体" w:eastAsia="楷体" w:hAnsi="楷体"/>
          <w:b/>
          <w:color w:val="FFC000"/>
          <w:sz w:val="21"/>
          <w:szCs w:val="21"/>
          <w:highlight w:val="darkCyan"/>
        </w:rPr>
      </w:pPr>
      <w:r w:rsidRPr="00C53276">
        <w:rPr>
          <w:rFonts w:ascii="楷体" w:eastAsia="楷体" w:hAnsi="楷体" w:hint="eastAsia"/>
          <w:b/>
          <w:color w:val="FFC000"/>
          <w:sz w:val="21"/>
          <w:szCs w:val="21"/>
          <w:highlight w:val="darkCyan"/>
        </w:rPr>
        <w:t>浙江省国家税务局</w:t>
      </w:r>
    </w:p>
    <w:p w:rsidR="00C53276" w:rsidRPr="00C53276" w:rsidRDefault="00C53276" w:rsidP="00C53276">
      <w:pPr>
        <w:pStyle w:val="a3"/>
        <w:shd w:val="clear" w:color="auto" w:fill="FFFFFF"/>
        <w:spacing w:before="0" w:beforeAutospacing="0" w:after="0" w:afterAutospacing="0" w:line="360" w:lineRule="auto"/>
        <w:jc w:val="right"/>
        <w:rPr>
          <w:rFonts w:ascii="楷体" w:eastAsia="楷体" w:hAnsi="楷体"/>
          <w:b/>
          <w:color w:val="FFC000"/>
          <w:sz w:val="21"/>
          <w:szCs w:val="21"/>
        </w:rPr>
      </w:pPr>
      <w:r w:rsidRPr="00C53276">
        <w:rPr>
          <w:rFonts w:ascii="楷体" w:eastAsia="楷体" w:hAnsi="楷体" w:hint="eastAsia"/>
          <w:b/>
          <w:color w:val="FFC000"/>
          <w:sz w:val="21"/>
          <w:szCs w:val="21"/>
          <w:highlight w:val="darkCyan"/>
        </w:rPr>
        <w:t>2016年4月14日</w:t>
      </w:r>
    </w:p>
    <w:p w:rsidR="00B7599B" w:rsidRPr="000118CC" w:rsidRDefault="000118CC" w:rsidP="000118CC">
      <w:pPr>
        <w:pStyle w:val="2"/>
        <w:shd w:val="clear" w:color="auto" w:fill="FFFFFF"/>
        <w:spacing w:before="0" w:after="0" w:line="360" w:lineRule="auto"/>
        <w:jc w:val="center"/>
        <w:rPr>
          <w:rFonts w:ascii="楷体" w:eastAsia="楷体" w:hAnsi="楷体" w:cs="Helvetica"/>
          <w:color w:val="FF0000"/>
        </w:rPr>
      </w:pPr>
      <w:r w:rsidRPr="000118CC">
        <w:rPr>
          <w:rFonts w:ascii="楷体" w:eastAsia="楷体" w:hAnsi="楷体" w:cs="Helvetica" w:hint="eastAsia"/>
          <w:color w:val="FF0000"/>
        </w:rPr>
        <w:t>国家税务</w:t>
      </w:r>
      <w:r w:rsidR="00B7599B" w:rsidRPr="000118CC">
        <w:rPr>
          <w:rFonts w:ascii="楷体" w:eastAsia="楷体" w:hAnsi="楷体" w:cs="Helvetica"/>
          <w:color w:val="FF0000"/>
        </w:rPr>
        <w:t>总局关于营改增实务158问</w:t>
      </w:r>
    </w:p>
    <w:p w:rsidR="00B7599B" w:rsidRPr="000118CC" w:rsidRDefault="00B7599B" w:rsidP="000118CC">
      <w:pPr>
        <w:shd w:val="clear" w:color="auto" w:fill="FFFFFF"/>
        <w:spacing w:line="360" w:lineRule="auto"/>
        <w:jc w:val="center"/>
        <w:rPr>
          <w:rFonts w:ascii="楷体" w:eastAsia="楷体" w:hAnsi="楷体" w:cs="Helvetica"/>
          <w:vanish/>
          <w:color w:val="0070C0"/>
          <w:sz w:val="32"/>
          <w:szCs w:val="32"/>
        </w:rPr>
      </w:pPr>
      <w:r w:rsidRPr="000118CC">
        <w:rPr>
          <w:rFonts w:ascii="楷体" w:eastAsia="楷体" w:hAnsi="楷体" w:cs="Helvetica"/>
          <w:color w:val="0070C0"/>
          <w:sz w:val="32"/>
          <w:szCs w:val="32"/>
        </w:rPr>
        <w:t>2016-04-02</w:t>
      </w:r>
    </w:p>
    <w:p w:rsidR="00B7599B" w:rsidRPr="000118CC" w:rsidRDefault="00B7599B" w:rsidP="000118CC">
      <w:pPr>
        <w:pStyle w:val="a3"/>
        <w:shd w:val="clear" w:color="auto" w:fill="FFFFFF"/>
        <w:spacing w:before="0" w:beforeAutospacing="0" w:after="0" w:afterAutospacing="0" w:line="360" w:lineRule="auto"/>
        <w:jc w:val="center"/>
        <w:rPr>
          <w:rFonts w:ascii="楷体" w:eastAsia="楷体" w:hAnsi="楷体" w:cs="Helvetica"/>
          <w:color w:val="0070C0"/>
          <w:sz w:val="32"/>
          <w:szCs w:val="32"/>
        </w:rPr>
      </w:pPr>
    </w:p>
    <w:p w:rsidR="00B7599B" w:rsidRPr="001C649A" w:rsidRDefault="00B7599B" w:rsidP="00B7599B">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891C34">
        <w:rPr>
          <w:rStyle w:val="a4"/>
          <w:rFonts w:ascii="楷体" w:eastAsia="楷体" w:hAnsi="楷体" w:cs="Helvetica"/>
          <w:color w:val="3E3E3E"/>
          <w:sz w:val="21"/>
          <w:szCs w:val="21"/>
        </w:rPr>
        <w:lastRenderedPageBreak/>
        <w:t xml:space="preserve">　</w:t>
      </w:r>
      <w:r w:rsidRPr="00891C34">
        <w:rPr>
          <w:rStyle w:val="a4"/>
          <w:rFonts w:ascii="楷体" w:eastAsia="楷体" w:hAnsi="楷体" w:cs="Helvetica"/>
          <w:color w:val="FFC000"/>
          <w:sz w:val="21"/>
          <w:szCs w:val="21"/>
        </w:rPr>
        <w:t xml:space="preserve">　</w:t>
      </w:r>
      <w:r w:rsidRPr="00F936B5">
        <w:rPr>
          <w:rStyle w:val="a4"/>
          <w:rFonts w:ascii="楷体" w:eastAsia="楷体" w:hAnsi="楷体" w:cs="Helvetica"/>
          <w:color w:val="FFC000"/>
          <w:sz w:val="21"/>
          <w:szCs w:val="21"/>
        </w:rPr>
        <w:t>1．某个人在境内提供增值税应税服务，是否需要缴纳增值税？</w:t>
      </w:r>
      <w:r w:rsidRPr="00891C34">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891C34">
        <w:rPr>
          <w:rFonts w:ascii="仿宋" w:eastAsia="仿宋" w:hAnsi="仿宋" w:cs="Helvetica"/>
          <w:b/>
          <w:color w:val="3E3E3E"/>
          <w:sz w:val="21"/>
          <w:szCs w:val="21"/>
          <w:shd w:val="pct15" w:color="auto" w:fill="FFFFFF"/>
        </w:rPr>
        <w:t>答：根据</w:t>
      </w:r>
      <w:r w:rsidRPr="00891C34">
        <w:rPr>
          <w:rFonts w:ascii="仿宋" w:eastAsia="仿宋" w:hAnsi="仿宋" w:cs="Helvetica"/>
          <w:b/>
          <w:color w:val="FF0000"/>
          <w:sz w:val="21"/>
          <w:szCs w:val="21"/>
          <w:shd w:val="pct15" w:color="auto" w:fill="FFFFFF"/>
        </w:rPr>
        <w:t>《营业税改征增值税试点实施办法》</w:t>
      </w:r>
      <w:r w:rsidRPr="00891C34">
        <w:rPr>
          <w:rFonts w:ascii="仿宋" w:eastAsia="仿宋" w:hAnsi="仿宋" w:cs="Helvetica"/>
          <w:b/>
          <w:color w:val="3E3E3E"/>
          <w:sz w:val="21"/>
          <w:szCs w:val="21"/>
          <w:shd w:val="pct15" w:color="auto" w:fill="FFFFFF"/>
        </w:rPr>
        <w:t>第一条规定，在中华人民共和国境内销售服务、无形资产或者不动产的单位和个人，为增值税纳税人，应当按照本办法缴纳增值税。个人，是指个体工商户和其他个人。因此，</w:t>
      </w:r>
      <w:r w:rsidRPr="00891C34">
        <w:rPr>
          <w:rFonts w:ascii="仿宋" w:eastAsia="仿宋" w:hAnsi="仿宋" w:cs="Helvetica"/>
          <w:b/>
          <w:color w:val="FF0000"/>
          <w:sz w:val="21"/>
          <w:szCs w:val="21"/>
          <w:shd w:val="pct15" w:color="auto" w:fill="FFFFFF"/>
        </w:rPr>
        <w:t>个人在境内提供增值税应税服务，是需要缴纳增值税的。</w:t>
      </w:r>
      <w:r w:rsidRPr="00891C34">
        <w:rPr>
          <w:rFonts w:ascii="仿宋" w:eastAsia="仿宋" w:hAnsi="仿宋" w:cs="Helvetica"/>
          <w:b/>
          <w:color w:val="FF0000"/>
          <w:sz w:val="21"/>
          <w:szCs w:val="21"/>
          <w:shd w:val="pct15" w:color="auto" w:fill="FFFFFF"/>
        </w:rPr>
        <w:br/>
      </w:r>
      <w:r w:rsidRPr="00891C34">
        <w:rPr>
          <w:rStyle w:val="a4"/>
          <w:rFonts w:ascii="楷体" w:eastAsia="楷体" w:hAnsi="楷体" w:cs="Helvetica"/>
          <w:color w:val="FFC000"/>
          <w:sz w:val="21"/>
          <w:szCs w:val="21"/>
        </w:rPr>
        <w:t xml:space="preserve">　　</w:t>
      </w:r>
      <w:r w:rsidRPr="00F936B5">
        <w:rPr>
          <w:rStyle w:val="a4"/>
          <w:rFonts w:ascii="楷体" w:eastAsia="楷体" w:hAnsi="楷体" w:cs="Helvetica"/>
          <w:color w:val="FFC000"/>
          <w:sz w:val="21"/>
          <w:szCs w:val="21"/>
        </w:rPr>
        <w:t>2．某运输企业以挂靠方式经营，挂靠人以被挂靠人名义对外经营并由被挂靠人承担相关法律责任的，以哪一方是纳税人？</w:t>
      </w:r>
      <w:r w:rsidRPr="00891C34">
        <w:rPr>
          <w:rStyle w:val="a4"/>
          <w:rFonts w:ascii="楷体" w:eastAsia="楷体" w:hAnsi="楷体" w:cs="Helvetica"/>
          <w:color w:val="FFC000"/>
          <w:sz w:val="21"/>
          <w:szCs w:val="21"/>
        </w:rPr>
        <w:t xml:space="preserve"> </w:t>
      </w:r>
      <w:r w:rsidRPr="00891C34">
        <w:rPr>
          <w:rStyle w:val="a4"/>
          <w:rFonts w:ascii="楷体" w:eastAsia="楷体" w:hAnsi="楷体" w:cs="Helvetica"/>
          <w:color w:val="FFC000"/>
          <w:sz w:val="21"/>
          <w:szCs w:val="21"/>
        </w:rPr>
        <w:br/>
      </w:r>
      <w:r w:rsidRPr="00891C34">
        <w:rPr>
          <w:rFonts w:ascii="仿宋" w:eastAsia="仿宋" w:hAnsi="仿宋" w:cs="Helvetica"/>
          <w:b/>
          <w:color w:val="3E3E3E"/>
          <w:sz w:val="21"/>
          <w:szCs w:val="21"/>
          <w:shd w:val="pct15" w:color="auto" w:fill="FFFFFF"/>
        </w:rPr>
        <w:t xml:space="preserve">　　答：根据</w:t>
      </w:r>
      <w:r w:rsidRPr="00891C34">
        <w:rPr>
          <w:rFonts w:ascii="仿宋" w:eastAsia="仿宋" w:hAnsi="仿宋" w:cs="Helvetica"/>
          <w:b/>
          <w:color w:val="FF0000"/>
          <w:sz w:val="21"/>
          <w:szCs w:val="21"/>
          <w:shd w:val="pct15" w:color="auto" w:fill="FFFFFF"/>
        </w:rPr>
        <w:t>《营业税改征增值税试点实施办法》</w:t>
      </w:r>
      <w:r w:rsidRPr="00891C34">
        <w:rPr>
          <w:rFonts w:ascii="仿宋" w:eastAsia="仿宋" w:hAnsi="仿宋" w:cs="Helvetica"/>
          <w:b/>
          <w:color w:val="3E3E3E"/>
          <w:sz w:val="21"/>
          <w:szCs w:val="21"/>
          <w:shd w:val="pct15" w:color="auto" w:fill="FFFFFF"/>
        </w:rPr>
        <w:t>第二条规定，单位以承包、承租、挂靠方式经营的，承包人、承租人、挂靠人（以下统称承包人）以发包人、出租人、被挂靠人（以下统称发包人）名义对外经营并由发包人承担相关法律责任的，以该发包人为纳税人。否则，以承包人为纳税人。因此，</w:t>
      </w:r>
      <w:r w:rsidRPr="00891C34">
        <w:rPr>
          <w:rFonts w:ascii="仿宋" w:eastAsia="仿宋" w:hAnsi="仿宋" w:cs="Helvetica"/>
          <w:b/>
          <w:color w:val="FF0000"/>
          <w:sz w:val="21"/>
          <w:szCs w:val="21"/>
          <w:shd w:val="pct15" w:color="auto" w:fill="FFFFFF"/>
        </w:rPr>
        <w:t>该运输企业以挂靠方式经营，以被挂靠人名义对外经营并由被挂靠人承担相关法律责任的，以被挂靠人作为增值税纳税人。</w:t>
      </w:r>
      <w:r w:rsidRPr="00891C34">
        <w:rPr>
          <w:rFonts w:ascii="仿宋" w:eastAsia="仿宋" w:hAnsi="仿宋" w:cs="Helvetica"/>
          <w:b/>
          <w:color w:val="FF0000"/>
          <w:sz w:val="21"/>
          <w:szCs w:val="21"/>
          <w:shd w:val="pct15" w:color="auto" w:fill="FFFFFF"/>
        </w:rPr>
        <w:br/>
      </w:r>
      <w:r w:rsidRPr="005C06CD">
        <w:rPr>
          <w:rFonts w:ascii="楷体" w:eastAsia="楷体" w:hAnsi="楷体" w:cs="Helvetica"/>
          <w:b/>
          <w:color w:val="FFC000"/>
          <w:sz w:val="21"/>
          <w:szCs w:val="21"/>
        </w:rPr>
        <w:t xml:space="preserve">　　</w:t>
      </w:r>
      <w:r w:rsidRPr="00F936B5">
        <w:rPr>
          <w:rStyle w:val="a4"/>
          <w:rFonts w:ascii="楷体" w:eastAsia="楷体" w:hAnsi="楷体" w:cs="Helvetica"/>
          <w:b w:val="0"/>
          <w:color w:val="FFC000"/>
          <w:sz w:val="21"/>
          <w:szCs w:val="21"/>
        </w:rPr>
        <w:t>3．</w:t>
      </w:r>
      <w:r w:rsidRPr="00F936B5">
        <w:rPr>
          <w:rStyle w:val="a4"/>
          <w:rFonts w:ascii="楷体" w:eastAsia="楷体" w:hAnsi="楷体" w:cs="Helvetica"/>
          <w:color w:val="FFC000"/>
          <w:sz w:val="21"/>
          <w:szCs w:val="21"/>
        </w:rPr>
        <w:t>增值税纳税人分为哪几类？具体是怎么划分的？</w:t>
      </w:r>
      <w:r w:rsidRPr="005C06CD">
        <w:rPr>
          <w:rFonts w:ascii="楷体" w:eastAsia="楷体" w:hAnsi="楷体" w:cs="Helvetica"/>
          <w:color w:val="FFC000"/>
          <w:sz w:val="21"/>
          <w:szCs w:val="21"/>
        </w:rPr>
        <w:t xml:space="preserve"> </w:t>
      </w:r>
      <w:r w:rsidRPr="005C06CD">
        <w:rPr>
          <w:rFonts w:ascii="仿宋" w:eastAsia="仿宋" w:hAnsi="仿宋" w:cs="Helvetica"/>
          <w:color w:val="FFC000"/>
          <w:sz w:val="21"/>
          <w:szCs w:val="21"/>
        </w:rPr>
        <w:br/>
      </w:r>
      <w:r w:rsidRPr="00891C34">
        <w:rPr>
          <w:rFonts w:ascii="仿宋" w:eastAsia="仿宋" w:hAnsi="仿宋" w:cs="Helvetica"/>
          <w:b/>
          <w:color w:val="3E3E3E"/>
          <w:sz w:val="21"/>
          <w:szCs w:val="21"/>
        </w:rPr>
        <w:t xml:space="preserve">　</w:t>
      </w:r>
      <w:r w:rsidRPr="005C06CD">
        <w:rPr>
          <w:rFonts w:ascii="仿宋" w:eastAsia="仿宋" w:hAnsi="仿宋" w:cs="Helvetica"/>
          <w:b/>
          <w:color w:val="3E3E3E"/>
          <w:sz w:val="21"/>
          <w:szCs w:val="21"/>
          <w:shd w:val="pct15" w:color="auto" w:fill="FFFFFF"/>
        </w:rPr>
        <w:t xml:space="preserve">　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第三条规定，纳税人分为一般纳税人和小规模纳税人。</w:t>
      </w:r>
      <w:r w:rsidRPr="005C06CD">
        <w:rPr>
          <w:rFonts w:ascii="仿宋" w:eastAsia="仿宋" w:hAnsi="仿宋" w:cs="Helvetica"/>
          <w:b/>
          <w:color w:val="FF0000"/>
          <w:sz w:val="21"/>
          <w:szCs w:val="21"/>
          <w:shd w:val="pct15" w:color="auto" w:fill="FFFFFF"/>
        </w:rPr>
        <w:t>应税行为的年应征增值税销售额（以下称应税销售额）超过财政部和国家税务总局规定标准的纳税人为一般纳税人，未超过规定标准的纳税人为小规模纳税人。年应税销售额超过规定标准的其他个人不属于一般纳税人。年应税销售额超过规定标准但不经常发生应税行为的单位和个体工商户可选择按照小规模纳税人纳税。</w:t>
      </w:r>
      <w:r w:rsidRPr="005C06CD">
        <w:rPr>
          <w:rFonts w:ascii="仿宋" w:eastAsia="仿宋" w:hAnsi="仿宋" w:cs="Helvetica"/>
          <w:b/>
          <w:color w:val="FF0000"/>
          <w:sz w:val="21"/>
          <w:szCs w:val="21"/>
          <w:shd w:val="pct15" w:color="auto" w:fill="FFFFFF"/>
        </w:rPr>
        <w:br/>
      </w:r>
      <w:r w:rsidRPr="005C06CD">
        <w:rPr>
          <w:rFonts w:ascii="楷体" w:eastAsia="楷体" w:hAnsi="楷体" w:cs="Helvetica"/>
          <w:b/>
          <w:color w:val="FFC000"/>
          <w:sz w:val="21"/>
          <w:szCs w:val="21"/>
        </w:rPr>
        <w:t xml:space="preserve">　</w:t>
      </w:r>
      <w:r w:rsidRPr="005C06CD">
        <w:rPr>
          <w:rFonts w:ascii="楷体" w:eastAsia="楷体" w:hAnsi="楷体"/>
          <w:b/>
          <w:bCs/>
          <w:color w:val="FFC000"/>
          <w:sz w:val="21"/>
          <w:szCs w:val="21"/>
        </w:rPr>
        <w:t xml:space="preserve">　</w:t>
      </w:r>
      <w:r w:rsidRPr="005C06CD">
        <w:rPr>
          <w:rFonts w:ascii="楷体" w:eastAsia="楷体" w:hAnsi="楷体"/>
          <w:b/>
          <w:bCs/>
          <w:color w:val="FFC000"/>
          <w:sz w:val="21"/>
          <w:szCs w:val="21"/>
          <w:highlight w:val="darkCyan"/>
        </w:rPr>
        <w:t>4．年应税销售额未超过标准的纳税人，可以成为一般纳税人吗？</w:t>
      </w:r>
      <w:r w:rsidRPr="005C06CD">
        <w:rPr>
          <w:rFonts w:ascii="楷体" w:eastAsia="楷体" w:hAnsi="楷体" w:cs="Helvetica"/>
          <w:b/>
          <w:color w:val="FFC000"/>
          <w:sz w:val="21"/>
          <w:szCs w:val="21"/>
        </w:rPr>
        <w:br/>
      </w:r>
      <w:r w:rsidRPr="005C06CD">
        <w:rPr>
          <w:rFonts w:ascii="仿宋" w:eastAsia="仿宋" w:hAnsi="仿宋" w:cs="Helvetica"/>
          <w:b/>
          <w:color w:val="3E3E3E"/>
          <w:sz w:val="21"/>
          <w:szCs w:val="21"/>
          <w:shd w:val="pct15" w:color="auto" w:fill="FFFFFF"/>
        </w:rPr>
        <w:t xml:space="preserve">　　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》第四条规定，</w:t>
      </w:r>
      <w:r w:rsidRPr="005C06CD">
        <w:rPr>
          <w:rFonts w:ascii="仿宋" w:eastAsia="仿宋" w:hAnsi="仿宋" w:cs="Helvetica"/>
          <w:b/>
          <w:color w:val="FF0000"/>
          <w:sz w:val="21"/>
          <w:szCs w:val="21"/>
          <w:shd w:val="pct15" w:color="auto" w:fill="FFFFFF"/>
        </w:rPr>
        <w:t>年应税销售额未超过规定标准的纳税人，会计核算健全，能够提供准确税务资料的，可以向主管税务机关办理一般纳税人资格登记，成为一般纳税人。</w:t>
      </w:r>
      <w:r w:rsidRPr="005C06CD">
        <w:rPr>
          <w:rFonts w:ascii="仿宋" w:eastAsia="仿宋" w:hAnsi="仿宋" w:cs="Helvetica"/>
          <w:b/>
          <w:color w:val="3E3E3E"/>
          <w:sz w:val="21"/>
          <w:szCs w:val="21"/>
          <w:shd w:val="pct15" w:color="auto" w:fill="FFFFFF"/>
        </w:rPr>
        <w:t>会计核算健全，是指能够按照国家统一的会计制度规定设置账簿，根据合法、有效凭证核算。</w:t>
      </w:r>
      <w:r w:rsidRPr="005C06CD">
        <w:rPr>
          <w:rFonts w:ascii="仿宋" w:eastAsia="仿宋" w:hAnsi="仿宋" w:cs="Helvetica"/>
          <w:b/>
          <w:color w:val="3E3E3E"/>
          <w:sz w:val="21"/>
          <w:szCs w:val="21"/>
          <w:shd w:val="pct15" w:color="auto" w:fill="FFFFFF"/>
        </w:rPr>
        <w:br/>
      </w:r>
      <w:r w:rsidRPr="005C06CD">
        <w:rPr>
          <w:rFonts w:ascii="楷体" w:eastAsia="楷体" w:hAnsi="楷体" w:cs="Helvetica"/>
          <w:b/>
          <w:color w:val="FFC000"/>
          <w:sz w:val="21"/>
          <w:szCs w:val="21"/>
        </w:rPr>
        <w:t xml:space="preserve">　　</w:t>
      </w:r>
      <w:r w:rsidRPr="005C06CD">
        <w:rPr>
          <w:rFonts w:ascii="楷体" w:eastAsia="楷体" w:hAnsi="楷体"/>
          <w:b/>
          <w:bCs/>
          <w:color w:val="FFC000"/>
          <w:sz w:val="21"/>
          <w:szCs w:val="21"/>
          <w:highlight w:val="darkCyan"/>
        </w:rPr>
        <w:t>5．纳税人一经登记为一般纳税人，还能转为小规模纳税人吗？</w:t>
      </w:r>
      <w:r w:rsidRPr="005C06CD">
        <w:rPr>
          <w:rFonts w:ascii="楷体" w:eastAsia="楷体" w:hAnsi="楷体" w:cs="Helvetica"/>
          <w:b/>
          <w:color w:val="FFC000"/>
          <w:sz w:val="21"/>
          <w:szCs w:val="21"/>
        </w:rPr>
        <w:br/>
      </w:r>
      <w:r w:rsidRPr="005C06CD">
        <w:rPr>
          <w:rFonts w:ascii="仿宋" w:eastAsia="仿宋" w:hAnsi="仿宋" w:cs="Helvetica"/>
          <w:b/>
          <w:color w:val="3E3E3E"/>
          <w:sz w:val="21"/>
          <w:szCs w:val="21"/>
          <w:shd w:val="pct15" w:color="auto" w:fill="FFFFFF"/>
        </w:rPr>
        <w:t xml:space="preserve">　　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第五条规定，除国家税务总局另有规定外，</w:t>
      </w:r>
      <w:r w:rsidRPr="005C06CD">
        <w:rPr>
          <w:rFonts w:ascii="仿宋" w:eastAsia="仿宋" w:hAnsi="仿宋" w:cs="Helvetica"/>
          <w:b/>
          <w:color w:val="FF0000"/>
          <w:sz w:val="21"/>
          <w:szCs w:val="21"/>
          <w:shd w:val="pct15" w:color="auto" w:fill="FFFFFF"/>
        </w:rPr>
        <w:t>一经登记为一般纳税人后，不得转为小规模纳税人。</w:t>
      </w:r>
      <w:r w:rsidRPr="005C06CD">
        <w:rPr>
          <w:rFonts w:ascii="仿宋" w:eastAsia="仿宋" w:hAnsi="仿宋" w:cs="Helvetica"/>
          <w:b/>
          <w:color w:val="FF0000"/>
          <w:sz w:val="21"/>
          <w:szCs w:val="21"/>
          <w:shd w:val="pct15" w:color="auto" w:fill="FFFFFF"/>
        </w:rPr>
        <w:br/>
      </w:r>
      <w:r w:rsidRPr="005C06CD">
        <w:rPr>
          <w:rFonts w:ascii="楷体" w:eastAsia="楷体" w:hAnsi="楷体" w:cs="Helvetica"/>
          <w:b/>
          <w:color w:val="FFC000"/>
          <w:sz w:val="21"/>
          <w:szCs w:val="21"/>
        </w:rPr>
        <w:t xml:space="preserve">　　</w:t>
      </w:r>
      <w:r w:rsidRPr="002F0F59">
        <w:rPr>
          <w:rStyle w:val="a4"/>
          <w:rFonts w:ascii="楷体" w:eastAsia="楷体" w:hAnsi="楷体" w:cs="Helvetica"/>
          <w:b w:val="0"/>
          <w:color w:val="FFC000"/>
          <w:sz w:val="21"/>
          <w:szCs w:val="21"/>
        </w:rPr>
        <w:t>6</w:t>
      </w:r>
      <w:r w:rsidRPr="002F0F59">
        <w:rPr>
          <w:rStyle w:val="a4"/>
          <w:rFonts w:ascii="楷体" w:eastAsia="楷体" w:hAnsi="楷体" w:cs="Helvetica"/>
          <w:color w:val="FFC000"/>
          <w:sz w:val="21"/>
          <w:szCs w:val="21"/>
        </w:rPr>
        <w:t>．境外单位在境内发生应税行为，是否需要缴税？如何缴？</w:t>
      </w:r>
      <w:r w:rsidRPr="005C06CD">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5C06CD">
        <w:rPr>
          <w:rFonts w:ascii="仿宋" w:eastAsia="仿宋" w:hAnsi="仿宋" w:cs="Helvetica"/>
          <w:b/>
          <w:color w:val="3E3E3E"/>
          <w:sz w:val="21"/>
          <w:szCs w:val="21"/>
          <w:shd w:val="pct15" w:color="auto" w:fill="FFFFFF"/>
        </w:rPr>
        <w:t xml:space="preserve">　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第六条规定，中华人民共和国</w:t>
      </w:r>
      <w:r w:rsidRPr="005C06CD">
        <w:rPr>
          <w:rFonts w:ascii="仿宋" w:eastAsia="仿宋" w:hAnsi="仿宋" w:cs="Helvetica"/>
          <w:b/>
          <w:color w:val="FF0000"/>
          <w:sz w:val="21"/>
          <w:szCs w:val="21"/>
          <w:shd w:val="pct15" w:color="auto" w:fill="FFFFFF"/>
        </w:rPr>
        <w:t>境外（以下称境外）单位或者个人在境内发生应税行为，在境内未设有经营机构的，以购买方为增值税扣缴义务人。</w:t>
      </w:r>
      <w:r w:rsidRPr="005C06CD">
        <w:rPr>
          <w:rFonts w:ascii="仿宋" w:eastAsia="仿宋" w:hAnsi="仿宋" w:cs="Helvetica"/>
          <w:b/>
          <w:color w:val="3E3E3E"/>
          <w:sz w:val="21"/>
          <w:szCs w:val="21"/>
          <w:shd w:val="pct15" w:color="auto" w:fill="FFFFFF"/>
        </w:rPr>
        <w:t>财政部和国家税务总局另有规定的除外。</w:t>
      </w:r>
      <w:r w:rsidRPr="00891C34">
        <w:rPr>
          <w:rFonts w:ascii="仿宋" w:eastAsia="仿宋" w:hAnsi="仿宋" w:cs="Helvetica"/>
          <w:b/>
          <w:color w:val="3E3E3E"/>
          <w:sz w:val="21"/>
          <w:szCs w:val="21"/>
        </w:rPr>
        <w:br/>
      </w:r>
      <w:r w:rsidRPr="005C06CD">
        <w:rPr>
          <w:rFonts w:ascii="楷体" w:eastAsia="楷体" w:hAnsi="楷体" w:cs="Helvetica"/>
          <w:b/>
          <w:color w:val="FFC000"/>
          <w:sz w:val="21"/>
          <w:szCs w:val="21"/>
        </w:rPr>
        <w:t xml:space="preserve">　　</w:t>
      </w:r>
      <w:r w:rsidRPr="005C06CD">
        <w:rPr>
          <w:rFonts w:ascii="楷体" w:eastAsia="楷体" w:hAnsi="楷体"/>
          <w:b/>
          <w:bCs/>
          <w:color w:val="FFC000"/>
          <w:sz w:val="21"/>
          <w:szCs w:val="21"/>
          <w:highlight w:val="darkCyan"/>
        </w:rPr>
        <w:t>7．两个纳税人能否合并纳税？</w:t>
      </w:r>
      <w:r w:rsidRPr="005C06CD">
        <w:rPr>
          <w:rFonts w:ascii="楷体" w:eastAsia="楷体" w:hAnsi="楷体" w:cs="Helvetica"/>
          <w:b/>
          <w:color w:val="FFC000"/>
          <w:sz w:val="21"/>
          <w:szCs w:val="21"/>
        </w:rPr>
        <w:br/>
      </w:r>
      <w:r w:rsidRPr="00891C34">
        <w:rPr>
          <w:rFonts w:ascii="仿宋" w:eastAsia="仿宋" w:hAnsi="仿宋" w:cs="Helvetica"/>
          <w:b/>
          <w:color w:val="3E3E3E"/>
          <w:sz w:val="21"/>
          <w:szCs w:val="21"/>
        </w:rPr>
        <w:lastRenderedPageBreak/>
        <w:t xml:space="preserve">　　</w:t>
      </w:r>
      <w:r w:rsidRPr="005C06CD">
        <w:rPr>
          <w:rFonts w:ascii="仿宋" w:eastAsia="仿宋" w:hAnsi="仿宋" w:cs="Helvetica"/>
          <w:b/>
          <w:color w:val="3E3E3E"/>
          <w:sz w:val="21"/>
          <w:szCs w:val="21"/>
          <w:shd w:val="pct15" w:color="auto" w:fill="FFFFFF"/>
        </w:rPr>
        <w:t>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第七条规定，</w:t>
      </w:r>
      <w:r w:rsidRPr="005C06CD">
        <w:rPr>
          <w:rFonts w:ascii="仿宋" w:eastAsia="仿宋" w:hAnsi="仿宋" w:cs="Helvetica"/>
          <w:b/>
          <w:color w:val="FF0000"/>
          <w:sz w:val="21"/>
          <w:szCs w:val="21"/>
          <w:shd w:val="pct15" w:color="auto" w:fill="FFFFFF"/>
        </w:rPr>
        <w:t>两个或者两个以上的纳税人，经财政部和国家税务总局批准可以视为一个纳税人合并纳税</w:t>
      </w:r>
      <w:r w:rsidRPr="005C06CD">
        <w:rPr>
          <w:rFonts w:ascii="仿宋" w:eastAsia="仿宋" w:hAnsi="仿宋" w:cs="Helvetica"/>
          <w:b/>
          <w:color w:val="3E3E3E"/>
          <w:sz w:val="21"/>
          <w:szCs w:val="21"/>
          <w:shd w:val="pct15" w:color="auto" w:fill="FFFFFF"/>
        </w:rPr>
        <w:t>。具体办法由财政部和国家税务总局另行制定。</w:t>
      </w:r>
      <w:r w:rsidRPr="005C06CD">
        <w:rPr>
          <w:rFonts w:ascii="仿宋" w:eastAsia="仿宋" w:hAnsi="仿宋" w:cs="Helvetica"/>
          <w:b/>
          <w:color w:val="3E3E3E"/>
          <w:sz w:val="21"/>
          <w:szCs w:val="21"/>
          <w:shd w:val="pct15" w:color="auto" w:fill="FFFFFF"/>
        </w:rPr>
        <w:br/>
      </w:r>
      <w:r w:rsidRPr="005C06CD">
        <w:rPr>
          <w:rFonts w:ascii="楷体" w:eastAsia="楷体" w:hAnsi="楷体" w:cs="Helvetica"/>
          <w:b/>
          <w:color w:val="FFC000"/>
          <w:sz w:val="21"/>
          <w:szCs w:val="21"/>
        </w:rPr>
        <w:t xml:space="preserve">　　</w:t>
      </w:r>
      <w:r w:rsidRPr="005C06CD">
        <w:rPr>
          <w:rFonts w:ascii="楷体" w:eastAsia="楷体" w:hAnsi="楷体"/>
          <w:b/>
          <w:bCs/>
          <w:color w:val="FFC000"/>
          <w:sz w:val="21"/>
          <w:szCs w:val="21"/>
          <w:highlight w:val="darkCyan"/>
        </w:rPr>
        <w:t>8．如何理解目前营改增政策文件中 “有偿”的概念？</w:t>
      </w:r>
      <w:r w:rsidRPr="005C06CD">
        <w:rPr>
          <w:rFonts w:ascii="楷体" w:eastAsia="楷体" w:hAnsi="楷体" w:cs="Helvetica"/>
          <w:b/>
          <w:color w:val="FFC000"/>
          <w:sz w:val="21"/>
          <w:szCs w:val="21"/>
        </w:rPr>
        <w:br/>
      </w:r>
      <w:r w:rsidRPr="005C06CD">
        <w:rPr>
          <w:rFonts w:ascii="仿宋" w:eastAsia="仿宋" w:hAnsi="仿宋" w:cs="Helvetica"/>
          <w:b/>
          <w:color w:val="3E3E3E"/>
          <w:sz w:val="21"/>
          <w:szCs w:val="21"/>
          <w:shd w:val="pct15" w:color="auto" w:fill="FFFFFF"/>
        </w:rPr>
        <w:t xml:space="preserve">　　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第十一条规定，</w:t>
      </w:r>
      <w:r w:rsidRPr="005C06CD">
        <w:rPr>
          <w:rFonts w:ascii="仿宋" w:eastAsia="仿宋" w:hAnsi="仿宋" w:cs="Helvetica"/>
          <w:b/>
          <w:color w:val="FF0000"/>
          <w:sz w:val="21"/>
          <w:szCs w:val="21"/>
          <w:shd w:val="pct15" w:color="auto" w:fill="FFFFFF"/>
        </w:rPr>
        <w:t>有偿，是指取得货币、货物或者其他经济利益。</w:t>
      </w:r>
      <w:r w:rsidRPr="005C06CD">
        <w:rPr>
          <w:rFonts w:ascii="仿宋" w:eastAsia="仿宋" w:hAnsi="仿宋" w:cs="Helvetica"/>
          <w:b/>
          <w:color w:val="FF0000"/>
          <w:sz w:val="21"/>
          <w:szCs w:val="21"/>
          <w:shd w:val="pct15" w:color="auto" w:fill="FFFFFF"/>
        </w:rPr>
        <w:br/>
      </w:r>
      <w:r w:rsidRPr="005C06CD">
        <w:rPr>
          <w:rFonts w:ascii="楷体" w:eastAsia="楷体" w:hAnsi="楷体" w:cs="Helvetica"/>
          <w:b/>
          <w:color w:val="FFC000"/>
          <w:sz w:val="21"/>
          <w:szCs w:val="21"/>
        </w:rPr>
        <w:t xml:space="preserve">　　</w:t>
      </w:r>
      <w:r w:rsidRPr="005C06CD">
        <w:rPr>
          <w:rFonts w:ascii="楷体" w:eastAsia="楷体" w:hAnsi="楷体"/>
          <w:b/>
          <w:bCs/>
          <w:color w:val="FFC000"/>
          <w:sz w:val="21"/>
          <w:szCs w:val="21"/>
          <w:highlight w:val="darkCyan"/>
        </w:rPr>
        <w:t>9．目前的营改增政策中对增值税税率问题是如何规定的？</w:t>
      </w:r>
      <w:r w:rsidRPr="005C06CD">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5C06CD">
        <w:rPr>
          <w:rFonts w:ascii="仿宋" w:eastAsia="仿宋" w:hAnsi="仿宋" w:cs="Helvetica"/>
          <w:b/>
          <w:color w:val="3E3E3E"/>
          <w:sz w:val="21"/>
          <w:szCs w:val="21"/>
          <w:shd w:val="pct15" w:color="auto" w:fill="FFFFFF"/>
        </w:rPr>
        <w:t>答：根据《营业税改征增值税试点实施办法》第十五条规定，增值税税率：</w:t>
      </w:r>
      <w:r w:rsidRPr="005C06CD">
        <w:rPr>
          <w:rFonts w:ascii="仿宋" w:eastAsia="仿宋" w:hAnsi="仿宋" w:cs="Helvetica"/>
          <w:b/>
          <w:color w:val="3E3E3E"/>
          <w:sz w:val="21"/>
          <w:szCs w:val="21"/>
          <w:shd w:val="pct15" w:color="auto" w:fill="FFFFFF"/>
        </w:rPr>
        <w:br/>
        <w:t xml:space="preserve">　　（一）</w:t>
      </w:r>
      <w:r w:rsidRPr="005C06CD">
        <w:rPr>
          <w:rFonts w:ascii="仿宋" w:eastAsia="仿宋" w:hAnsi="仿宋" w:cs="Helvetica"/>
          <w:b/>
          <w:color w:val="FF0000"/>
          <w:sz w:val="21"/>
          <w:szCs w:val="21"/>
          <w:shd w:val="pct15" w:color="auto" w:fill="FFFFFF"/>
        </w:rPr>
        <w:t>纳税人发生应税行为，除本条第（二）项、第（三）项、第（四）项规定外，税率为6％。</w:t>
      </w:r>
      <w:r w:rsidRPr="005C06CD">
        <w:rPr>
          <w:rFonts w:ascii="仿宋" w:eastAsia="仿宋" w:hAnsi="仿宋" w:cs="Helvetica"/>
          <w:b/>
          <w:color w:val="3E3E3E"/>
          <w:sz w:val="21"/>
          <w:szCs w:val="21"/>
          <w:shd w:val="pct15" w:color="auto" w:fill="FFFFFF"/>
        </w:rPr>
        <w:br/>
        <w:t xml:space="preserve">　　（二）</w:t>
      </w:r>
      <w:r w:rsidRPr="005C06CD">
        <w:rPr>
          <w:rFonts w:ascii="仿宋" w:eastAsia="仿宋" w:hAnsi="仿宋" w:cs="Helvetica"/>
          <w:b/>
          <w:color w:val="FF0000"/>
          <w:sz w:val="21"/>
          <w:szCs w:val="21"/>
          <w:shd w:val="pct15" w:color="auto" w:fill="FFFFFF"/>
        </w:rPr>
        <w:t>提供交通运输、邮政、基础电信、建筑、不动产租赁服务，销售不动产，转让土地使用权，税率为11%。</w:t>
      </w:r>
      <w:r w:rsidRPr="005C06CD">
        <w:rPr>
          <w:rFonts w:ascii="仿宋" w:eastAsia="仿宋" w:hAnsi="仿宋" w:cs="Helvetica"/>
          <w:b/>
          <w:color w:val="FF0000"/>
          <w:sz w:val="21"/>
          <w:szCs w:val="21"/>
          <w:shd w:val="pct15" w:color="auto" w:fill="FFFFFF"/>
        </w:rPr>
        <w:br/>
      </w:r>
      <w:r w:rsidRPr="005C06CD">
        <w:rPr>
          <w:rFonts w:ascii="仿宋" w:eastAsia="仿宋" w:hAnsi="仿宋" w:cs="Helvetica"/>
          <w:b/>
          <w:color w:val="3E3E3E"/>
          <w:sz w:val="21"/>
          <w:szCs w:val="21"/>
          <w:shd w:val="pct15" w:color="auto" w:fill="FFFFFF"/>
        </w:rPr>
        <w:t xml:space="preserve">　　（三）</w:t>
      </w:r>
      <w:r w:rsidRPr="005C06CD">
        <w:rPr>
          <w:rFonts w:ascii="仿宋" w:eastAsia="仿宋" w:hAnsi="仿宋" w:cs="Helvetica"/>
          <w:b/>
          <w:color w:val="FF0000"/>
          <w:sz w:val="21"/>
          <w:szCs w:val="21"/>
          <w:shd w:val="pct15" w:color="auto" w:fill="FFFFFF"/>
        </w:rPr>
        <w:t>提供有形动产租赁服务，税率为17%。</w:t>
      </w:r>
      <w:r w:rsidRPr="005C06CD">
        <w:rPr>
          <w:rFonts w:ascii="仿宋" w:eastAsia="仿宋" w:hAnsi="仿宋" w:cs="Helvetica"/>
          <w:b/>
          <w:color w:val="FF0000"/>
          <w:sz w:val="21"/>
          <w:szCs w:val="21"/>
          <w:shd w:val="pct15" w:color="auto" w:fill="FFFFFF"/>
        </w:rPr>
        <w:br/>
      </w:r>
      <w:r w:rsidRPr="005C06CD">
        <w:rPr>
          <w:rFonts w:ascii="仿宋" w:eastAsia="仿宋" w:hAnsi="仿宋" w:cs="Helvetica"/>
          <w:b/>
          <w:color w:val="3E3E3E"/>
          <w:sz w:val="21"/>
          <w:szCs w:val="21"/>
          <w:shd w:val="pct15" w:color="auto" w:fill="FFFFFF"/>
        </w:rPr>
        <w:t xml:space="preserve">　　（四）境内单位和个人发生的跨境应税行为，税率为零。具体范围由财政部和国家税务总局另行规定。 </w:t>
      </w:r>
      <w:r w:rsidRPr="005C06CD">
        <w:rPr>
          <w:rFonts w:ascii="仿宋" w:eastAsia="仿宋" w:hAnsi="仿宋" w:cs="Helvetica"/>
          <w:b/>
          <w:color w:val="3E3E3E"/>
          <w:sz w:val="21"/>
          <w:szCs w:val="21"/>
          <w:shd w:val="pct15" w:color="auto" w:fill="FFFFFF"/>
        </w:rPr>
        <w:br/>
      </w:r>
      <w:r w:rsidRPr="005C06CD">
        <w:rPr>
          <w:rFonts w:ascii="楷体" w:eastAsia="楷体" w:hAnsi="楷体" w:cs="Helvetica"/>
          <w:b/>
          <w:color w:val="FFC000"/>
          <w:sz w:val="21"/>
          <w:szCs w:val="21"/>
        </w:rPr>
        <w:t xml:space="preserve">　　</w:t>
      </w:r>
      <w:r w:rsidRPr="002F0F59">
        <w:rPr>
          <w:rStyle w:val="a4"/>
          <w:rFonts w:ascii="楷体" w:eastAsia="楷体" w:hAnsi="楷体" w:cs="Helvetica"/>
          <w:b w:val="0"/>
          <w:color w:val="FFC000"/>
          <w:sz w:val="21"/>
          <w:szCs w:val="21"/>
        </w:rPr>
        <w:t>10．</w:t>
      </w:r>
      <w:r w:rsidRPr="002F0F59">
        <w:rPr>
          <w:rStyle w:val="a4"/>
          <w:rFonts w:ascii="楷体" w:eastAsia="楷体" w:hAnsi="楷体" w:cs="Helvetica"/>
          <w:color w:val="FFC000"/>
          <w:sz w:val="21"/>
          <w:szCs w:val="21"/>
        </w:rPr>
        <w:t>增值税的计税方法有哪些？</w:t>
      </w:r>
      <w:r w:rsidRPr="005C06CD">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5C06CD">
        <w:rPr>
          <w:rFonts w:ascii="仿宋" w:eastAsia="仿宋" w:hAnsi="仿宋" w:cs="Helvetica"/>
          <w:b/>
          <w:color w:val="3E3E3E"/>
          <w:sz w:val="21"/>
          <w:szCs w:val="21"/>
          <w:shd w:val="pct15" w:color="auto" w:fill="FFFFFF"/>
        </w:rPr>
        <w:t>答：根据</w:t>
      </w:r>
      <w:r w:rsidRPr="005C06CD">
        <w:rPr>
          <w:rFonts w:ascii="仿宋" w:eastAsia="仿宋" w:hAnsi="仿宋" w:cs="Helvetica"/>
          <w:b/>
          <w:color w:val="FF0000"/>
          <w:sz w:val="21"/>
          <w:szCs w:val="21"/>
          <w:shd w:val="pct15" w:color="auto" w:fill="FFFFFF"/>
        </w:rPr>
        <w:t>《营业税改征增值税试点实施办法》</w:t>
      </w:r>
      <w:r w:rsidRPr="005C06CD">
        <w:rPr>
          <w:rFonts w:ascii="仿宋" w:eastAsia="仿宋" w:hAnsi="仿宋" w:cs="Helvetica"/>
          <w:b/>
          <w:color w:val="3E3E3E"/>
          <w:sz w:val="21"/>
          <w:szCs w:val="21"/>
          <w:shd w:val="pct15" w:color="auto" w:fill="FFFFFF"/>
        </w:rPr>
        <w:t>第十五条规定，</w:t>
      </w:r>
      <w:r w:rsidRPr="00BD73AE">
        <w:rPr>
          <w:rFonts w:ascii="仿宋" w:eastAsia="仿宋" w:hAnsi="仿宋" w:cs="Helvetica"/>
          <w:b/>
          <w:color w:val="FF0000"/>
          <w:sz w:val="21"/>
          <w:szCs w:val="21"/>
          <w:shd w:val="pct15" w:color="auto" w:fill="FFFFFF"/>
        </w:rPr>
        <w:t>增值税的计税方法，包括一般计税方法和简易计税方法。</w:t>
      </w:r>
      <w:r w:rsidRPr="00BD73AE">
        <w:rPr>
          <w:rFonts w:ascii="仿宋" w:eastAsia="仿宋" w:hAnsi="仿宋" w:cs="Helvetica"/>
          <w:b/>
          <w:color w:val="FF0000"/>
          <w:sz w:val="21"/>
          <w:szCs w:val="21"/>
          <w:shd w:val="pct15" w:color="auto" w:fill="FFFFFF"/>
        </w:rPr>
        <w:br/>
      </w:r>
      <w:r w:rsidRPr="00BD73AE">
        <w:rPr>
          <w:rFonts w:ascii="楷体" w:eastAsia="楷体" w:hAnsi="楷体" w:cs="Helvetica"/>
          <w:b/>
          <w:color w:val="FFC000"/>
          <w:sz w:val="21"/>
          <w:szCs w:val="21"/>
        </w:rPr>
        <w:t xml:space="preserve">　　</w:t>
      </w:r>
      <w:r w:rsidRPr="009D52E8">
        <w:rPr>
          <w:rFonts w:ascii="楷体" w:eastAsia="楷体" w:hAnsi="楷体"/>
          <w:b/>
          <w:bCs/>
          <w:color w:val="FFC000"/>
          <w:sz w:val="21"/>
          <w:szCs w:val="21"/>
          <w:highlight w:val="darkCyan"/>
        </w:rPr>
        <w:t>11．增值税进项税额指什么？</w:t>
      </w:r>
      <w:r w:rsidRPr="00BD73AE">
        <w:rPr>
          <w:rFonts w:ascii="楷体" w:eastAsia="楷体" w:hAnsi="楷体" w:cs="Helvetica"/>
          <w:b/>
          <w:color w:val="FFC000"/>
          <w:sz w:val="21"/>
          <w:szCs w:val="21"/>
        </w:rPr>
        <w:br/>
      </w:r>
      <w:r w:rsidRPr="00BD73AE">
        <w:rPr>
          <w:rFonts w:ascii="仿宋" w:eastAsia="仿宋" w:hAnsi="仿宋" w:cs="Helvetica"/>
          <w:b/>
          <w:color w:val="3E3E3E"/>
          <w:sz w:val="21"/>
          <w:szCs w:val="21"/>
          <w:shd w:val="pct15" w:color="auto" w:fill="FFFFFF"/>
        </w:rPr>
        <w:t xml:space="preserve">　　答：根据</w:t>
      </w:r>
      <w:r w:rsidRPr="00BD73AE">
        <w:rPr>
          <w:rFonts w:ascii="仿宋" w:eastAsia="仿宋" w:hAnsi="仿宋" w:cs="Helvetica"/>
          <w:b/>
          <w:color w:val="FF0000"/>
          <w:sz w:val="21"/>
          <w:szCs w:val="21"/>
          <w:shd w:val="pct15" w:color="auto" w:fill="FFFFFF"/>
        </w:rPr>
        <w:t>《营业税改征增值税试点实施办法》</w:t>
      </w:r>
      <w:r w:rsidRPr="00BD73AE">
        <w:rPr>
          <w:rFonts w:ascii="仿宋" w:eastAsia="仿宋" w:hAnsi="仿宋" w:cs="Helvetica"/>
          <w:b/>
          <w:color w:val="3E3E3E"/>
          <w:sz w:val="21"/>
          <w:szCs w:val="21"/>
          <w:shd w:val="pct15" w:color="auto" w:fill="FFFFFF"/>
        </w:rPr>
        <w:t>第二十四规定，进项税额，</w:t>
      </w:r>
      <w:r w:rsidRPr="00BD73AE">
        <w:rPr>
          <w:rFonts w:ascii="仿宋" w:eastAsia="仿宋" w:hAnsi="仿宋" w:cs="Helvetica"/>
          <w:b/>
          <w:color w:val="FF0000"/>
          <w:sz w:val="21"/>
          <w:szCs w:val="21"/>
          <w:shd w:val="pct15" w:color="auto" w:fill="FFFFFF"/>
        </w:rPr>
        <w:t>是指纳税人购进货物、加工修理修配劳务、服务、无形资产或者不动产，支付或者负担的增值税额。</w:t>
      </w:r>
      <w:r w:rsidRPr="00BD73AE">
        <w:rPr>
          <w:rFonts w:ascii="仿宋" w:eastAsia="仿宋" w:hAnsi="仿宋" w:cs="Helvetica"/>
          <w:b/>
          <w:color w:val="FF0000"/>
          <w:sz w:val="21"/>
          <w:szCs w:val="21"/>
          <w:shd w:val="pct15" w:color="auto" w:fill="FFFFFF"/>
        </w:rPr>
        <w:br/>
      </w:r>
      <w:r w:rsidRPr="00BD73AE">
        <w:rPr>
          <w:rFonts w:ascii="楷体" w:eastAsia="楷体" w:hAnsi="楷体" w:cs="Helvetica"/>
          <w:b/>
          <w:color w:val="FFC000"/>
          <w:sz w:val="21"/>
          <w:szCs w:val="21"/>
        </w:rPr>
        <w:t xml:space="preserve">　</w:t>
      </w:r>
      <w:r w:rsidRPr="00BD73AE">
        <w:rPr>
          <w:rFonts w:ascii="楷体" w:eastAsia="楷体" w:hAnsi="楷体"/>
          <w:b/>
          <w:bCs/>
          <w:color w:val="FFC000"/>
          <w:sz w:val="21"/>
          <w:szCs w:val="21"/>
        </w:rPr>
        <w:t xml:space="preserve">　</w:t>
      </w:r>
      <w:r w:rsidRPr="009D52E8">
        <w:rPr>
          <w:rFonts w:ascii="楷体" w:eastAsia="楷体" w:hAnsi="楷体"/>
          <w:b/>
          <w:bCs/>
          <w:color w:val="FFC000"/>
          <w:sz w:val="21"/>
          <w:szCs w:val="21"/>
          <w:highlight w:val="darkCyan"/>
        </w:rPr>
        <w:t>12．增值税扣税凭证包括哪些？</w:t>
      </w:r>
      <w:r w:rsidRPr="00BD73AE">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BD73AE">
        <w:rPr>
          <w:rFonts w:ascii="仿宋" w:eastAsia="仿宋" w:hAnsi="仿宋" w:cs="Helvetica"/>
          <w:b/>
          <w:color w:val="3E3E3E"/>
          <w:sz w:val="21"/>
          <w:szCs w:val="21"/>
          <w:shd w:val="pct15" w:color="auto" w:fill="FFFFFF"/>
        </w:rPr>
        <w:t>答：根据</w:t>
      </w:r>
      <w:r w:rsidRPr="00BD73AE">
        <w:rPr>
          <w:rFonts w:ascii="仿宋" w:eastAsia="仿宋" w:hAnsi="仿宋" w:cs="Helvetica"/>
          <w:b/>
          <w:color w:val="FF0000"/>
          <w:sz w:val="21"/>
          <w:szCs w:val="21"/>
          <w:shd w:val="pct15" w:color="auto" w:fill="FFFFFF"/>
        </w:rPr>
        <w:t>《营业税改征增值税试点实施办法》</w:t>
      </w:r>
      <w:r w:rsidRPr="00BD73AE">
        <w:rPr>
          <w:rFonts w:ascii="仿宋" w:eastAsia="仿宋" w:hAnsi="仿宋" w:cs="Helvetica"/>
          <w:b/>
          <w:color w:val="3E3E3E"/>
          <w:sz w:val="21"/>
          <w:szCs w:val="21"/>
          <w:shd w:val="pct15" w:color="auto" w:fill="FFFFFF"/>
        </w:rPr>
        <w:t>第二十六规定，</w:t>
      </w:r>
      <w:r w:rsidRPr="00BD73AE">
        <w:rPr>
          <w:rFonts w:ascii="仿宋" w:eastAsia="仿宋" w:hAnsi="仿宋" w:cs="Helvetica"/>
          <w:b/>
          <w:color w:val="FF0000"/>
          <w:sz w:val="21"/>
          <w:szCs w:val="21"/>
          <w:shd w:val="pct15" w:color="auto" w:fill="FFFFFF"/>
        </w:rPr>
        <w:t>增值税扣税凭证，是指增值税专用发票、海关进口增值税专用缴款书、农产品收购发票、农产品销售发票和完税凭证。</w:t>
      </w:r>
      <w:r w:rsidRPr="00BD73AE">
        <w:rPr>
          <w:rFonts w:ascii="仿宋" w:eastAsia="仿宋" w:hAnsi="仿宋" w:cs="Helvetica"/>
          <w:b/>
          <w:color w:val="FF0000"/>
          <w:sz w:val="21"/>
          <w:szCs w:val="21"/>
          <w:shd w:val="pct15" w:color="auto" w:fill="FFFFFF"/>
        </w:rPr>
        <w:br/>
      </w:r>
      <w:r w:rsidRPr="00BD73AE">
        <w:rPr>
          <w:rFonts w:ascii="楷体" w:eastAsia="楷体" w:hAnsi="楷体" w:cs="Helvetica"/>
          <w:b/>
          <w:color w:val="FFC000"/>
          <w:sz w:val="21"/>
          <w:szCs w:val="21"/>
        </w:rPr>
        <w:t xml:space="preserve">　　</w:t>
      </w:r>
      <w:r w:rsidRPr="009D52E8">
        <w:rPr>
          <w:rFonts w:ascii="楷体" w:eastAsia="楷体" w:hAnsi="楷体"/>
          <w:b/>
          <w:bCs/>
          <w:color w:val="FFC000"/>
          <w:sz w:val="21"/>
          <w:szCs w:val="21"/>
          <w:highlight w:val="darkCyan"/>
        </w:rPr>
        <w:t>13．什么是混合销售？混合销售行为如何缴纳增值税？</w:t>
      </w:r>
      <w:r w:rsidRPr="00BD73AE">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BD73AE">
        <w:rPr>
          <w:rFonts w:ascii="仿宋" w:eastAsia="仿宋" w:hAnsi="仿宋" w:cs="Helvetica"/>
          <w:b/>
          <w:color w:val="3E3E3E"/>
          <w:sz w:val="21"/>
          <w:szCs w:val="21"/>
          <w:shd w:val="pct15" w:color="auto" w:fill="FFFFFF"/>
        </w:rPr>
        <w:t xml:space="preserve">　答：根据</w:t>
      </w:r>
      <w:r w:rsidRPr="00BD73AE">
        <w:rPr>
          <w:rFonts w:ascii="仿宋" w:eastAsia="仿宋" w:hAnsi="仿宋" w:cs="Helvetica"/>
          <w:b/>
          <w:color w:val="FF0000"/>
          <w:sz w:val="21"/>
          <w:szCs w:val="21"/>
          <w:shd w:val="pct15" w:color="auto" w:fill="FFFFFF"/>
        </w:rPr>
        <w:t>《营业税改征增值税试点实施办法》</w:t>
      </w:r>
      <w:r w:rsidRPr="00BD73AE">
        <w:rPr>
          <w:rFonts w:ascii="仿宋" w:eastAsia="仿宋" w:hAnsi="仿宋" w:cs="Helvetica"/>
          <w:b/>
          <w:color w:val="3E3E3E"/>
          <w:sz w:val="21"/>
          <w:szCs w:val="21"/>
          <w:shd w:val="pct15" w:color="auto" w:fill="FFFFFF"/>
        </w:rPr>
        <w:t>第四十条规定，</w:t>
      </w:r>
      <w:r w:rsidRPr="00BD73AE">
        <w:rPr>
          <w:rFonts w:ascii="仿宋" w:eastAsia="仿宋" w:hAnsi="仿宋" w:cs="Helvetica"/>
          <w:b/>
          <w:color w:val="FF0000"/>
          <w:sz w:val="21"/>
          <w:szCs w:val="21"/>
          <w:shd w:val="pct15" w:color="auto" w:fill="FFFFFF"/>
        </w:rPr>
        <w:t xml:space="preserve"> 一项销售行为如果既涉及服务又涉及货物，为混合销售。从事货物的生产、批发或者零售的单位和个体工商户的混合销售行为，按照销售货物缴纳增值税；其他单位和个体工商户的混合销售行为，按照销售服务缴纳增值税。</w:t>
      </w:r>
      <w:r w:rsidRPr="00BD73AE">
        <w:rPr>
          <w:rFonts w:ascii="仿宋" w:eastAsia="仿宋" w:hAnsi="仿宋" w:cs="Helvetica"/>
          <w:b/>
          <w:color w:val="FF0000"/>
          <w:sz w:val="21"/>
          <w:szCs w:val="21"/>
          <w:shd w:val="pct15" w:color="auto" w:fill="FFFFFF"/>
        </w:rPr>
        <w:br/>
      </w:r>
      <w:r w:rsidRPr="00BD73AE">
        <w:rPr>
          <w:rFonts w:ascii="仿宋" w:eastAsia="仿宋" w:hAnsi="仿宋" w:cs="Helvetica"/>
          <w:b/>
          <w:color w:val="3E3E3E"/>
          <w:sz w:val="21"/>
          <w:szCs w:val="21"/>
          <w:shd w:val="pct15" w:color="auto" w:fill="FFFFFF"/>
        </w:rPr>
        <w:t xml:space="preserve">　　本条所称</w:t>
      </w:r>
      <w:r w:rsidRPr="00BD73AE">
        <w:rPr>
          <w:rFonts w:ascii="仿宋" w:eastAsia="仿宋" w:hAnsi="仿宋" w:cs="Helvetica"/>
          <w:b/>
          <w:color w:val="FF0000"/>
          <w:sz w:val="21"/>
          <w:szCs w:val="21"/>
          <w:shd w:val="pct15" w:color="auto" w:fill="FFFFFF"/>
        </w:rPr>
        <w:t>从事货物的生产、批发或者零售的单位和个体工商户，包括以从事货物的生产、批发或者零售为主，并兼营销售服务的单位和个体工商户在内。</w:t>
      </w:r>
      <w:r w:rsidRPr="00BD73AE">
        <w:rPr>
          <w:rFonts w:ascii="仿宋" w:eastAsia="仿宋" w:hAnsi="仿宋" w:cs="Helvetica"/>
          <w:b/>
          <w:color w:val="FF0000"/>
          <w:sz w:val="21"/>
          <w:szCs w:val="21"/>
          <w:shd w:val="pct15" w:color="auto" w:fill="FFFFFF"/>
        </w:rPr>
        <w:br/>
      </w:r>
      <w:r w:rsidRPr="00BD73AE">
        <w:rPr>
          <w:rFonts w:ascii="楷体" w:eastAsia="楷体" w:hAnsi="楷体" w:cs="Helvetica"/>
          <w:b/>
          <w:color w:val="FFC000"/>
          <w:sz w:val="21"/>
          <w:szCs w:val="21"/>
        </w:rPr>
        <w:t xml:space="preserve">　　</w:t>
      </w:r>
      <w:r w:rsidRPr="009D52E8">
        <w:rPr>
          <w:rFonts w:ascii="楷体" w:eastAsia="楷体" w:hAnsi="楷体"/>
          <w:b/>
          <w:bCs/>
          <w:color w:val="FFC000"/>
          <w:sz w:val="21"/>
          <w:szCs w:val="21"/>
          <w:highlight w:val="darkCyan"/>
        </w:rPr>
        <w:t>14．营业税改征的增值税由哪个税务机关征收？</w:t>
      </w:r>
      <w:r w:rsidRPr="00BD73AE">
        <w:rPr>
          <w:rFonts w:ascii="楷体" w:eastAsia="楷体" w:hAnsi="楷体" w:cs="Helvetica"/>
          <w:b/>
          <w:color w:val="FFC000"/>
          <w:sz w:val="21"/>
          <w:szCs w:val="21"/>
        </w:rPr>
        <w:br/>
      </w:r>
      <w:r w:rsidRPr="00891C34">
        <w:rPr>
          <w:rFonts w:ascii="仿宋" w:eastAsia="仿宋" w:hAnsi="仿宋" w:cs="Helvetica"/>
          <w:b/>
          <w:color w:val="3E3E3E"/>
          <w:sz w:val="21"/>
          <w:szCs w:val="21"/>
        </w:rPr>
        <w:lastRenderedPageBreak/>
        <w:t xml:space="preserve">　　</w:t>
      </w:r>
      <w:r w:rsidRPr="00BD73AE">
        <w:rPr>
          <w:rFonts w:ascii="仿宋" w:eastAsia="仿宋" w:hAnsi="仿宋" w:cs="Helvetica"/>
          <w:b/>
          <w:color w:val="3E3E3E"/>
          <w:sz w:val="21"/>
          <w:szCs w:val="21"/>
          <w:shd w:val="pct15" w:color="auto" w:fill="FFFFFF"/>
        </w:rPr>
        <w:t>答：根据</w:t>
      </w:r>
      <w:r w:rsidRPr="00BD73AE">
        <w:rPr>
          <w:rFonts w:ascii="仿宋" w:eastAsia="仿宋" w:hAnsi="仿宋" w:cs="Helvetica"/>
          <w:b/>
          <w:color w:val="FF0000"/>
          <w:sz w:val="21"/>
          <w:szCs w:val="21"/>
          <w:shd w:val="pct15" w:color="auto" w:fill="FFFFFF"/>
        </w:rPr>
        <w:t>《营业税改征增值税试点实施办法》</w:t>
      </w:r>
      <w:r w:rsidRPr="00BD73AE">
        <w:rPr>
          <w:rFonts w:ascii="仿宋" w:eastAsia="仿宋" w:hAnsi="仿宋" w:cs="Helvetica"/>
          <w:b/>
          <w:color w:val="3E3E3E"/>
          <w:sz w:val="21"/>
          <w:szCs w:val="21"/>
          <w:shd w:val="pct15" w:color="auto" w:fill="FFFFFF"/>
        </w:rPr>
        <w:t>第五十一条规定，营业税改征的增值税，由国家税务局负责征收。</w:t>
      </w:r>
      <w:r w:rsidRPr="00BD73AE">
        <w:rPr>
          <w:rFonts w:ascii="仿宋" w:eastAsia="仿宋" w:hAnsi="仿宋" w:cs="Helvetica"/>
          <w:b/>
          <w:color w:val="FF0000"/>
          <w:sz w:val="21"/>
          <w:szCs w:val="21"/>
          <w:shd w:val="pct15" w:color="auto" w:fill="FFFFFF"/>
        </w:rPr>
        <w:t>纳税人销售取得的不动产和其他个人出租不动产的增值税，国家税务局暂委托地方税务局代为征收。</w:t>
      </w:r>
      <w:r w:rsidRPr="00BD73AE">
        <w:rPr>
          <w:rFonts w:ascii="仿宋" w:eastAsia="仿宋" w:hAnsi="仿宋" w:cs="Helvetica"/>
          <w:b/>
          <w:color w:val="3E3E3E"/>
          <w:sz w:val="21"/>
          <w:szCs w:val="21"/>
          <w:shd w:val="pct15" w:color="auto" w:fill="FFFFFF"/>
        </w:rPr>
        <w:br/>
      </w:r>
      <w:r w:rsidRPr="00BD73AE">
        <w:rPr>
          <w:rFonts w:ascii="楷体" w:eastAsia="楷体" w:hAnsi="楷体" w:cs="Helvetica"/>
          <w:b/>
          <w:color w:val="FFC000"/>
          <w:sz w:val="21"/>
          <w:szCs w:val="21"/>
        </w:rPr>
        <w:t xml:space="preserve">　　</w:t>
      </w:r>
      <w:r w:rsidRPr="009D52E8">
        <w:rPr>
          <w:rFonts w:ascii="楷体" w:eastAsia="楷体" w:hAnsi="楷体"/>
          <w:b/>
          <w:bCs/>
          <w:color w:val="FFC000"/>
          <w:sz w:val="21"/>
          <w:szCs w:val="21"/>
          <w:highlight w:val="darkCyan"/>
        </w:rPr>
        <w:t>15．小规模纳税人发生应税行为，如何开具增值税专用发票？</w:t>
      </w:r>
      <w:r w:rsidRPr="00BD73AE">
        <w:rPr>
          <w:rFonts w:ascii="楷体" w:eastAsia="楷体" w:hAnsi="楷体" w:cs="Helvetica"/>
          <w:b/>
          <w:color w:val="FFC000"/>
          <w:sz w:val="21"/>
          <w:szCs w:val="21"/>
        </w:rPr>
        <w:br/>
      </w:r>
      <w:r w:rsidRPr="00BD73AE">
        <w:rPr>
          <w:rFonts w:ascii="仿宋" w:eastAsia="仿宋" w:hAnsi="仿宋" w:cs="Helvetica"/>
          <w:b/>
          <w:color w:val="3E3E3E"/>
          <w:sz w:val="21"/>
          <w:szCs w:val="21"/>
          <w:shd w:val="pct15" w:color="auto" w:fill="FFFFFF"/>
        </w:rPr>
        <w:t xml:space="preserve">　　答：根据</w:t>
      </w:r>
      <w:r w:rsidRPr="00BD73AE">
        <w:rPr>
          <w:rFonts w:ascii="仿宋" w:eastAsia="仿宋" w:hAnsi="仿宋" w:cs="Helvetica"/>
          <w:b/>
          <w:color w:val="FF0000"/>
          <w:sz w:val="21"/>
          <w:szCs w:val="21"/>
          <w:shd w:val="pct15" w:color="auto" w:fill="FFFFFF"/>
        </w:rPr>
        <w:t>《营业税改征增值税试点实施办法》</w:t>
      </w:r>
      <w:r w:rsidRPr="00BD73AE">
        <w:rPr>
          <w:rFonts w:ascii="仿宋" w:eastAsia="仿宋" w:hAnsi="仿宋" w:cs="Helvetica"/>
          <w:b/>
          <w:color w:val="3E3E3E"/>
          <w:sz w:val="21"/>
          <w:szCs w:val="21"/>
          <w:shd w:val="pct15" w:color="auto" w:fill="FFFFFF"/>
        </w:rPr>
        <w:t>第五十四条规定，</w:t>
      </w:r>
      <w:r w:rsidRPr="00BD73AE">
        <w:rPr>
          <w:rFonts w:ascii="仿宋" w:eastAsia="仿宋" w:hAnsi="仿宋" w:cs="Helvetica"/>
          <w:b/>
          <w:color w:val="FF0000"/>
          <w:sz w:val="21"/>
          <w:szCs w:val="21"/>
          <w:shd w:val="pct15" w:color="auto" w:fill="FFFFFF"/>
        </w:rPr>
        <w:t>小规模纳税人发生应税行为，购买方索取增值税专用发票的，可以向主管税务机关申请代开</w:t>
      </w:r>
      <w:r w:rsidRPr="00BD73AE">
        <w:rPr>
          <w:rFonts w:ascii="仿宋" w:eastAsia="仿宋" w:hAnsi="仿宋" w:cs="Helvetica"/>
          <w:b/>
          <w:color w:val="3E3E3E"/>
          <w:sz w:val="21"/>
          <w:szCs w:val="21"/>
          <w:shd w:val="pct15" w:color="auto" w:fill="FFFFFF"/>
        </w:rPr>
        <w:t>。</w:t>
      </w:r>
      <w:r w:rsidRPr="00BD73AE">
        <w:rPr>
          <w:rFonts w:ascii="仿宋" w:eastAsia="仿宋" w:hAnsi="仿宋" w:cs="Helvetica"/>
          <w:b/>
          <w:color w:val="3E3E3E"/>
          <w:sz w:val="21"/>
          <w:szCs w:val="21"/>
          <w:shd w:val="pct15" w:color="auto" w:fill="FFFFFF"/>
        </w:rPr>
        <w:br/>
      </w:r>
      <w:r w:rsidRPr="00BD73AE">
        <w:rPr>
          <w:rFonts w:ascii="楷体" w:eastAsia="楷体" w:hAnsi="楷体" w:cs="Helvetica"/>
          <w:b/>
          <w:color w:val="FFC000"/>
          <w:sz w:val="21"/>
          <w:szCs w:val="21"/>
        </w:rPr>
        <w:t xml:space="preserve">　　</w:t>
      </w:r>
      <w:r w:rsidRPr="005A5AFD">
        <w:rPr>
          <w:rFonts w:ascii="楷体" w:eastAsia="楷体" w:hAnsi="楷体"/>
          <w:b/>
          <w:bCs/>
          <w:color w:val="FFC000"/>
          <w:sz w:val="21"/>
          <w:szCs w:val="21"/>
          <w:highlight w:val="darkCyan"/>
        </w:rPr>
        <w:t>16．出租车公司向使用本公司自有出租车的出租车司机收取的管理费用如何缴税？</w:t>
      </w:r>
      <w:r w:rsidRPr="00BD73AE">
        <w:rPr>
          <w:rFonts w:ascii="楷体" w:eastAsia="楷体" w:hAnsi="楷体" w:cs="Helvetica"/>
          <w:b/>
          <w:color w:val="FFC000"/>
          <w:sz w:val="21"/>
          <w:szCs w:val="21"/>
        </w:rPr>
        <w:br/>
      </w:r>
      <w:r w:rsidRPr="00BD73AE">
        <w:rPr>
          <w:rFonts w:ascii="仿宋" w:eastAsia="仿宋" w:hAnsi="仿宋" w:cs="Helvetica"/>
          <w:b/>
          <w:color w:val="3E3E3E"/>
          <w:sz w:val="21"/>
          <w:szCs w:val="21"/>
          <w:shd w:val="pct15" w:color="auto" w:fill="FFFFFF"/>
        </w:rPr>
        <w:t xml:space="preserve">　　答：</w:t>
      </w:r>
      <w:r w:rsidRPr="00BD73AE">
        <w:rPr>
          <w:rFonts w:ascii="仿宋" w:eastAsia="仿宋" w:hAnsi="仿宋" w:cs="Helvetica"/>
          <w:b/>
          <w:color w:val="FF0000"/>
          <w:sz w:val="21"/>
          <w:szCs w:val="21"/>
          <w:shd w:val="pct15" w:color="auto" w:fill="FFFFFF"/>
        </w:rPr>
        <w:t>《销售服务、无形资产、不动产注释》</w:t>
      </w:r>
      <w:r w:rsidRPr="00BD73AE">
        <w:rPr>
          <w:rFonts w:ascii="仿宋" w:eastAsia="仿宋" w:hAnsi="仿宋" w:cs="Helvetica"/>
          <w:b/>
          <w:color w:val="3E3E3E"/>
          <w:sz w:val="21"/>
          <w:szCs w:val="21"/>
          <w:shd w:val="pct15" w:color="auto" w:fill="FFFFFF"/>
        </w:rPr>
        <w:t>中明确，</w:t>
      </w:r>
      <w:r w:rsidRPr="00BD73AE">
        <w:rPr>
          <w:rFonts w:ascii="仿宋" w:eastAsia="仿宋" w:hAnsi="仿宋" w:cs="Helvetica"/>
          <w:b/>
          <w:color w:val="FF0000"/>
          <w:sz w:val="21"/>
          <w:szCs w:val="21"/>
          <w:shd w:val="pct15" w:color="auto" w:fill="FFFFFF"/>
        </w:rPr>
        <w:t>出租车公司向使用本公司自有出租车的出租车司机收取的管理费用，按照陆路运输服务缴纳增值税。</w:t>
      </w:r>
      <w:r w:rsidRPr="00BD73AE">
        <w:rPr>
          <w:rFonts w:ascii="仿宋" w:eastAsia="仿宋" w:hAnsi="仿宋" w:cs="Helvetica"/>
          <w:b/>
          <w:color w:val="FF0000"/>
          <w:sz w:val="21"/>
          <w:szCs w:val="21"/>
          <w:shd w:val="pct15" w:color="auto" w:fill="FFFFFF"/>
        </w:rPr>
        <w:br/>
      </w:r>
      <w:r w:rsidRPr="00BD73AE">
        <w:rPr>
          <w:rFonts w:ascii="楷体" w:eastAsia="楷体" w:hAnsi="楷体" w:cs="Helvetica"/>
          <w:b/>
          <w:color w:val="FFC000"/>
          <w:sz w:val="21"/>
          <w:szCs w:val="21"/>
        </w:rPr>
        <w:t xml:space="preserve">　　</w:t>
      </w:r>
      <w:r w:rsidRPr="00322EFD">
        <w:rPr>
          <w:rStyle w:val="a4"/>
          <w:rFonts w:ascii="楷体" w:eastAsia="楷体" w:hAnsi="楷体" w:cs="Helvetica"/>
          <w:b w:val="0"/>
          <w:color w:val="FFC000"/>
          <w:sz w:val="21"/>
          <w:szCs w:val="21"/>
        </w:rPr>
        <w:t>17．</w:t>
      </w:r>
      <w:r w:rsidRPr="00322EFD">
        <w:rPr>
          <w:rStyle w:val="a4"/>
          <w:rFonts w:ascii="楷体" w:eastAsia="楷体" w:hAnsi="楷体" w:cs="Helvetica"/>
          <w:color w:val="FFC000"/>
          <w:sz w:val="21"/>
          <w:szCs w:val="21"/>
        </w:rPr>
        <w:t>航空运输的湿租业务，是否属于航空运输服务？</w:t>
      </w:r>
      <w:r w:rsidRPr="00BD73AE">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BD73AE">
        <w:rPr>
          <w:rFonts w:ascii="仿宋" w:eastAsia="仿宋" w:hAnsi="仿宋" w:cs="Helvetica"/>
          <w:b/>
          <w:color w:val="3E3E3E"/>
          <w:sz w:val="21"/>
          <w:szCs w:val="21"/>
          <w:shd w:val="pct15" w:color="auto" w:fill="FFFFFF"/>
        </w:rPr>
        <w:t>答：</w:t>
      </w:r>
      <w:r w:rsidRPr="00BD73AE">
        <w:rPr>
          <w:rFonts w:ascii="仿宋" w:eastAsia="仿宋" w:hAnsi="仿宋" w:cs="Helvetica"/>
          <w:b/>
          <w:color w:val="FF0000"/>
          <w:sz w:val="21"/>
          <w:szCs w:val="21"/>
          <w:shd w:val="pct15" w:color="auto" w:fill="FFFFFF"/>
        </w:rPr>
        <w:t>《销售服务、无形资产、不动产注释》</w:t>
      </w:r>
      <w:r w:rsidRPr="00BD73AE">
        <w:rPr>
          <w:rFonts w:ascii="仿宋" w:eastAsia="仿宋" w:hAnsi="仿宋" w:cs="Helvetica"/>
          <w:b/>
          <w:color w:val="3E3E3E"/>
          <w:sz w:val="21"/>
          <w:szCs w:val="21"/>
          <w:shd w:val="pct15" w:color="auto" w:fill="FFFFFF"/>
        </w:rPr>
        <w:t>中明确，</w:t>
      </w:r>
      <w:r w:rsidRPr="00BD73AE">
        <w:rPr>
          <w:rFonts w:ascii="仿宋" w:eastAsia="仿宋" w:hAnsi="仿宋" w:cs="Helvetica"/>
          <w:b/>
          <w:color w:val="FF0000"/>
          <w:sz w:val="21"/>
          <w:szCs w:val="21"/>
          <w:shd w:val="pct15" w:color="auto" w:fill="FFFFFF"/>
        </w:rPr>
        <w:t>航空运输的湿租业务，属于航空运输服务。</w:t>
      </w:r>
      <w:r w:rsidRPr="00BD73AE">
        <w:rPr>
          <w:rFonts w:ascii="仿宋" w:eastAsia="仿宋" w:hAnsi="仿宋" w:cs="Helvetica"/>
          <w:b/>
          <w:color w:val="3E3E3E"/>
          <w:sz w:val="21"/>
          <w:szCs w:val="21"/>
          <w:shd w:val="pct15" w:color="auto" w:fill="FFFFFF"/>
        </w:rPr>
        <w:t>湿租业务，是指航空运输企业将配备有机组人员的飞机承租给他人使用一定期限，承租期内听候承租方调遣，不论是否经营，均按一定标准向承租方收取租赁费，发生的固定费用均由承租方承担的业务。</w:t>
      </w:r>
      <w:r w:rsidRPr="00BD73AE">
        <w:rPr>
          <w:rFonts w:ascii="仿宋" w:eastAsia="仿宋" w:hAnsi="仿宋" w:cs="Helvetica"/>
          <w:b/>
          <w:color w:val="3E3E3E"/>
          <w:sz w:val="21"/>
          <w:szCs w:val="21"/>
          <w:shd w:val="pct15" w:color="auto" w:fill="FFFFFF"/>
        </w:rPr>
        <w:br/>
      </w:r>
      <w:r w:rsidRPr="00BD73AE">
        <w:rPr>
          <w:rFonts w:ascii="楷体" w:eastAsia="楷体" w:hAnsi="楷体" w:cs="Helvetica"/>
          <w:b/>
          <w:color w:val="FFC000"/>
          <w:sz w:val="21"/>
          <w:szCs w:val="21"/>
        </w:rPr>
        <w:t xml:space="preserve">　　</w:t>
      </w:r>
      <w:r w:rsidRPr="004C3130">
        <w:rPr>
          <w:rFonts w:ascii="楷体" w:eastAsia="楷体" w:hAnsi="楷体" w:cs="Helvetica"/>
          <w:b/>
          <w:color w:val="FFC000"/>
          <w:sz w:val="21"/>
          <w:szCs w:val="21"/>
          <w:highlight w:val="darkCyan"/>
        </w:rPr>
        <w:t>18．无运输工具承运业务如何缴税？</w:t>
      </w:r>
      <w:r w:rsidRPr="004C3130">
        <w:rPr>
          <w:rFonts w:ascii="楷体" w:eastAsia="楷体" w:hAnsi="楷体" w:cs="Helvetica"/>
          <w:b/>
          <w:color w:val="FFC000"/>
          <w:sz w:val="21"/>
          <w:szCs w:val="21"/>
        </w:rPr>
        <w:t xml:space="preserve"> </w:t>
      </w:r>
      <w:r w:rsidRPr="00BD73AE">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4C3130">
        <w:rPr>
          <w:rFonts w:ascii="仿宋" w:eastAsia="仿宋" w:hAnsi="仿宋" w:cs="Helvetica"/>
          <w:b/>
          <w:color w:val="3E3E3E"/>
          <w:sz w:val="21"/>
          <w:szCs w:val="21"/>
          <w:shd w:val="pct15" w:color="auto" w:fill="FFFFFF"/>
        </w:rPr>
        <w:t>答：</w:t>
      </w:r>
      <w:r w:rsidRPr="004C3130">
        <w:rPr>
          <w:rFonts w:ascii="仿宋" w:eastAsia="仿宋" w:hAnsi="仿宋" w:cs="Helvetica"/>
          <w:b/>
          <w:color w:val="FF0000"/>
          <w:sz w:val="21"/>
          <w:szCs w:val="21"/>
          <w:shd w:val="pct15" w:color="auto" w:fill="FFFFFF"/>
        </w:rPr>
        <w:t>《销售服务、无形资产、不动产注释》</w:t>
      </w:r>
      <w:r w:rsidRPr="004C3130">
        <w:rPr>
          <w:rFonts w:ascii="仿宋" w:eastAsia="仿宋" w:hAnsi="仿宋" w:cs="Helvetica"/>
          <w:b/>
          <w:color w:val="3E3E3E"/>
          <w:sz w:val="21"/>
          <w:szCs w:val="21"/>
          <w:shd w:val="pct15" w:color="auto" w:fill="FFFFFF"/>
        </w:rPr>
        <w:t>中明确，无运输工具承运业务，</w:t>
      </w:r>
      <w:r w:rsidRPr="004C3130">
        <w:rPr>
          <w:rFonts w:ascii="仿宋" w:eastAsia="仿宋" w:hAnsi="仿宋" w:cs="Helvetica"/>
          <w:b/>
          <w:color w:val="FF0000"/>
          <w:sz w:val="21"/>
          <w:szCs w:val="21"/>
          <w:shd w:val="pct15" w:color="auto" w:fill="FFFFFF"/>
        </w:rPr>
        <w:t>按照交通运输服务缴纳增值税。</w:t>
      </w:r>
      <w:r w:rsidRPr="004C3130">
        <w:rPr>
          <w:rFonts w:ascii="仿宋" w:eastAsia="仿宋" w:hAnsi="仿宋" w:cs="Helvetica"/>
          <w:b/>
          <w:color w:val="3E3E3E"/>
          <w:sz w:val="21"/>
          <w:szCs w:val="21"/>
          <w:shd w:val="pct15" w:color="auto" w:fill="FFFFFF"/>
        </w:rPr>
        <w:t>无运输工具承运业务，</w:t>
      </w:r>
      <w:r w:rsidRPr="004C3130">
        <w:rPr>
          <w:rFonts w:ascii="仿宋" w:eastAsia="仿宋" w:hAnsi="仿宋" w:cs="Helvetica"/>
          <w:b/>
          <w:color w:val="FF0000"/>
          <w:sz w:val="21"/>
          <w:szCs w:val="21"/>
          <w:shd w:val="pct15" w:color="auto" w:fill="FFFFFF"/>
        </w:rPr>
        <w:t>是指经营者以承运人身份与托运人签订运输服务合同</w:t>
      </w:r>
      <w:r w:rsidRPr="004C3130">
        <w:rPr>
          <w:rFonts w:ascii="仿宋" w:eastAsia="仿宋" w:hAnsi="仿宋" w:cs="Helvetica"/>
          <w:b/>
          <w:color w:val="3E3E3E"/>
          <w:sz w:val="21"/>
          <w:szCs w:val="21"/>
          <w:shd w:val="pct15" w:color="auto" w:fill="FFFFFF"/>
        </w:rPr>
        <w:t>，收取运费并承担承运人责任，然后委托实际承运人完成运输服务的经营活动。</w:t>
      </w:r>
      <w:r w:rsidRPr="00891C34">
        <w:rPr>
          <w:rFonts w:ascii="仿宋" w:eastAsia="仿宋" w:hAnsi="仿宋" w:cs="Helvetica"/>
          <w:b/>
          <w:color w:val="3E3E3E"/>
          <w:sz w:val="21"/>
          <w:szCs w:val="21"/>
        </w:rPr>
        <w:br/>
      </w:r>
      <w:r w:rsidRPr="004C3130">
        <w:rPr>
          <w:rFonts w:ascii="楷体" w:eastAsia="楷体" w:hAnsi="楷体" w:cs="Helvetica"/>
          <w:b/>
          <w:color w:val="FFC000"/>
          <w:sz w:val="21"/>
          <w:szCs w:val="21"/>
        </w:rPr>
        <w:t xml:space="preserve">　　</w:t>
      </w:r>
      <w:r w:rsidRPr="004C3130">
        <w:rPr>
          <w:rFonts w:ascii="楷体" w:eastAsia="楷体" w:hAnsi="楷体"/>
          <w:b/>
          <w:bCs/>
          <w:color w:val="FFC000"/>
          <w:sz w:val="21"/>
          <w:szCs w:val="21"/>
          <w:highlight w:val="darkCyan"/>
        </w:rPr>
        <w:t>19．目前纳入营改增的金融服务包括哪些项目？</w:t>
      </w:r>
      <w:r w:rsidRPr="004C3130">
        <w:rPr>
          <w:rFonts w:ascii="楷体" w:eastAsia="楷体" w:hAnsi="楷体"/>
          <w:b/>
          <w:bCs/>
          <w:color w:val="FFC000"/>
          <w:sz w:val="21"/>
          <w:szCs w:val="21"/>
        </w:rPr>
        <w:t xml:space="preserve"> </w:t>
      </w:r>
      <w:r w:rsidRPr="004C3130">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4C3130">
        <w:rPr>
          <w:rFonts w:ascii="仿宋" w:eastAsia="仿宋" w:hAnsi="仿宋" w:cs="Helvetica"/>
          <w:b/>
          <w:color w:val="3E3E3E"/>
          <w:sz w:val="21"/>
          <w:szCs w:val="21"/>
          <w:shd w:val="pct15" w:color="auto" w:fill="FFFFFF"/>
        </w:rPr>
        <w:t>答：</w:t>
      </w:r>
      <w:r w:rsidRPr="004C3130">
        <w:rPr>
          <w:rFonts w:ascii="仿宋" w:eastAsia="仿宋" w:hAnsi="仿宋" w:cs="Helvetica"/>
          <w:b/>
          <w:color w:val="FF0000"/>
          <w:sz w:val="21"/>
          <w:szCs w:val="21"/>
          <w:shd w:val="pct15" w:color="auto" w:fill="FFFFFF"/>
        </w:rPr>
        <w:t>《销售服务、无形资产、不动产注释》</w:t>
      </w:r>
      <w:r w:rsidRPr="004C3130">
        <w:rPr>
          <w:rFonts w:ascii="仿宋" w:eastAsia="仿宋" w:hAnsi="仿宋" w:cs="Helvetica"/>
          <w:b/>
          <w:color w:val="3E3E3E"/>
          <w:sz w:val="21"/>
          <w:szCs w:val="21"/>
          <w:shd w:val="pct15" w:color="auto" w:fill="FFFFFF"/>
        </w:rPr>
        <w:t>中明确，</w:t>
      </w:r>
      <w:r w:rsidRPr="004C3130">
        <w:rPr>
          <w:rFonts w:ascii="仿宋" w:eastAsia="仿宋" w:hAnsi="仿宋" w:cs="Helvetica"/>
          <w:b/>
          <w:color w:val="FF0000"/>
          <w:sz w:val="21"/>
          <w:szCs w:val="21"/>
          <w:shd w:val="pct15" w:color="auto" w:fill="FFFFFF"/>
        </w:rPr>
        <w:t>金融服务，是指经营金融保险的业务活动。包括贷款服务、直接收费金融服务、保险服务和金融商品转让。</w:t>
      </w:r>
      <w:r w:rsidRPr="004C3130">
        <w:rPr>
          <w:rFonts w:ascii="仿宋" w:eastAsia="仿宋" w:hAnsi="仿宋" w:cs="Helvetica"/>
          <w:b/>
          <w:color w:val="FF0000"/>
          <w:sz w:val="21"/>
          <w:szCs w:val="21"/>
          <w:shd w:val="pct15" w:color="auto" w:fill="FFFFFF"/>
        </w:rPr>
        <w:br/>
      </w:r>
      <w:r w:rsidRPr="004C3130">
        <w:rPr>
          <w:rFonts w:ascii="楷体" w:eastAsia="楷体" w:hAnsi="楷体" w:cs="Helvetica"/>
          <w:b/>
          <w:color w:val="FFC000"/>
          <w:sz w:val="21"/>
          <w:szCs w:val="21"/>
        </w:rPr>
        <w:t xml:space="preserve">　　</w:t>
      </w:r>
      <w:r w:rsidRPr="004C3130">
        <w:rPr>
          <w:rFonts w:ascii="楷体" w:eastAsia="楷体" w:hAnsi="楷体"/>
          <w:b/>
          <w:bCs/>
          <w:color w:val="FFC000"/>
          <w:sz w:val="21"/>
          <w:szCs w:val="21"/>
          <w:highlight w:val="darkCyan"/>
        </w:rPr>
        <w:t>20.营改增试点纳税人中的固定业户的增值税纳税地点如何确定？</w:t>
      </w:r>
      <w:r w:rsidRPr="004C3130">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4C3130">
        <w:rPr>
          <w:rFonts w:ascii="仿宋" w:eastAsia="仿宋" w:hAnsi="仿宋" w:cs="Helvetica"/>
          <w:b/>
          <w:color w:val="3E3E3E"/>
          <w:sz w:val="21"/>
          <w:szCs w:val="21"/>
          <w:shd w:val="pct15" w:color="auto" w:fill="FFFFFF"/>
        </w:rPr>
        <w:t>答：按照</w:t>
      </w:r>
      <w:r w:rsidRPr="004C3130">
        <w:rPr>
          <w:rFonts w:ascii="仿宋" w:eastAsia="仿宋" w:hAnsi="仿宋" w:cs="Helvetica"/>
          <w:b/>
          <w:color w:val="FF0000"/>
          <w:sz w:val="21"/>
          <w:szCs w:val="21"/>
          <w:shd w:val="pct15" w:color="auto" w:fill="FFFFFF"/>
        </w:rPr>
        <w:t>《财政部 国家税务总局关于全面推开营业税改征增值税试点的通知》（财税〔2016〕36号）</w:t>
      </w:r>
      <w:r w:rsidRPr="004C3130">
        <w:rPr>
          <w:rFonts w:ascii="仿宋" w:eastAsia="仿宋" w:hAnsi="仿宋" w:cs="Helvetica"/>
          <w:b/>
          <w:color w:val="3E3E3E"/>
          <w:sz w:val="21"/>
          <w:szCs w:val="21"/>
          <w:shd w:val="pct15" w:color="auto" w:fill="FFFFFF"/>
        </w:rPr>
        <w:t>的规定，</w:t>
      </w:r>
      <w:r w:rsidRPr="004C3130">
        <w:rPr>
          <w:rFonts w:ascii="仿宋" w:eastAsia="仿宋" w:hAnsi="仿宋" w:cs="Helvetica"/>
          <w:b/>
          <w:color w:val="FF0000"/>
          <w:sz w:val="21"/>
          <w:szCs w:val="21"/>
          <w:shd w:val="pct15" w:color="auto" w:fill="FFFFFF"/>
        </w:rPr>
        <w:t>固定业户应当向其机构所在地或者居住地主管税务机关申报纳税。总机构和分支机构不在同一县（市）的，应当分别向各自所在地的主管税务机关申报纳税；</w:t>
      </w:r>
      <w:r w:rsidRPr="004C3130">
        <w:rPr>
          <w:rFonts w:ascii="仿宋" w:eastAsia="仿宋" w:hAnsi="仿宋" w:cs="Helvetica"/>
          <w:b/>
          <w:color w:val="3E3E3E"/>
          <w:sz w:val="21"/>
          <w:szCs w:val="21"/>
          <w:shd w:val="pct15" w:color="auto" w:fill="FFFFFF"/>
        </w:rPr>
        <w:t>经财政部和国家税务总局或者其授权的财政和税务机关批准，可以由总机构汇总向总机构所在地的主管税务机关申报纳税。</w:t>
      </w:r>
      <w:r w:rsidRPr="00891C34">
        <w:rPr>
          <w:rFonts w:ascii="仿宋" w:eastAsia="仿宋" w:hAnsi="仿宋" w:cs="Helvetica"/>
          <w:b/>
          <w:color w:val="3E3E3E"/>
          <w:sz w:val="21"/>
          <w:szCs w:val="21"/>
        </w:rPr>
        <w:br/>
      </w:r>
      <w:r w:rsidRPr="004C3130">
        <w:rPr>
          <w:rFonts w:ascii="楷体" w:eastAsia="楷体" w:hAnsi="楷体" w:cs="Helvetica"/>
          <w:b/>
          <w:color w:val="FFC000"/>
          <w:sz w:val="21"/>
          <w:szCs w:val="21"/>
        </w:rPr>
        <w:t xml:space="preserve">　　</w:t>
      </w:r>
      <w:r w:rsidRPr="004C3130">
        <w:rPr>
          <w:rFonts w:ascii="楷体" w:eastAsia="楷体" w:hAnsi="楷体"/>
          <w:b/>
          <w:bCs/>
          <w:color w:val="FFC000"/>
          <w:sz w:val="21"/>
          <w:szCs w:val="21"/>
          <w:highlight w:val="darkCyan"/>
        </w:rPr>
        <w:t>21. 营改增试点纳税人中的非固定业户的增值税纳税地点如何确定？</w:t>
      </w:r>
      <w:r w:rsidRPr="004C3130">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4C3130">
        <w:rPr>
          <w:rFonts w:ascii="仿宋" w:eastAsia="仿宋" w:hAnsi="仿宋" w:cs="Helvetica"/>
          <w:b/>
          <w:color w:val="3E3E3E"/>
          <w:sz w:val="21"/>
          <w:szCs w:val="21"/>
          <w:shd w:val="pct15" w:color="auto" w:fill="FFFFFF"/>
        </w:rPr>
        <w:t>答：按照</w:t>
      </w:r>
      <w:r w:rsidRPr="004C3130">
        <w:rPr>
          <w:rFonts w:ascii="仿宋" w:eastAsia="仿宋" w:hAnsi="仿宋" w:cs="Helvetica"/>
          <w:b/>
          <w:color w:val="FF0000"/>
          <w:sz w:val="21"/>
          <w:szCs w:val="21"/>
          <w:shd w:val="pct15" w:color="auto" w:fill="FFFFFF"/>
        </w:rPr>
        <w:t>《财政部 国家税务总局关于全面推开营业税改征增值税试点的通知》（财税〔2016〕36号）</w:t>
      </w:r>
      <w:r w:rsidRPr="004C3130">
        <w:rPr>
          <w:rFonts w:ascii="仿宋" w:eastAsia="仿宋" w:hAnsi="仿宋" w:cs="Helvetica"/>
          <w:b/>
          <w:color w:val="3E3E3E"/>
          <w:sz w:val="21"/>
          <w:szCs w:val="21"/>
          <w:shd w:val="pct15" w:color="auto" w:fill="FFFFFF"/>
        </w:rPr>
        <w:t>的规定，</w:t>
      </w:r>
      <w:r w:rsidRPr="004C3130">
        <w:rPr>
          <w:rFonts w:ascii="仿宋" w:eastAsia="仿宋" w:hAnsi="仿宋" w:cs="Helvetica"/>
          <w:b/>
          <w:color w:val="FF0000"/>
          <w:sz w:val="21"/>
          <w:szCs w:val="21"/>
          <w:shd w:val="pct15" w:color="auto" w:fill="FFFFFF"/>
        </w:rPr>
        <w:t>非固定业户应当向应税行为发生地主管税务机关申报纳税；未申报纳税的，由其</w:t>
      </w:r>
      <w:r w:rsidRPr="004C3130">
        <w:rPr>
          <w:rFonts w:ascii="仿宋" w:eastAsia="仿宋" w:hAnsi="仿宋" w:cs="Helvetica"/>
          <w:b/>
          <w:color w:val="FF0000"/>
          <w:sz w:val="21"/>
          <w:szCs w:val="21"/>
          <w:shd w:val="pct15" w:color="auto" w:fill="FFFFFF"/>
        </w:rPr>
        <w:lastRenderedPageBreak/>
        <w:t>机构所在地或者居住地主管税务机关补征税款。</w:t>
      </w:r>
      <w:r w:rsidRPr="004C3130">
        <w:rPr>
          <w:rFonts w:ascii="仿宋" w:eastAsia="仿宋" w:hAnsi="仿宋" w:cs="Helvetica"/>
          <w:b/>
          <w:color w:val="3E3E3E"/>
          <w:sz w:val="21"/>
          <w:szCs w:val="21"/>
          <w:shd w:val="pct15" w:color="auto" w:fill="FFFFFF"/>
        </w:rPr>
        <w:br/>
      </w:r>
      <w:r w:rsidRPr="004C3130">
        <w:rPr>
          <w:rFonts w:ascii="楷体" w:eastAsia="楷体" w:hAnsi="楷体" w:cs="Helvetica"/>
          <w:b/>
          <w:color w:val="FFC000"/>
          <w:sz w:val="21"/>
          <w:szCs w:val="21"/>
        </w:rPr>
        <w:t xml:space="preserve">　　</w:t>
      </w:r>
      <w:r w:rsidRPr="004C3130">
        <w:rPr>
          <w:rFonts w:ascii="楷体" w:eastAsia="楷体" w:hAnsi="楷体"/>
          <w:b/>
          <w:bCs/>
          <w:color w:val="FFC000"/>
          <w:sz w:val="21"/>
          <w:szCs w:val="21"/>
          <w:highlight w:val="darkCyan"/>
        </w:rPr>
        <w:t>22. 营改增试点纳税人中其他个人提供建筑服务的增值税纳税地点如何确定?</w:t>
      </w:r>
      <w:r w:rsidRPr="004C3130">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4C3130">
        <w:rPr>
          <w:rFonts w:ascii="仿宋" w:eastAsia="仿宋" w:hAnsi="仿宋" w:cs="Helvetica"/>
          <w:b/>
          <w:color w:val="3E3E3E"/>
          <w:sz w:val="21"/>
          <w:szCs w:val="21"/>
          <w:shd w:val="pct15" w:color="auto" w:fill="FFFFFF"/>
        </w:rPr>
        <w:t>答：按照</w:t>
      </w:r>
      <w:r w:rsidRPr="004C3130">
        <w:rPr>
          <w:rFonts w:ascii="仿宋" w:eastAsia="仿宋" w:hAnsi="仿宋" w:cs="Helvetica"/>
          <w:b/>
          <w:color w:val="FF0000"/>
          <w:sz w:val="21"/>
          <w:szCs w:val="21"/>
          <w:shd w:val="pct15" w:color="auto" w:fill="FFFFFF"/>
        </w:rPr>
        <w:t>《财政部 国家税务总局关于全面推开营业税改征增值税试点的通知》（财税〔2016〕36号）</w:t>
      </w:r>
      <w:r w:rsidRPr="004C3130">
        <w:rPr>
          <w:rFonts w:ascii="仿宋" w:eastAsia="仿宋" w:hAnsi="仿宋" w:cs="Helvetica"/>
          <w:b/>
          <w:color w:val="3E3E3E"/>
          <w:sz w:val="21"/>
          <w:szCs w:val="21"/>
          <w:shd w:val="pct15" w:color="auto" w:fill="FFFFFF"/>
        </w:rPr>
        <w:t>的规定，</w:t>
      </w:r>
      <w:r w:rsidRPr="004C3130">
        <w:rPr>
          <w:rFonts w:ascii="仿宋" w:eastAsia="仿宋" w:hAnsi="仿宋" w:cs="Helvetica"/>
          <w:b/>
          <w:color w:val="FF0000"/>
          <w:sz w:val="21"/>
          <w:szCs w:val="21"/>
          <w:shd w:val="pct15" w:color="auto" w:fill="FFFFFF"/>
        </w:rPr>
        <w:t>其他个人提供建筑服务，应向建筑服务发生地主管税务机关申报纳税。</w:t>
      </w:r>
      <w:r w:rsidRPr="004C3130">
        <w:rPr>
          <w:rFonts w:ascii="仿宋" w:eastAsia="仿宋" w:hAnsi="仿宋" w:cs="Helvetica"/>
          <w:b/>
          <w:color w:val="FF0000"/>
          <w:sz w:val="21"/>
          <w:szCs w:val="21"/>
          <w:shd w:val="pct15" w:color="auto" w:fill="FFFFFF"/>
        </w:rPr>
        <w:br/>
      </w:r>
      <w:r w:rsidRPr="004C3130">
        <w:rPr>
          <w:rFonts w:ascii="楷体" w:eastAsia="楷体" w:hAnsi="楷体" w:cs="Helvetica"/>
          <w:b/>
          <w:color w:val="FFC000"/>
          <w:sz w:val="21"/>
          <w:szCs w:val="21"/>
        </w:rPr>
        <w:t xml:space="preserve">　　</w:t>
      </w:r>
      <w:r w:rsidRPr="004C3130">
        <w:rPr>
          <w:rFonts w:ascii="楷体" w:eastAsia="楷体" w:hAnsi="楷体"/>
          <w:b/>
          <w:bCs/>
          <w:color w:val="FFC000"/>
          <w:sz w:val="21"/>
          <w:szCs w:val="21"/>
          <w:highlight w:val="darkCyan"/>
        </w:rPr>
        <w:t>23.营改增试点纳税人转让自然资源使用权的增值税纳税地点如何确定?</w:t>
      </w:r>
      <w:r w:rsidRPr="004C3130">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4C3130">
        <w:rPr>
          <w:rFonts w:ascii="仿宋" w:eastAsia="仿宋" w:hAnsi="仿宋" w:cs="Helvetica"/>
          <w:b/>
          <w:color w:val="3E3E3E"/>
          <w:sz w:val="21"/>
          <w:szCs w:val="21"/>
          <w:shd w:val="pct15" w:color="auto" w:fill="FFFFFF"/>
        </w:rPr>
        <w:t xml:space="preserve">　答：按照</w:t>
      </w:r>
      <w:r w:rsidRPr="004C3130">
        <w:rPr>
          <w:rFonts w:ascii="仿宋" w:eastAsia="仿宋" w:hAnsi="仿宋" w:cs="Helvetica"/>
          <w:b/>
          <w:color w:val="FF0000"/>
          <w:sz w:val="21"/>
          <w:szCs w:val="21"/>
          <w:shd w:val="pct15" w:color="auto" w:fill="FFFFFF"/>
        </w:rPr>
        <w:t>《财政部 国家税务总局关于全面推开营业税改征增值税试点的通知》（财税〔2016〕36号）</w:t>
      </w:r>
      <w:r w:rsidRPr="004C3130">
        <w:rPr>
          <w:rFonts w:ascii="仿宋" w:eastAsia="仿宋" w:hAnsi="仿宋" w:cs="Helvetica"/>
          <w:b/>
          <w:color w:val="3E3E3E"/>
          <w:sz w:val="21"/>
          <w:szCs w:val="21"/>
          <w:shd w:val="pct15" w:color="auto" w:fill="FFFFFF"/>
        </w:rPr>
        <w:t>的规定，</w:t>
      </w:r>
      <w:r w:rsidRPr="004C3130">
        <w:rPr>
          <w:rFonts w:ascii="仿宋" w:eastAsia="仿宋" w:hAnsi="仿宋" w:cs="Helvetica"/>
          <w:b/>
          <w:color w:val="FF0000"/>
          <w:sz w:val="21"/>
          <w:szCs w:val="21"/>
          <w:shd w:val="pct15" w:color="auto" w:fill="FFFFFF"/>
        </w:rPr>
        <w:t>纳税人转让自然资源使用权，应向自然资源所在地主管税务机关申报纳税。</w:t>
      </w:r>
      <w:r w:rsidRPr="004C3130">
        <w:rPr>
          <w:rFonts w:ascii="仿宋" w:eastAsia="仿宋" w:hAnsi="仿宋" w:cs="Helvetica"/>
          <w:b/>
          <w:color w:val="FF0000"/>
          <w:sz w:val="21"/>
          <w:szCs w:val="21"/>
          <w:shd w:val="pct15" w:color="auto" w:fill="FFFFFF"/>
        </w:rPr>
        <w:br/>
      </w:r>
      <w:r w:rsidRPr="004C3130">
        <w:rPr>
          <w:rFonts w:ascii="楷体" w:eastAsia="楷体" w:hAnsi="楷体" w:cs="Helvetica"/>
          <w:b/>
          <w:color w:val="FFC000"/>
          <w:sz w:val="21"/>
          <w:szCs w:val="21"/>
        </w:rPr>
        <w:t xml:space="preserve">　　</w:t>
      </w:r>
      <w:r w:rsidRPr="004C3130">
        <w:rPr>
          <w:rFonts w:ascii="楷体" w:eastAsia="楷体" w:hAnsi="楷体"/>
          <w:b/>
          <w:bCs/>
          <w:color w:val="FFC000"/>
          <w:sz w:val="21"/>
          <w:szCs w:val="21"/>
          <w:highlight w:val="darkCyan"/>
        </w:rPr>
        <w:t>24.营改增试点纳税人销售或者租赁不动产的增值税纳税地点如何确定?</w:t>
      </w:r>
      <w:r w:rsidRPr="004C3130">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17588">
        <w:rPr>
          <w:rFonts w:ascii="仿宋" w:eastAsia="仿宋" w:hAnsi="仿宋" w:cs="Helvetica"/>
          <w:b/>
          <w:color w:val="3E3E3E"/>
          <w:sz w:val="21"/>
          <w:szCs w:val="21"/>
          <w:shd w:val="pct15" w:color="auto" w:fill="FFFFFF"/>
        </w:rPr>
        <w:t>答：按照</w:t>
      </w:r>
      <w:r w:rsidRPr="003175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17588">
        <w:rPr>
          <w:rFonts w:ascii="仿宋" w:eastAsia="仿宋" w:hAnsi="仿宋" w:cs="Helvetica"/>
          <w:b/>
          <w:color w:val="3E3E3E"/>
          <w:sz w:val="21"/>
          <w:szCs w:val="21"/>
          <w:shd w:val="pct15" w:color="auto" w:fill="FFFFFF"/>
        </w:rPr>
        <w:t>的规定，</w:t>
      </w:r>
      <w:r w:rsidRPr="00317588">
        <w:rPr>
          <w:rFonts w:ascii="仿宋" w:eastAsia="仿宋" w:hAnsi="仿宋" w:cs="Helvetica"/>
          <w:b/>
          <w:color w:val="FF0000"/>
          <w:sz w:val="21"/>
          <w:szCs w:val="21"/>
          <w:shd w:val="pct15" w:color="auto" w:fill="FFFFFF"/>
        </w:rPr>
        <w:t>销售或者租赁不动产应向不动产所在地主管税务机关申报纳税。</w:t>
      </w:r>
      <w:r w:rsidRPr="00317588">
        <w:rPr>
          <w:rFonts w:ascii="仿宋" w:eastAsia="仿宋" w:hAnsi="仿宋" w:cs="Helvetica"/>
          <w:b/>
          <w:color w:val="FF0000"/>
          <w:sz w:val="21"/>
          <w:szCs w:val="21"/>
          <w:shd w:val="pct15" w:color="auto" w:fill="FFFFFF"/>
        </w:rPr>
        <w:br/>
      </w:r>
      <w:r w:rsidRPr="00317588">
        <w:rPr>
          <w:rFonts w:ascii="楷体" w:eastAsia="楷体" w:hAnsi="楷体" w:cs="Helvetica"/>
          <w:b/>
          <w:color w:val="FFC000"/>
          <w:sz w:val="21"/>
          <w:szCs w:val="21"/>
        </w:rPr>
        <w:t xml:space="preserve">　　</w:t>
      </w:r>
      <w:r w:rsidRPr="00317588">
        <w:rPr>
          <w:rFonts w:ascii="楷体" w:eastAsia="楷体" w:hAnsi="楷体"/>
          <w:b/>
          <w:bCs/>
          <w:color w:val="FFC000"/>
          <w:sz w:val="21"/>
          <w:szCs w:val="21"/>
          <w:highlight w:val="darkCyan"/>
        </w:rPr>
        <w:t>25.营改增试点纳税人的纳税期限有哪些？</w:t>
      </w:r>
      <w:r w:rsidRPr="0031758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17588">
        <w:rPr>
          <w:rFonts w:ascii="仿宋" w:eastAsia="仿宋" w:hAnsi="仿宋" w:cs="Helvetica"/>
          <w:b/>
          <w:color w:val="3E3E3E"/>
          <w:sz w:val="21"/>
          <w:szCs w:val="21"/>
          <w:shd w:val="pct15" w:color="auto" w:fill="FFFFFF"/>
        </w:rPr>
        <w:t>答：按照</w:t>
      </w:r>
      <w:r w:rsidRPr="003175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17588">
        <w:rPr>
          <w:rFonts w:ascii="仿宋" w:eastAsia="仿宋" w:hAnsi="仿宋" w:cs="Helvetica"/>
          <w:b/>
          <w:color w:val="3E3E3E"/>
          <w:sz w:val="21"/>
          <w:szCs w:val="21"/>
          <w:shd w:val="pct15" w:color="auto" w:fill="FFFFFF"/>
        </w:rPr>
        <w:t>的规定，增值税的</w:t>
      </w:r>
      <w:r w:rsidRPr="00317588">
        <w:rPr>
          <w:rFonts w:ascii="仿宋" w:eastAsia="仿宋" w:hAnsi="仿宋" w:cs="Helvetica"/>
          <w:b/>
          <w:color w:val="FF0000"/>
          <w:sz w:val="21"/>
          <w:szCs w:val="21"/>
          <w:shd w:val="pct15" w:color="auto" w:fill="FFFFFF"/>
        </w:rPr>
        <w:t>纳税期限分别为1日、3日、5日、10日、15日、1个月或者1个季度。</w:t>
      </w:r>
      <w:r w:rsidRPr="00317588">
        <w:rPr>
          <w:rFonts w:ascii="仿宋" w:eastAsia="仿宋" w:hAnsi="仿宋" w:cs="Helvetica"/>
          <w:b/>
          <w:color w:val="FF0000"/>
          <w:sz w:val="21"/>
          <w:szCs w:val="21"/>
          <w:shd w:val="pct15" w:color="auto" w:fill="FFFFFF"/>
        </w:rPr>
        <w:br/>
      </w:r>
      <w:r w:rsidRPr="00317588">
        <w:rPr>
          <w:rFonts w:ascii="楷体" w:eastAsia="楷体" w:hAnsi="楷体" w:cs="Helvetica"/>
          <w:b/>
          <w:color w:val="FFC000"/>
          <w:sz w:val="21"/>
          <w:szCs w:val="21"/>
        </w:rPr>
        <w:t xml:space="preserve">　　</w:t>
      </w:r>
      <w:r w:rsidRPr="00317588">
        <w:rPr>
          <w:rFonts w:ascii="楷体" w:eastAsia="楷体" w:hAnsi="楷体"/>
          <w:b/>
          <w:bCs/>
          <w:color w:val="FFC000"/>
          <w:sz w:val="21"/>
          <w:szCs w:val="21"/>
          <w:highlight w:val="darkCyan"/>
        </w:rPr>
        <w:t>26.哪些营改增试点纳税人可以适用1个季度的纳税期限？</w:t>
      </w:r>
      <w:r w:rsidRPr="0031758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17588">
        <w:rPr>
          <w:rFonts w:ascii="仿宋" w:eastAsia="仿宋" w:hAnsi="仿宋" w:cs="Helvetica"/>
          <w:b/>
          <w:color w:val="3E3E3E"/>
          <w:sz w:val="21"/>
          <w:szCs w:val="21"/>
          <w:shd w:val="pct15" w:color="auto" w:fill="FFFFFF"/>
        </w:rPr>
        <w:t>答：按照</w:t>
      </w:r>
      <w:r w:rsidRPr="003175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17588">
        <w:rPr>
          <w:rFonts w:ascii="仿宋" w:eastAsia="仿宋" w:hAnsi="仿宋" w:cs="Helvetica"/>
          <w:b/>
          <w:color w:val="3E3E3E"/>
          <w:sz w:val="21"/>
          <w:szCs w:val="21"/>
          <w:shd w:val="pct15" w:color="auto" w:fill="FFFFFF"/>
        </w:rPr>
        <w:t>的规定</w:t>
      </w:r>
      <w:r w:rsidRPr="00317588">
        <w:rPr>
          <w:rFonts w:ascii="仿宋" w:eastAsia="仿宋" w:hAnsi="仿宋" w:cs="Helvetica"/>
          <w:b/>
          <w:color w:val="FF0000"/>
          <w:sz w:val="21"/>
          <w:szCs w:val="21"/>
          <w:shd w:val="pct15" w:color="auto" w:fill="FFFFFF"/>
        </w:rPr>
        <w:t>，以1个季度为纳税期限的规定适用于小规模纳税人、银行、财务公司、信托投资公司、信用社，以及财政部和国家税务总局规定的其他纳税人。</w:t>
      </w:r>
      <w:r w:rsidRPr="00317588">
        <w:rPr>
          <w:rFonts w:ascii="仿宋" w:eastAsia="仿宋" w:hAnsi="仿宋" w:cs="Helvetica"/>
          <w:b/>
          <w:color w:val="FF0000"/>
          <w:sz w:val="21"/>
          <w:szCs w:val="21"/>
          <w:shd w:val="pct15" w:color="auto" w:fill="FFFFFF"/>
        </w:rPr>
        <w:br/>
      </w:r>
      <w:r w:rsidRPr="00317588">
        <w:rPr>
          <w:rFonts w:ascii="楷体" w:eastAsia="楷体" w:hAnsi="楷体" w:cs="Helvetica"/>
          <w:b/>
          <w:color w:val="FFC000"/>
          <w:sz w:val="21"/>
          <w:szCs w:val="21"/>
        </w:rPr>
        <w:t xml:space="preserve">　　</w:t>
      </w:r>
      <w:r w:rsidRPr="00317588">
        <w:rPr>
          <w:rFonts w:ascii="楷体" w:eastAsia="楷体" w:hAnsi="楷体"/>
          <w:b/>
          <w:bCs/>
          <w:color w:val="FFC000"/>
          <w:sz w:val="21"/>
          <w:szCs w:val="21"/>
          <w:highlight w:val="darkCyan"/>
        </w:rPr>
        <w:t>27.营改增试点纳税人的增值税起征点如何确定？</w:t>
      </w:r>
      <w:r w:rsidRPr="0031758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17588">
        <w:rPr>
          <w:rFonts w:ascii="仿宋" w:eastAsia="仿宋" w:hAnsi="仿宋" w:cs="Helvetica"/>
          <w:b/>
          <w:color w:val="3E3E3E"/>
          <w:sz w:val="21"/>
          <w:szCs w:val="21"/>
          <w:shd w:val="pct15" w:color="auto" w:fill="FFFFFF"/>
        </w:rPr>
        <w:t xml:space="preserve">　答：按照</w:t>
      </w:r>
      <w:r w:rsidRPr="003175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17588">
        <w:rPr>
          <w:rFonts w:ascii="仿宋" w:eastAsia="仿宋" w:hAnsi="仿宋" w:cs="Helvetica"/>
          <w:b/>
          <w:color w:val="3E3E3E"/>
          <w:sz w:val="21"/>
          <w:szCs w:val="21"/>
          <w:shd w:val="pct15" w:color="auto" w:fill="FFFFFF"/>
        </w:rPr>
        <w:t>的规定，按期纳税的，</w:t>
      </w:r>
      <w:r w:rsidRPr="00317588">
        <w:rPr>
          <w:rFonts w:ascii="仿宋" w:eastAsia="仿宋" w:hAnsi="仿宋" w:cs="Helvetica"/>
          <w:b/>
          <w:color w:val="FF0000"/>
          <w:sz w:val="21"/>
          <w:szCs w:val="21"/>
          <w:shd w:val="pct15" w:color="auto" w:fill="FFFFFF"/>
        </w:rPr>
        <w:t>增值税起征点为月销售额5000-20000元（含本数）；按次纳税的，增值税起征点为每次（日）销售额300-500元（含本数）。</w:t>
      </w:r>
      <w:r w:rsidRPr="00317588">
        <w:rPr>
          <w:rFonts w:ascii="仿宋" w:eastAsia="仿宋" w:hAnsi="仿宋" w:cs="Helvetica"/>
          <w:b/>
          <w:color w:val="3E3E3E"/>
          <w:sz w:val="21"/>
          <w:szCs w:val="21"/>
          <w:shd w:val="pct15" w:color="auto" w:fill="FFFFFF"/>
        </w:rPr>
        <w:t>起征点的调整由财政部和国家税务总局规定。省、自治区、直辖市财政厅（局）和国家税务局应当在规定的幅度内，根据实际情况确定本地区适用的起征点，并报财政部和国家税务总局备案。</w:t>
      </w:r>
      <w:r w:rsidRPr="00317588">
        <w:rPr>
          <w:rFonts w:ascii="仿宋" w:eastAsia="仿宋" w:hAnsi="仿宋" w:cs="Helvetica"/>
          <w:b/>
          <w:color w:val="3E3E3E"/>
          <w:sz w:val="21"/>
          <w:szCs w:val="21"/>
          <w:shd w:val="pct15" w:color="auto" w:fill="FFFFFF"/>
        </w:rPr>
        <w:br/>
      </w:r>
      <w:r w:rsidRPr="00317588">
        <w:rPr>
          <w:rFonts w:ascii="楷体" w:eastAsia="楷体" w:hAnsi="楷体" w:cs="Helvetica"/>
          <w:b/>
          <w:color w:val="FFC000"/>
          <w:sz w:val="21"/>
          <w:szCs w:val="21"/>
        </w:rPr>
        <w:t xml:space="preserve">　　</w:t>
      </w:r>
      <w:r w:rsidRPr="00317588">
        <w:rPr>
          <w:rFonts w:ascii="楷体" w:eastAsia="楷体" w:hAnsi="楷体"/>
          <w:b/>
          <w:bCs/>
          <w:color w:val="FFC000"/>
          <w:sz w:val="21"/>
          <w:szCs w:val="21"/>
          <w:highlight w:val="darkCyan"/>
        </w:rPr>
        <w:t>28.向消费者个人销售服务、无形资产或者不动产能开具增值税专用发票吗？</w:t>
      </w:r>
      <w:r w:rsidRPr="0031758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17588">
        <w:rPr>
          <w:rFonts w:ascii="仿宋" w:eastAsia="仿宋" w:hAnsi="仿宋" w:cs="Helvetica"/>
          <w:b/>
          <w:color w:val="3E3E3E"/>
          <w:sz w:val="21"/>
          <w:szCs w:val="21"/>
          <w:shd w:val="pct15" w:color="auto" w:fill="FFFFFF"/>
        </w:rPr>
        <w:t xml:space="preserve">　答：按照</w:t>
      </w:r>
      <w:r w:rsidRPr="003175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17588">
        <w:rPr>
          <w:rFonts w:ascii="仿宋" w:eastAsia="仿宋" w:hAnsi="仿宋" w:cs="Helvetica"/>
          <w:b/>
          <w:color w:val="3E3E3E"/>
          <w:sz w:val="21"/>
          <w:szCs w:val="21"/>
          <w:shd w:val="pct15" w:color="auto" w:fill="FFFFFF"/>
        </w:rPr>
        <w:t>的规定，</w:t>
      </w:r>
      <w:r w:rsidRPr="00317588">
        <w:rPr>
          <w:rFonts w:ascii="仿宋" w:eastAsia="仿宋" w:hAnsi="仿宋" w:cs="Helvetica"/>
          <w:b/>
          <w:color w:val="FF0000"/>
          <w:sz w:val="21"/>
          <w:szCs w:val="21"/>
          <w:shd w:val="pct15" w:color="auto" w:fill="FFFFFF"/>
        </w:rPr>
        <w:t>向消费者个人销售服务、无形资产或者不动产不得开具增值税专用发票。</w:t>
      </w:r>
      <w:r w:rsidRPr="00317588">
        <w:rPr>
          <w:rFonts w:ascii="仿宋" w:eastAsia="仿宋" w:hAnsi="仿宋" w:cs="Helvetica"/>
          <w:b/>
          <w:color w:val="FF0000"/>
          <w:sz w:val="21"/>
          <w:szCs w:val="21"/>
          <w:shd w:val="pct15" w:color="auto" w:fill="FFFFFF"/>
        </w:rPr>
        <w:br/>
      </w:r>
      <w:r w:rsidRPr="00317588">
        <w:rPr>
          <w:rFonts w:ascii="楷体" w:eastAsia="楷体" w:hAnsi="楷体" w:cs="Helvetica"/>
          <w:b/>
          <w:color w:val="FFC000"/>
          <w:sz w:val="21"/>
          <w:szCs w:val="21"/>
        </w:rPr>
        <w:t xml:space="preserve">　　</w:t>
      </w:r>
      <w:r w:rsidRPr="00317588">
        <w:rPr>
          <w:rFonts w:ascii="楷体" w:eastAsia="楷体" w:hAnsi="楷体"/>
          <w:b/>
          <w:bCs/>
          <w:color w:val="FFC000"/>
          <w:sz w:val="21"/>
          <w:szCs w:val="21"/>
          <w:highlight w:val="darkCyan"/>
        </w:rPr>
        <w:t>29.营改增试点纳税人中，已登记为一般纳税人的个体工商户能适用增值税起征点的规定吗？</w:t>
      </w:r>
      <w:r w:rsidRPr="00317588">
        <w:rPr>
          <w:rFonts w:ascii="楷体" w:eastAsia="楷体" w:hAnsi="楷体" w:cs="Helvetica"/>
          <w:b/>
          <w:color w:val="FFC000"/>
          <w:sz w:val="21"/>
          <w:szCs w:val="21"/>
        </w:rPr>
        <w:br/>
      </w:r>
      <w:r w:rsidRPr="00317588">
        <w:rPr>
          <w:rFonts w:ascii="仿宋" w:eastAsia="仿宋" w:hAnsi="仿宋" w:cs="Helvetica"/>
          <w:b/>
          <w:color w:val="3E3E3E"/>
          <w:sz w:val="21"/>
          <w:szCs w:val="21"/>
          <w:shd w:val="pct15" w:color="auto" w:fill="FFFFFF"/>
        </w:rPr>
        <w:t xml:space="preserve">　　答：按照</w:t>
      </w:r>
      <w:r w:rsidRPr="003175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17588">
        <w:rPr>
          <w:rFonts w:ascii="仿宋" w:eastAsia="仿宋" w:hAnsi="仿宋" w:cs="Helvetica"/>
          <w:b/>
          <w:color w:val="3E3E3E"/>
          <w:sz w:val="21"/>
          <w:szCs w:val="21"/>
          <w:shd w:val="pct15" w:color="auto" w:fill="FFFFFF"/>
        </w:rPr>
        <w:t>的规定，</w:t>
      </w:r>
      <w:r w:rsidRPr="001E2D4E">
        <w:rPr>
          <w:rFonts w:ascii="仿宋" w:eastAsia="仿宋" w:hAnsi="仿宋" w:cs="Helvetica"/>
          <w:b/>
          <w:color w:val="FF0000"/>
          <w:sz w:val="21"/>
          <w:szCs w:val="21"/>
          <w:shd w:val="pct15" w:color="auto" w:fill="FFFFFF"/>
        </w:rPr>
        <w:t>增值税起征点不适用于登记为一般纳税人的个体工商户。</w:t>
      </w:r>
      <w:r w:rsidRPr="001E2D4E">
        <w:rPr>
          <w:rFonts w:ascii="仿宋" w:eastAsia="仿宋" w:hAnsi="仿宋" w:cs="Helvetica"/>
          <w:b/>
          <w:color w:val="FF0000"/>
          <w:sz w:val="21"/>
          <w:szCs w:val="21"/>
          <w:shd w:val="pct15" w:color="auto" w:fill="FFFFFF"/>
        </w:rPr>
        <w:br/>
      </w:r>
      <w:r w:rsidRPr="001E2D4E">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30. 营改增试点纳税人发生增值税应税行为适用免税、减税的能放弃免税、减税吗？</w:t>
      </w:r>
      <w:r w:rsidRPr="001E2D4E">
        <w:rPr>
          <w:rFonts w:ascii="楷体" w:eastAsia="楷体" w:hAnsi="楷体" w:cs="Helvetica"/>
          <w:b/>
          <w:color w:val="FFC000"/>
          <w:sz w:val="21"/>
          <w:szCs w:val="21"/>
        </w:rPr>
        <w:br/>
      </w:r>
      <w:r w:rsidRPr="001E2D4E">
        <w:rPr>
          <w:rFonts w:ascii="仿宋" w:eastAsia="仿宋" w:hAnsi="仿宋" w:cs="Helvetica"/>
          <w:b/>
          <w:color w:val="3E3E3E"/>
          <w:sz w:val="21"/>
          <w:szCs w:val="21"/>
          <w:shd w:val="pct15" w:color="auto" w:fill="FFFFFF"/>
        </w:rPr>
        <w:lastRenderedPageBreak/>
        <w:t xml:space="preserve">　　答：按照</w:t>
      </w:r>
      <w:r w:rsidRPr="001E2D4E">
        <w:rPr>
          <w:rFonts w:ascii="仿宋" w:eastAsia="仿宋" w:hAnsi="仿宋" w:cs="Helvetica"/>
          <w:b/>
          <w:color w:val="FF0000"/>
          <w:sz w:val="21"/>
          <w:szCs w:val="21"/>
          <w:shd w:val="pct15" w:color="auto" w:fill="FFFFFF"/>
        </w:rPr>
        <w:t>《财政部 国家税务总局关于全面推开营业税改征增值税试点的通知》（财税〔2016〕36号）</w:t>
      </w:r>
      <w:r w:rsidRPr="001E2D4E">
        <w:rPr>
          <w:rFonts w:ascii="仿宋" w:eastAsia="仿宋" w:hAnsi="仿宋" w:cs="Helvetica"/>
          <w:b/>
          <w:color w:val="3E3E3E"/>
          <w:sz w:val="21"/>
          <w:szCs w:val="21"/>
          <w:shd w:val="pct15" w:color="auto" w:fill="FFFFFF"/>
        </w:rPr>
        <w:t>的规定，纳税人发生应税行为适用免税、减税规定的，</w:t>
      </w:r>
      <w:r w:rsidRPr="001E2D4E">
        <w:rPr>
          <w:rFonts w:ascii="仿宋" w:eastAsia="仿宋" w:hAnsi="仿宋" w:cs="Helvetica"/>
          <w:b/>
          <w:color w:val="FF0000"/>
          <w:sz w:val="21"/>
          <w:szCs w:val="21"/>
          <w:shd w:val="pct15" w:color="auto" w:fill="FFFFFF"/>
        </w:rPr>
        <w:t>可以放弃免税、减税，并按照有关规定缴纳增值税。放弃免税、减税后，36个月内不得再申请免税、减税。</w:t>
      </w:r>
      <w:r w:rsidRPr="001E2D4E">
        <w:rPr>
          <w:rFonts w:ascii="仿宋" w:eastAsia="仿宋" w:hAnsi="仿宋" w:cs="Helvetica"/>
          <w:b/>
          <w:color w:val="FF0000"/>
          <w:sz w:val="21"/>
          <w:szCs w:val="21"/>
          <w:shd w:val="pct15" w:color="auto" w:fill="FFFFFF"/>
        </w:rPr>
        <w:br/>
      </w:r>
      <w:r w:rsidRPr="000D595C">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31．营改增试点纳税人发生应税行为同时适用免税和零税率的可以进行选择吗？</w:t>
      </w:r>
      <w:r w:rsidRPr="000D595C">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0D595C">
        <w:rPr>
          <w:rFonts w:ascii="仿宋" w:eastAsia="仿宋" w:hAnsi="仿宋" w:cs="Helvetica"/>
          <w:b/>
          <w:color w:val="3E3E3E"/>
          <w:sz w:val="21"/>
          <w:szCs w:val="21"/>
          <w:shd w:val="pct15" w:color="auto" w:fill="FFFFFF"/>
        </w:rPr>
        <w:t xml:space="preserve">　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w:t>
      </w:r>
      <w:r w:rsidRPr="000D595C">
        <w:rPr>
          <w:rFonts w:ascii="仿宋" w:eastAsia="仿宋" w:hAnsi="仿宋" w:cs="Helvetica"/>
          <w:b/>
          <w:color w:val="FF0000"/>
          <w:sz w:val="21"/>
          <w:szCs w:val="21"/>
          <w:shd w:val="pct15" w:color="auto" w:fill="FFFFFF"/>
        </w:rPr>
        <w:t>纳税人发生应税行为同时适用免税和零税率规定的，纳税人可以选择适用免税或者零税率。</w:t>
      </w:r>
      <w:r w:rsidRPr="000D595C">
        <w:rPr>
          <w:rFonts w:ascii="仿宋" w:eastAsia="仿宋" w:hAnsi="仿宋" w:cs="Helvetica"/>
          <w:b/>
          <w:color w:val="FF0000"/>
          <w:sz w:val="21"/>
          <w:szCs w:val="21"/>
          <w:shd w:val="pct15" w:color="auto" w:fill="FFFFFF"/>
        </w:rPr>
        <w:br/>
      </w:r>
      <w:r w:rsidRPr="000D595C">
        <w:rPr>
          <w:rFonts w:ascii="楷体" w:eastAsia="楷体" w:hAnsi="楷体" w:cs="Helvetica"/>
          <w:b/>
          <w:color w:val="FFC000"/>
          <w:sz w:val="21"/>
          <w:szCs w:val="21"/>
        </w:rPr>
        <w:t xml:space="preserve">　</w:t>
      </w:r>
      <w:r w:rsidRPr="000D595C">
        <w:rPr>
          <w:rFonts w:ascii="楷体" w:eastAsia="楷体" w:hAnsi="楷体"/>
          <w:b/>
          <w:bCs/>
          <w:color w:val="FFC000"/>
          <w:sz w:val="21"/>
          <w:szCs w:val="21"/>
        </w:rPr>
        <w:t xml:space="preserve">　</w:t>
      </w:r>
      <w:r w:rsidRPr="00173984">
        <w:rPr>
          <w:rFonts w:ascii="楷体" w:eastAsia="楷体" w:hAnsi="楷体"/>
          <w:b/>
          <w:bCs/>
          <w:color w:val="FFC000"/>
          <w:sz w:val="21"/>
          <w:szCs w:val="21"/>
          <w:highlight w:val="darkCyan"/>
        </w:rPr>
        <w:t>32.营改增试点范围中的“销售服务”包括哪些？</w:t>
      </w:r>
      <w:r w:rsidRPr="000D595C">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0D595C">
        <w:rPr>
          <w:rFonts w:ascii="仿宋" w:eastAsia="仿宋" w:hAnsi="仿宋" w:cs="Helvetica"/>
          <w:b/>
          <w:color w:val="3E3E3E"/>
          <w:sz w:val="21"/>
          <w:szCs w:val="21"/>
          <w:shd w:val="pct15" w:color="auto" w:fill="FFFFFF"/>
        </w:rPr>
        <w:t xml:space="preserve">　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w:t>
      </w:r>
      <w:r w:rsidRPr="000D595C">
        <w:rPr>
          <w:rFonts w:ascii="仿宋" w:eastAsia="仿宋" w:hAnsi="仿宋" w:cs="Helvetica"/>
          <w:b/>
          <w:color w:val="FF0000"/>
          <w:sz w:val="21"/>
          <w:szCs w:val="21"/>
          <w:shd w:val="pct15" w:color="auto" w:fill="FFFFFF"/>
        </w:rPr>
        <w:t>销售服务包括提供交通运输服务、邮政服务、电信服务、建筑服务、金融服务、现代服务、生活服务。</w:t>
      </w:r>
      <w:r w:rsidRPr="000D595C">
        <w:rPr>
          <w:rFonts w:ascii="仿宋" w:eastAsia="仿宋" w:hAnsi="仿宋" w:cs="Helvetica"/>
          <w:b/>
          <w:color w:val="3E3E3E"/>
          <w:sz w:val="21"/>
          <w:szCs w:val="21"/>
          <w:shd w:val="pct15" w:color="auto" w:fill="FFFFFF"/>
        </w:rPr>
        <w:br/>
      </w:r>
      <w:r w:rsidRPr="000D595C">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33.营改增试点范围中的“交通运输服务”包括哪些？</w:t>
      </w:r>
      <w:r w:rsidRPr="000D595C">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0D595C">
        <w:rPr>
          <w:rFonts w:ascii="仿宋" w:eastAsia="仿宋" w:hAnsi="仿宋" w:cs="Helvetica"/>
          <w:b/>
          <w:color w:val="3E3E3E"/>
          <w:sz w:val="21"/>
          <w:szCs w:val="21"/>
          <w:shd w:val="pct15" w:color="auto" w:fill="FFFFFF"/>
        </w:rPr>
        <w:t>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w:t>
      </w:r>
      <w:r w:rsidRPr="000D595C">
        <w:rPr>
          <w:rFonts w:ascii="仿宋" w:eastAsia="仿宋" w:hAnsi="仿宋" w:cs="Helvetica"/>
          <w:b/>
          <w:color w:val="FF0000"/>
          <w:sz w:val="21"/>
          <w:szCs w:val="21"/>
          <w:shd w:val="pct15" w:color="auto" w:fill="FFFFFF"/>
        </w:rPr>
        <w:t>交通运输服务包括陆路运输服务、水路运输服务、航空运输服务、管道运输服务。</w:t>
      </w:r>
      <w:r w:rsidRPr="000D595C">
        <w:rPr>
          <w:rFonts w:ascii="仿宋" w:eastAsia="仿宋" w:hAnsi="仿宋" w:cs="Helvetica"/>
          <w:b/>
          <w:color w:val="FF0000"/>
          <w:sz w:val="21"/>
          <w:szCs w:val="21"/>
          <w:shd w:val="pct15" w:color="auto" w:fill="FFFFFF"/>
        </w:rPr>
        <w:br/>
      </w:r>
      <w:r w:rsidRPr="00891C34">
        <w:rPr>
          <w:rFonts w:ascii="仿宋" w:eastAsia="仿宋" w:hAnsi="仿宋" w:cs="Helvetica"/>
          <w:b/>
          <w:color w:val="3E3E3E"/>
          <w:sz w:val="21"/>
          <w:szCs w:val="21"/>
        </w:rPr>
        <w:t xml:space="preserve">　</w:t>
      </w:r>
      <w:r w:rsidRPr="000D595C">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34.出租车公司向使用本公司自有出租车的出租车司机收取的管理费用按照什么税目缴纳增值税？</w:t>
      </w:r>
      <w:r w:rsidRPr="00891C34">
        <w:rPr>
          <w:rFonts w:ascii="仿宋" w:eastAsia="仿宋" w:hAnsi="仿宋" w:cs="Helvetica"/>
          <w:b/>
          <w:bCs/>
          <w:color w:val="3E3E3E"/>
          <w:sz w:val="21"/>
          <w:szCs w:val="21"/>
        </w:rPr>
        <w:br/>
      </w:r>
      <w:r w:rsidRPr="00891C34">
        <w:rPr>
          <w:rFonts w:ascii="仿宋" w:eastAsia="仿宋" w:hAnsi="仿宋" w:cs="Helvetica"/>
          <w:b/>
          <w:color w:val="3E3E3E"/>
          <w:sz w:val="21"/>
          <w:szCs w:val="21"/>
        </w:rPr>
        <w:t xml:space="preserve">　　</w:t>
      </w:r>
      <w:r w:rsidRPr="000D595C">
        <w:rPr>
          <w:rFonts w:ascii="仿宋" w:eastAsia="仿宋" w:hAnsi="仿宋" w:cs="Helvetica"/>
          <w:b/>
          <w:color w:val="3E3E3E"/>
          <w:sz w:val="21"/>
          <w:szCs w:val="21"/>
          <w:shd w:val="pct15" w:color="auto" w:fill="FFFFFF"/>
        </w:rPr>
        <w:t>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的规定，出租车公司向使用本公司自有出租车的出租车司机收取的管理费用按照陆路运输服务缴纳增值税。</w:t>
      </w:r>
      <w:r w:rsidRPr="000D595C">
        <w:rPr>
          <w:rFonts w:ascii="仿宋" w:eastAsia="仿宋" w:hAnsi="仿宋" w:cs="Helvetica"/>
          <w:b/>
          <w:color w:val="3E3E3E"/>
          <w:sz w:val="21"/>
          <w:szCs w:val="21"/>
          <w:shd w:val="pct15" w:color="auto" w:fill="FFFFFF"/>
        </w:rPr>
        <w:br/>
      </w:r>
      <w:r w:rsidRPr="000D595C">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35.纳税人的程租或期租业务，是按照水路运输服务还是按照租赁服务缴纳增值税？</w:t>
      </w:r>
      <w:r w:rsidRPr="000D595C">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0D595C">
        <w:rPr>
          <w:rFonts w:ascii="仿宋" w:eastAsia="仿宋" w:hAnsi="仿宋" w:cs="Helvetica"/>
          <w:b/>
          <w:color w:val="3E3E3E"/>
          <w:sz w:val="21"/>
          <w:szCs w:val="21"/>
          <w:shd w:val="pct15" w:color="auto" w:fill="FFFFFF"/>
        </w:rPr>
        <w:t>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w:t>
      </w:r>
      <w:r w:rsidRPr="000D595C">
        <w:rPr>
          <w:rFonts w:ascii="仿宋" w:eastAsia="仿宋" w:hAnsi="仿宋" w:cs="Helvetica"/>
          <w:b/>
          <w:color w:val="FF0000"/>
          <w:sz w:val="21"/>
          <w:szCs w:val="21"/>
          <w:shd w:val="pct15" w:color="auto" w:fill="FFFFFF"/>
        </w:rPr>
        <w:t>纳税人提供程租和期租业务，属于提供水路运输服务并应按规定计算缴纳增值税。</w:t>
      </w:r>
      <w:r w:rsidRPr="000D595C">
        <w:rPr>
          <w:rFonts w:ascii="仿宋" w:eastAsia="仿宋" w:hAnsi="仿宋" w:cs="Helvetica"/>
          <w:b/>
          <w:color w:val="3E3E3E"/>
          <w:sz w:val="21"/>
          <w:szCs w:val="21"/>
          <w:shd w:val="pct15" w:color="auto" w:fill="FFFFFF"/>
        </w:rPr>
        <w:t>其中，程租业务，是指运输企业为租船人完成某一特定航次的运输任务并收取租赁费的业务；期租业务，是指运输企业将配备有操作人员的船舶承租给他人使用一定期限，承租期内听候承租方调遣，不论是否经营，均按天向承租方收取租赁费，发生的固定费用均由船东负担的业务。</w:t>
      </w:r>
      <w:r w:rsidRPr="000D595C">
        <w:rPr>
          <w:rFonts w:ascii="仿宋" w:eastAsia="仿宋" w:hAnsi="仿宋" w:cs="Helvetica"/>
          <w:b/>
          <w:color w:val="3E3E3E"/>
          <w:sz w:val="21"/>
          <w:szCs w:val="21"/>
          <w:shd w:val="pct15" w:color="auto" w:fill="FFFFFF"/>
        </w:rPr>
        <w:br/>
      </w:r>
      <w:r w:rsidRPr="000D595C">
        <w:rPr>
          <w:rFonts w:ascii="楷体" w:eastAsia="楷体" w:hAnsi="楷体" w:cs="Helvetica"/>
          <w:b/>
          <w:color w:val="FFC000"/>
          <w:sz w:val="21"/>
          <w:szCs w:val="21"/>
        </w:rPr>
        <w:t xml:space="preserve">　</w:t>
      </w:r>
      <w:r w:rsidRPr="000D595C">
        <w:rPr>
          <w:rFonts w:ascii="楷体" w:eastAsia="楷体" w:hAnsi="楷体"/>
          <w:b/>
          <w:bCs/>
          <w:color w:val="FFC000"/>
          <w:sz w:val="21"/>
          <w:szCs w:val="21"/>
        </w:rPr>
        <w:t xml:space="preserve">　</w:t>
      </w:r>
      <w:r w:rsidRPr="00173984">
        <w:rPr>
          <w:rFonts w:ascii="楷体" w:eastAsia="楷体" w:hAnsi="楷体"/>
          <w:b/>
          <w:bCs/>
          <w:color w:val="FFC000"/>
          <w:sz w:val="21"/>
          <w:szCs w:val="21"/>
          <w:highlight w:val="darkCyan"/>
        </w:rPr>
        <w:t>36.纳税人的湿租业务，是按照航空运输服务还是按照租赁服务缴纳增值税？</w:t>
      </w:r>
      <w:r w:rsidRPr="000D595C">
        <w:rPr>
          <w:rFonts w:ascii="楷体" w:eastAsia="楷体" w:hAnsi="楷体" w:cs="Helvetica"/>
          <w:b/>
          <w:color w:val="FFC000"/>
          <w:sz w:val="21"/>
          <w:szCs w:val="21"/>
        </w:rPr>
        <w:br/>
      </w:r>
      <w:r w:rsidRPr="000D595C">
        <w:rPr>
          <w:rFonts w:ascii="仿宋" w:eastAsia="仿宋" w:hAnsi="仿宋" w:cs="Helvetica"/>
          <w:b/>
          <w:color w:val="3E3E3E"/>
          <w:sz w:val="21"/>
          <w:szCs w:val="21"/>
          <w:shd w:val="pct15" w:color="auto" w:fill="FFFFFF"/>
        </w:rPr>
        <w:t xml:space="preserve">　　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w:t>
      </w:r>
      <w:r w:rsidRPr="000D595C">
        <w:rPr>
          <w:rFonts w:ascii="仿宋" w:eastAsia="仿宋" w:hAnsi="仿宋" w:cs="Helvetica"/>
          <w:b/>
          <w:color w:val="FF0000"/>
          <w:sz w:val="21"/>
          <w:szCs w:val="21"/>
          <w:shd w:val="pct15" w:color="auto" w:fill="FFFFFF"/>
        </w:rPr>
        <w:t>纳税人的湿租业务，属于提供航空运输服务并应按规定计算缴纳增值税。</w:t>
      </w:r>
      <w:r w:rsidRPr="000D595C">
        <w:rPr>
          <w:rFonts w:ascii="仿宋" w:eastAsia="仿宋" w:hAnsi="仿宋" w:cs="Helvetica"/>
          <w:b/>
          <w:color w:val="3E3E3E"/>
          <w:sz w:val="21"/>
          <w:szCs w:val="21"/>
          <w:shd w:val="pct15" w:color="auto" w:fill="FFFFFF"/>
        </w:rPr>
        <w:t>湿租业务，是指航空运输企业将配备有机组人员的飞机承租给他人使用一定期限，承租期内听候承租方调遣，不论是否经营，均按一定标准向承租方收取租赁费，发生的固定费用均由承租方承担的业务。</w:t>
      </w:r>
      <w:r w:rsidRPr="000D595C">
        <w:rPr>
          <w:rFonts w:ascii="仿宋" w:eastAsia="仿宋" w:hAnsi="仿宋" w:cs="Helvetica"/>
          <w:b/>
          <w:color w:val="3E3E3E"/>
          <w:sz w:val="21"/>
          <w:szCs w:val="21"/>
          <w:shd w:val="pct15" w:color="auto" w:fill="FFFFFF"/>
        </w:rPr>
        <w:br/>
      </w:r>
      <w:r w:rsidRPr="000D595C">
        <w:rPr>
          <w:rFonts w:ascii="楷体" w:eastAsia="楷体" w:hAnsi="楷体" w:cs="Helvetica"/>
          <w:b/>
          <w:color w:val="FFC000"/>
          <w:sz w:val="21"/>
          <w:szCs w:val="21"/>
        </w:rPr>
        <w:lastRenderedPageBreak/>
        <w:t xml:space="preserve">　　</w:t>
      </w:r>
      <w:r w:rsidRPr="00322EFD">
        <w:rPr>
          <w:rStyle w:val="a4"/>
          <w:rFonts w:ascii="楷体" w:eastAsia="楷体" w:hAnsi="楷体" w:cs="Helvetica"/>
          <w:b w:val="0"/>
          <w:color w:val="FFC000"/>
          <w:sz w:val="21"/>
          <w:szCs w:val="21"/>
        </w:rPr>
        <w:t>37.</w:t>
      </w:r>
      <w:r w:rsidRPr="00322EFD">
        <w:rPr>
          <w:rStyle w:val="a4"/>
          <w:rFonts w:ascii="楷体" w:eastAsia="楷体" w:hAnsi="楷体" w:cs="Helvetica"/>
          <w:color w:val="FFC000"/>
          <w:sz w:val="21"/>
          <w:szCs w:val="21"/>
        </w:rPr>
        <w:t>纳税人提供航天运输服务按何税目缴纳增值税？</w:t>
      </w:r>
      <w:r w:rsidRPr="000D595C">
        <w:rPr>
          <w:rFonts w:ascii="楷体" w:eastAsia="楷体" w:hAnsi="楷体" w:cs="Helvetica"/>
          <w:b/>
          <w:bCs/>
          <w:color w:val="FFC000"/>
          <w:sz w:val="21"/>
          <w:szCs w:val="21"/>
        </w:rPr>
        <w:br/>
      </w:r>
      <w:r w:rsidRPr="00891C34">
        <w:rPr>
          <w:rFonts w:ascii="仿宋" w:eastAsia="仿宋" w:hAnsi="仿宋" w:cs="Helvetica"/>
          <w:b/>
          <w:color w:val="3E3E3E"/>
          <w:sz w:val="21"/>
          <w:szCs w:val="21"/>
        </w:rPr>
        <w:t xml:space="preserve">　　</w:t>
      </w:r>
      <w:r w:rsidRPr="000D595C">
        <w:rPr>
          <w:rFonts w:ascii="仿宋" w:eastAsia="仿宋" w:hAnsi="仿宋" w:cs="Helvetica"/>
          <w:b/>
          <w:color w:val="3E3E3E"/>
          <w:sz w:val="21"/>
          <w:szCs w:val="21"/>
          <w:shd w:val="pct15" w:color="auto" w:fill="FFFFFF"/>
        </w:rPr>
        <w:t>答：按照</w:t>
      </w:r>
      <w:r w:rsidRPr="000D595C">
        <w:rPr>
          <w:rFonts w:ascii="仿宋" w:eastAsia="仿宋" w:hAnsi="仿宋" w:cs="Helvetica"/>
          <w:b/>
          <w:color w:val="FF0000"/>
          <w:sz w:val="21"/>
          <w:szCs w:val="21"/>
          <w:shd w:val="pct15" w:color="auto" w:fill="FFFFFF"/>
        </w:rPr>
        <w:t>《财政部 国家税务总局关于全面推开营业税改征增值税试点的通知》（财税〔2016〕36号）</w:t>
      </w:r>
      <w:r w:rsidRPr="000D595C">
        <w:rPr>
          <w:rFonts w:ascii="仿宋" w:eastAsia="仿宋" w:hAnsi="仿宋" w:cs="Helvetica"/>
          <w:b/>
          <w:color w:val="3E3E3E"/>
          <w:sz w:val="21"/>
          <w:szCs w:val="21"/>
          <w:shd w:val="pct15" w:color="auto" w:fill="FFFFFF"/>
        </w:rPr>
        <w:t>的规定，</w:t>
      </w:r>
      <w:r w:rsidRPr="000D595C">
        <w:rPr>
          <w:rFonts w:ascii="仿宋" w:eastAsia="仿宋" w:hAnsi="仿宋" w:cs="Helvetica"/>
          <w:b/>
          <w:color w:val="FF0000"/>
          <w:sz w:val="21"/>
          <w:szCs w:val="21"/>
          <w:shd w:val="pct15" w:color="auto" w:fill="FFFFFF"/>
        </w:rPr>
        <w:t>纳税人提供航天运输服务，按照航空运输服务缴纳增值税。</w:t>
      </w:r>
      <w:r w:rsidRPr="000D595C">
        <w:rPr>
          <w:rFonts w:ascii="仿宋" w:eastAsia="仿宋" w:hAnsi="仿宋" w:cs="Helvetica"/>
          <w:b/>
          <w:color w:val="3E3E3E"/>
          <w:sz w:val="21"/>
          <w:szCs w:val="21"/>
          <w:shd w:val="pct15" w:color="auto" w:fill="FFFFFF"/>
        </w:rPr>
        <w:t>航天运输服务，是指利用火箭等载体将卫星、空间探测器等空间飞行器发射到空间轨道的业务活动。</w:t>
      </w:r>
      <w:r w:rsidRPr="000D595C">
        <w:rPr>
          <w:rFonts w:ascii="仿宋" w:eastAsia="仿宋" w:hAnsi="仿宋" w:cs="Helvetica"/>
          <w:b/>
          <w:color w:val="3E3E3E"/>
          <w:sz w:val="21"/>
          <w:szCs w:val="21"/>
          <w:shd w:val="pct15" w:color="auto" w:fill="FFFFFF"/>
        </w:rPr>
        <w:br/>
      </w:r>
      <w:r w:rsidRPr="003D07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38.无运输工具承运业务按何税目缴纳缴纳增值税？</w:t>
      </w:r>
      <w:r w:rsidRPr="003D077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D0778">
        <w:rPr>
          <w:rFonts w:ascii="仿宋" w:eastAsia="仿宋" w:hAnsi="仿宋" w:cs="Helvetica"/>
          <w:b/>
          <w:color w:val="3E3E3E"/>
          <w:sz w:val="21"/>
          <w:szCs w:val="21"/>
          <w:shd w:val="pct15" w:color="auto" w:fill="FFFFFF"/>
        </w:rPr>
        <w:t>答：按照</w:t>
      </w:r>
      <w:r w:rsidRPr="003D07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D0778">
        <w:rPr>
          <w:rFonts w:ascii="仿宋" w:eastAsia="仿宋" w:hAnsi="仿宋" w:cs="Helvetica"/>
          <w:b/>
          <w:color w:val="3E3E3E"/>
          <w:sz w:val="21"/>
          <w:szCs w:val="21"/>
          <w:shd w:val="pct15" w:color="auto" w:fill="FFFFFF"/>
        </w:rPr>
        <w:t>的规定</w:t>
      </w:r>
      <w:r w:rsidRPr="003D0778">
        <w:rPr>
          <w:rFonts w:ascii="仿宋" w:eastAsia="仿宋" w:hAnsi="仿宋" w:cs="Helvetica"/>
          <w:b/>
          <w:color w:val="FF0000"/>
          <w:sz w:val="21"/>
          <w:szCs w:val="21"/>
          <w:shd w:val="pct15" w:color="auto" w:fill="FFFFFF"/>
        </w:rPr>
        <w:t>，无运输工具承运业务，按照交通运输服务缴纳增值税。</w:t>
      </w:r>
      <w:r w:rsidRPr="003D0778">
        <w:rPr>
          <w:rFonts w:ascii="仿宋" w:eastAsia="仿宋" w:hAnsi="仿宋" w:cs="Helvetica"/>
          <w:b/>
          <w:color w:val="3E3E3E"/>
          <w:sz w:val="21"/>
          <w:szCs w:val="21"/>
          <w:shd w:val="pct15" w:color="auto" w:fill="FFFFFF"/>
        </w:rPr>
        <w:t>无运输工具承运业务，</w:t>
      </w:r>
      <w:r w:rsidRPr="003D0778">
        <w:rPr>
          <w:rFonts w:ascii="仿宋" w:eastAsia="仿宋" w:hAnsi="仿宋" w:cs="Helvetica"/>
          <w:b/>
          <w:color w:val="FF0000"/>
          <w:sz w:val="21"/>
          <w:szCs w:val="21"/>
          <w:shd w:val="pct15" w:color="auto" w:fill="FFFFFF"/>
        </w:rPr>
        <w:t>是指经营者以承运人身份与托运人签订运输服务合同</w:t>
      </w:r>
      <w:r w:rsidRPr="003D0778">
        <w:rPr>
          <w:rFonts w:ascii="仿宋" w:eastAsia="仿宋" w:hAnsi="仿宋" w:cs="Helvetica"/>
          <w:b/>
          <w:color w:val="3E3E3E"/>
          <w:sz w:val="21"/>
          <w:szCs w:val="21"/>
          <w:shd w:val="pct15" w:color="auto" w:fill="FFFFFF"/>
        </w:rPr>
        <w:t>，收取运费并承担承运人责任，然后委托实际承运人完成运输服务的经营活动。</w:t>
      </w:r>
      <w:r w:rsidRPr="003D0778">
        <w:rPr>
          <w:rFonts w:ascii="仿宋" w:eastAsia="仿宋" w:hAnsi="仿宋" w:cs="Helvetica"/>
          <w:b/>
          <w:color w:val="3E3E3E"/>
          <w:sz w:val="21"/>
          <w:szCs w:val="21"/>
          <w:shd w:val="pct15" w:color="auto" w:fill="FFFFFF"/>
        </w:rPr>
        <w:br/>
      </w:r>
      <w:r w:rsidRPr="003D07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39. 营改增试点范围中的“建筑服务”包括哪些服务？</w:t>
      </w:r>
      <w:r w:rsidRPr="003D077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D0778">
        <w:rPr>
          <w:rFonts w:ascii="仿宋" w:eastAsia="仿宋" w:hAnsi="仿宋" w:cs="Helvetica"/>
          <w:b/>
          <w:color w:val="3E3E3E"/>
          <w:sz w:val="21"/>
          <w:szCs w:val="21"/>
          <w:shd w:val="pct15" w:color="auto" w:fill="FFFFFF"/>
        </w:rPr>
        <w:t>答：按照</w:t>
      </w:r>
      <w:r w:rsidRPr="003D07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D0778">
        <w:rPr>
          <w:rFonts w:ascii="仿宋" w:eastAsia="仿宋" w:hAnsi="仿宋" w:cs="Helvetica"/>
          <w:b/>
          <w:color w:val="3E3E3E"/>
          <w:sz w:val="21"/>
          <w:szCs w:val="21"/>
          <w:shd w:val="pct15" w:color="auto" w:fill="FFFFFF"/>
        </w:rPr>
        <w:t>的规定，</w:t>
      </w:r>
      <w:r w:rsidRPr="003D0778">
        <w:rPr>
          <w:rFonts w:ascii="仿宋" w:eastAsia="仿宋" w:hAnsi="仿宋" w:cs="Helvetica"/>
          <w:b/>
          <w:color w:val="FF0000"/>
          <w:sz w:val="21"/>
          <w:szCs w:val="21"/>
          <w:shd w:val="pct15" w:color="auto" w:fill="FFFFFF"/>
        </w:rPr>
        <w:t>建筑服务包括工程服务、安装服务、修缮服务、装饰服务和其他建筑服务。</w:t>
      </w:r>
      <w:r w:rsidRPr="003D0778">
        <w:rPr>
          <w:rFonts w:ascii="仿宋" w:eastAsia="仿宋" w:hAnsi="仿宋" w:cs="Helvetica"/>
          <w:b/>
          <w:color w:val="FF0000"/>
          <w:sz w:val="21"/>
          <w:szCs w:val="21"/>
          <w:shd w:val="pct15" w:color="auto" w:fill="FFFFFF"/>
        </w:rPr>
        <w:br/>
      </w:r>
      <w:r w:rsidRPr="003D07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40. 固定电话、有线电视、宽带、水、电、燃气、暖气等经营者向用户收取的安装费、初装费、开户费、扩容费按何税目缴纳增值税？</w:t>
      </w:r>
      <w:r w:rsidRPr="003D077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D0778">
        <w:rPr>
          <w:rFonts w:ascii="仿宋" w:eastAsia="仿宋" w:hAnsi="仿宋" w:cs="Helvetica"/>
          <w:b/>
          <w:color w:val="3E3E3E"/>
          <w:sz w:val="21"/>
          <w:szCs w:val="21"/>
          <w:shd w:val="pct15" w:color="auto" w:fill="FFFFFF"/>
        </w:rPr>
        <w:t>答：按照</w:t>
      </w:r>
      <w:r w:rsidRPr="003D07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D0778">
        <w:rPr>
          <w:rFonts w:ascii="仿宋" w:eastAsia="仿宋" w:hAnsi="仿宋" w:cs="Helvetica"/>
          <w:b/>
          <w:color w:val="3E3E3E"/>
          <w:sz w:val="21"/>
          <w:szCs w:val="21"/>
          <w:shd w:val="pct15" w:color="auto" w:fill="FFFFFF"/>
        </w:rPr>
        <w:t>的规定，</w:t>
      </w:r>
      <w:r w:rsidRPr="003D0778">
        <w:rPr>
          <w:rFonts w:ascii="仿宋" w:eastAsia="仿宋" w:hAnsi="仿宋" w:cs="Helvetica"/>
          <w:b/>
          <w:color w:val="FF0000"/>
          <w:sz w:val="21"/>
          <w:szCs w:val="21"/>
          <w:shd w:val="pct15" w:color="auto" w:fill="FFFFFF"/>
        </w:rPr>
        <w:t>固定电话、有线电视、宽带、水、电、燃气、暖气等经营者向用户收取的安装费、初装费、开户费、扩容费以及类似收费，按照安装服务缴纳增值税。</w:t>
      </w:r>
      <w:r w:rsidRPr="003D0778">
        <w:rPr>
          <w:rFonts w:ascii="仿宋" w:eastAsia="仿宋" w:hAnsi="仿宋" w:cs="Helvetica"/>
          <w:b/>
          <w:color w:val="FF0000"/>
          <w:sz w:val="21"/>
          <w:szCs w:val="21"/>
          <w:shd w:val="pct15" w:color="auto" w:fill="FFFFFF"/>
        </w:rPr>
        <w:br/>
      </w:r>
      <w:r w:rsidRPr="003D07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41. 营改增试点范围中的“金融服务”包括哪些服务？</w:t>
      </w:r>
      <w:r w:rsidRPr="003D077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D0778">
        <w:rPr>
          <w:rFonts w:ascii="仿宋" w:eastAsia="仿宋" w:hAnsi="仿宋" w:cs="Helvetica"/>
          <w:b/>
          <w:color w:val="3E3E3E"/>
          <w:sz w:val="21"/>
          <w:szCs w:val="21"/>
          <w:shd w:val="pct15" w:color="auto" w:fill="FFFFFF"/>
        </w:rPr>
        <w:t>答：按照</w:t>
      </w:r>
      <w:r w:rsidRPr="003D07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D0778">
        <w:rPr>
          <w:rFonts w:ascii="仿宋" w:eastAsia="仿宋" w:hAnsi="仿宋" w:cs="Helvetica"/>
          <w:b/>
          <w:color w:val="3E3E3E"/>
          <w:sz w:val="21"/>
          <w:szCs w:val="21"/>
          <w:shd w:val="pct15" w:color="auto" w:fill="FFFFFF"/>
        </w:rPr>
        <w:t>的规定，</w:t>
      </w:r>
      <w:r w:rsidRPr="003D0778">
        <w:rPr>
          <w:rFonts w:ascii="仿宋" w:eastAsia="仿宋" w:hAnsi="仿宋" w:cs="Helvetica"/>
          <w:b/>
          <w:color w:val="FF0000"/>
          <w:sz w:val="21"/>
          <w:szCs w:val="21"/>
          <w:shd w:val="pct15" w:color="auto" w:fill="FFFFFF"/>
        </w:rPr>
        <w:t>金融服务包括贷款服务、直接收费金融服务、保险服务和金融商品转让。</w:t>
      </w:r>
      <w:r w:rsidRPr="003D0778">
        <w:rPr>
          <w:rFonts w:ascii="仿宋" w:eastAsia="仿宋" w:hAnsi="仿宋" w:cs="Helvetica"/>
          <w:b/>
          <w:color w:val="FF0000"/>
          <w:sz w:val="21"/>
          <w:szCs w:val="21"/>
          <w:shd w:val="pct15" w:color="auto" w:fill="FFFFFF"/>
        </w:rPr>
        <w:br/>
      </w:r>
      <w:r w:rsidRPr="003D07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42.纳税人提供融资性售后回租服务按何税目缴纳增值税？</w:t>
      </w:r>
      <w:r w:rsidRPr="003D077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D0778">
        <w:rPr>
          <w:rFonts w:ascii="仿宋" w:eastAsia="仿宋" w:hAnsi="仿宋" w:cs="Helvetica"/>
          <w:b/>
          <w:color w:val="3E3E3E"/>
          <w:sz w:val="21"/>
          <w:szCs w:val="21"/>
          <w:shd w:val="pct15" w:color="auto" w:fill="FFFFFF"/>
        </w:rPr>
        <w:t>答：按照</w:t>
      </w:r>
      <w:r w:rsidRPr="003D07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D0778">
        <w:rPr>
          <w:rFonts w:ascii="仿宋" w:eastAsia="仿宋" w:hAnsi="仿宋" w:cs="Helvetica"/>
          <w:b/>
          <w:color w:val="3E3E3E"/>
          <w:sz w:val="21"/>
          <w:szCs w:val="21"/>
          <w:shd w:val="pct15" w:color="auto" w:fill="FFFFFF"/>
        </w:rPr>
        <w:t>的规定，</w:t>
      </w:r>
      <w:r w:rsidRPr="003D0778">
        <w:rPr>
          <w:rFonts w:ascii="仿宋" w:eastAsia="仿宋" w:hAnsi="仿宋" w:cs="Helvetica"/>
          <w:b/>
          <w:color w:val="FF0000"/>
          <w:sz w:val="21"/>
          <w:szCs w:val="21"/>
          <w:shd w:val="pct15" w:color="auto" w:fill="FFFFFF"/>
        </w:rPr>
        <w:t>融资性售后回租服务属于贷款服务</w:t>
      </w:r>
      <w:r w:rsidRPr="003D0778">
        <w:rPr>
          <w:rFonts w:ascii="仿宋" w:eastAsia="仿宋" w:hAnsi="仿宋" w:cs="Helvetica"/>
          <w:b/>
          <w:color w:val="3E3E3E"/>
          <w:sz w:val="21"/>
          <w:szCs w:val="21"/>
          <w:shd w:val="pct15" w:color="auto" w:fill="FFFFFF"/>
        </w:rPr>
        <w:t>，应按照金融服务缴纳增值税。融资性售后回租，是指承租方以融资为目的，将资产出售给从事融资性售后回租业务的企业后，从事融资性售后回租业务的企业将该资产出租给承租方的业务活动。</w:t>
      </w:r>
      <w:r w:rsidRPr="003D0778">
        <w:rPr>
          <w:rFonts w:ascii="仿宋" w:eastAsia="仿宋" w:hAnsi="仿宋" w:cs="Helvetica"/>
          <w:b/>
          <w:color w:val="3E3E3E"/>
          <w:sz w:val="21"/>
          <w:szCs w:val="21"/>
          <w:shd w:val="pct15" w:color="auto" w:fill="FFFFFF"/>
        </w:rPr>
        <w:br/>
      </w:r>
      <w:r w:rsidRPr="003D07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43. 以货币资金投资收取的固定利润或者保底利润按何税目缴纳增值税？</w:t>
      </w:r>
      <w:r w:rsidRPr="003D077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3D0778">
        <w:rPr>
          <w:rFonts w:ascii="仿宋" w:eastAsia="仿宋" w:hAnsi="仿宋" w:cs="Helvetica"/>
          <w:b/>
          <w:color w:val="3E3E3E"/>
          <w:sz w:val="21"/>
          <w:szCs w:val="21"/>
          <w:shd w:val="pct15" w:color="auto" w:fill="FFFFFF"/>
        </w:rPr>
        <w:t>答：按照</w:t>
      </w:r>
      <w:r w:rsidRPr="003D07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3D0778">
        <w:rPr>
          <w:rFonts w:ascii="仿宋" w:eastAsia="仿宋" w:hAnsi="仿宋" w:cs="Helvetica"/>
          <w:b/>
          <w:color w:val="3E3E3E"/>
          <w:sz w:val="21"/>
          <w:szCs w:val="21"/>
          <w:shd w:val="pct15" w:color="auto" w:fill="FFFFFF"/>
        </w:rPr>
        <w:t>的规定，</w:t>
      </w:r>
      <w:r w:rsidRPr="003D0778">
        <w:rPr>
          <w:rFonts w:ascii="仿宋" w:eastAsia="仿宋" w:hAnsi="仿宋" w:cs="Helvetica"/>
          <w:b/>
          <w:color w:val="FF0000"/>
          <w:sz w:val="21"/>
          <w:szCs w:val="21"/>
          <w:shd w:val="pct15" w:color="auto" w:fill="FFFFFF"/>
        </w:rPr>
        <w:t>以货币资金投资收取的固定利润或者保底利润按照贷款服务缴纳增值税。</w:t>
      </w:r>
      <w:r w:rsidRPr="003D0778">
        <w:rPr>
          <w:rFonts w:ascii="仿宋" w:eastAsia="仿宋" w:hAnsi="仿宋" w:cs="Helvetica"/>
          <w:b/>
          <w:color w:val="FF0000"/>
          <w:sz w:val="21"/>
          <w:szCs w:val="21"/>
          <w:shd w:val="pct15" w:color="auto" w:fill="FFFFFF"/>
        </w:rPr>
        <w:br/>
      </w:r>
      <w:r w:rsidRPr="003D0778">
        <w:rPr>
          <w:rFonts w:ascii="楷体" w:eastAsia="楷体" w:hAnsi="楷体" w:cs="Helvetica"/>
          <w:b/>
          <w:color w:val="FFC000"/>
          <w:sz w:val="21"/>
          <w:szCs w:val="21"/>
        </w:rPr>
        <w:t xml:space="preserve">　</w:t>
      </w:r>
      <w:r w:rsidRPr="003D0778">
        <w:rPr>
          <w:rStyle w:val="a4"/>
          <w:rFonts w:ascii="楷体" w:eastAsia="楷体" w:hAnsi="楷体" w:cs="Helvetica"/>
          <w:b w:val="0"/>
          <w:color w:val="FFC000"/>
          <w:sz w:val="21"/>
          <w:szCs w:val="21"/>
        </w:rPr>
        <w:t xml:space="preserve">　</w:t>
      </w:r>
      <w:r w:rsidRPr="00322EFD">
        <w:rPr>
          <w:rStyle w:val="a4"/>
          <w:rFonts w:ascii="楷体" w:eastAsia="楷体" w:hAnsi="楷体" w:cs="Helvetica"/>
          <w:b w:val="0"/>
          <w:color w:val="FFC000"/>
          <w:sz w:val="21"/>
          <w:szCs w:val="21"/>
        </w:rPr>
        <w:t>44.</w:t>
      </w:r>
      <w:r w:rsidRPr="00322EFD">
        <w:rPr>
          <w:rStyle w:val="a4"/>
          <w:rFonts w:ascii="楷体" w:eastAsia="楷体" w:hAnsi="楷体" w:cs="Helvetica"/>
          <w:color w:val="FFC000"/>
          <w:sz w:val="21"/>
          <w:szCs w:val="21"/>
        </w:rPr>
        <w:t>营改增试点范围中的“现代服务”包括哪些服务？</w:t>
      </w:r>
      <w:r w:rsidRPr="003D0778">
        <w:rPr>
          <w:rFonts w:ascii="楷体" w:eastAsia="楷体" w:hAnsi="楷体" w:cs="Helvetica"/>
          <w:bCs/>
          <w:color w:val="FFC000"/>
          <w:sz w:val="21"/>
          <w:szCs w:val="21"/>
        </w:rPr>
        <w:br/>
      </w:r>
      <w:r w:rsidRPr="003B1907">
        <w:rPr>
          <w:rFonts w:ascii="仿宋" w:eastAsia="仿宋" w:hAnsi="仿宋" w:cs="Helvetica"/>
          <w:b/>
          <w:color w:val="3E3E3E"/>
          <w:sz w:val="21"/>
          <w:szCs w:val="21"/>
          <w:shd w:val="pct15" w:color="auto" w:fill="FFFFFF"/>
        </w:rPr>
        <w:t xml:space="preserve">　　答：按照</w:t>
      </w:r>
      <w:r w:rsidRPr="003B1907">
        <w:rPr>
          <w:rFonts w:ascii="仿宋" w:eastAsia="仿宋" w:hAnsi="仿宋" w:cs="Helvetica"/>
          <w:b/>
          <w:color w:val="FF0000"/>
          <w:sz w:val="21"/>
          <w:szCs w:val="21"/>
          <w:shd w:val="pct15" w:color="auto" w:fill="FFFFFF"/>
        </w:rPr>
        <w:t>《财政部 国家税务总局关于全面推开营业税改征增值税试点的通知》（财税〔2016〕</w:t>
      </w:r>
      <w:r w:rsidRPr="003B1907">
        <w:rPr>
          <w:rFonts w:ascii="仿宋" w:eastAsia="仿宋" w:hAnsi="仿宋" w:cs="Helvetica"/>
          <w:b/>
          <w:color w:val="FF0000"/>
          <w:sz w:val="21"/>
          <w:szCs w:val="21"/>
          <w:shd w:val="pct15" w:color="auto" w:fill="FFFFFF"/>
        </w:rPr>
        <w:lastRenderedPageBreak/>
        <w:t>36号）</w:t>
      </w:r>
      <w:r w:rsidRPr="003B1907">
        <w:rPr>
          <w:rFonts w:ascii="仿宋" w:eastAsia="仿宋" w:hAnsi="仿宋" w:cs="Helvetica"/>
          <w:b/>
          <w:color w:val="3E3E3E"/>
          <w:sz w:val="21"/>
          <w:szCs w:val="21"/>
          <w:shd w:val="pct15" w:color="auto" w:fill="FFFFFF"/>
        </w:rPr>
        <w:t>的规定，</w:t>
      </w:r>
      <w:r w:rsidRPr="003B1907">
        <w:rPr>
          <w:rFonts w:ascii="仿宋" w:eastAsia="仿宋" w:hAnsi="仿宋" w:cs="Helvetica"/>
          <w:b/>
          <w:color w:val="FF0000"/>
          <w:sz w:val="21"/>
          <w:szCs w:val="21"/>
          <w:shd w:val="pct15" w:color="auto" w:fill="FFFFFF"/>
        </w:rPr>
        <w:t>现代服务包括研发和技术服务、信息技术服务、文化创意服务、物流辅助服务、租赁服务、鉴证咨询服务、广播影视服务、商务辅助服务和其他现代服务。</w:t>
      </w:r>
      <w:r w:rsidRPr="003B1907">
        <w:rPr>
          <w:rFonts w:ascii="仿宋" w:eastAsia="仿宋" w:hAnsi="仿宋" w:cs="Helvetica"/>
          <w:b/>
          <w:color w:val="FF0000"/>
          <w:sz w:val="21"/>
          <w:szCs w:val="21"/>
          <w:shd w:val="pct15" w:color="auto" w:fill="FFFFFF"/>
        </w:rPr>
        <w:br/>
      </w:r>
      <w:r w:rsidRPr="003B1907">
        <w:rPr>
          <w:rFonts w:ascii="楷体" w:eastAsia="楷体" w:hAnsi="楷体" w:cs="Helvetica"/>
          <w:b/>
          <w:color w:val="FFC000"/>
          <w:sz w:val="21"/>
          <w:szCs w:val="21"/>
        </w:rPr>
        <w:t xml:space="preserve">　　</w:t>
      </w:r>
      <w:r w:rsidRPr="00322EFD">
        <w:rPr>
          <w:rStyle w:val="a4"/>
          <w:rFonts w:ascii="楷体" w:eastAsia="楷体" w:hAnsi="楷体" w:cs="Helvetica"/>
          <w:b w:val="0"/>
          <w:color w:val="FFC000"/>
          <w:sz w:val="21"/>
          <w:szCs w:val="21"/>
        </w:rPr>
        <w:t>45.</w:t>
      </w:r>
      <w:r w:rsidRPr="00322EFD">
        <w:rPr>
          <w:rStyle w:val="a4"/>
          <w:rFonts w:ascii="楷体" w:eastAsia="楷体" w:hAnsi="楷体" w:cs="Helvetica"/>
          <w:color w:val="FFC000"/>
          <w:sz w:val="21"/>
          <w:szCs w:val="21"/>
        </w:rPr>
        <w:t>一般纳税人以清包工方式提供的建筑服务，能否选择适用简易计税方法计税？</w:t>
      </w:r>
      <w:r w:rsidRPr="003B1907">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A11D6F">
        <w:rPr>
          <w:rFonts w:ascii="仿宋" w:eastAsia="仿宋" w:hAnsi="仿宋" w:cs="Helvetica"/>
          <w:b/>
          <w:color w:val="3E3E3E"/>
          <w:sz w:val="21"/>
          <w:szCs w:val="21"/>
          <w:shd w:val="pct15" w:color="auto" w:fill="FFFFFF"/>
        </w:rPr>
        <w:t>答：根据</w:t>
      </w:r>
      <w:r w:rsidRPr="00A11D6F">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1D6F">
        <w:rPr>
          <w:rFonts w:ascii="仿宋" w:eastAsia="仿宋" w:hAnsi="仿宋" w:cs="Helvetica"/>
          <w:b/>
          <w:color w:val="3E3E3E"/>
          <w:sz w:val="21"/>
          <w:szCs w:val="21"/>
          <w:shd w:val="pct15" w:color="auto" w:fill="FFFFFF"/>
        </w:rPr>
        <w:t>规定，</w:t>
      </w:r>
      <w:r w:rsidRPr="00A11D6F">
        <w:rPr>
          <w:rFonts w:ascii="仿宋" w:eastAsia="仿宋" w:hAnsi="仿宋" w:cs="Helvetica"/>
          <w:b/>
          <w:color w:val="FF0000"/>
          <w:sz w:val="21"/>
          <w:szCs w:val="21"/>
          <w:shd w:val="pct15" w:color="auto" w:fill="FFFFFF"/>
        </w:rPr>
        <w:t>一般纳税人以清包工方式提供的建筑服务，可以选择适用简易计税方法计税。</w:t>
      </w:r>
      <w:r w:rsidRPr="00A11D6F">
        <w:rPr>
          <w:rFonts w:ascii="仿宋" w:eastAsia="仿宋" w:hAnsi="仿宋" w:cs="Helvetica"/>
          <w:b/>
          <w:color w:val="FF0000"/>
          <w:sz w:val="21"/>
          <w:szCs w:val="21"/>
          <w:shd w:val="pct15" w:color="auto" w:fill="FFFFFF"/>
        </w:rPr>
        <w:br/>
      </w:r>
      <w:r w:rsidRPr="00A11D6F">
        <w:rPr>
          <w:rFonts w:ascii="仿宋" w:eastAsia="仿宋" w:hAnsi="仿宋" w:cs="Helvetica"/>
          <w:b/>
          <w:color w:val="3E3E3E"/>
          <w:sz w:val="21"/>
          <w:szCs w:val="21"/>
          <w:shd w:val="pct15" w:color="auto" w:fill="FFFFFF"/>
        </w:rPr>
        <w:t xml:space="preserve">　　以清包工方式提供建筑服务，是指施工方不采购建筑工程所需的材料或只采购辅助材料，并收取人工费、管理费或者其他费用的建筑服务。</w:t>
      </w:r>
      <w:r w:rsidRPr="00891C34">
        <w:rPr>
          <w:rFonts w:ascii="仿宋" w:eastAsia="仿宋" w:hAnsi="仿宋" w:cs="Helvetica"/>
          <w:b/>
          <w:color w:val="3E3E3E"/>
          <w:sz w:val="21"/>
          <w:szCs w:val="21"/>
        </w:rPr>
        <w:br/>
      </w:r>
      <w:r w:rsidRPr="00A11D6F">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46.一般纳税人为甲供工程提供的建筑服务，能否选择适用简易计税方法计税？</w:t>
      </w:r>
      <w:r w:rsidRPr="00A11D6F">
        <w:rPr>
          <w:rFonts w:ascii="楷体" w:eastAsia="楷体" w:hAnsi="楷体" w:cs="Helvetica"/>
          <w:b/>
          <w:color w:val="FFC000"/>
          <w:sz w:val="21"/>
          <w:szCs w:val="21"/>
        </w:rPr>
        <w:t xml:space="preserve"> </w:t>
      </w:r>
      <w:r w:rsidRPr="00A11D6F">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A11D6F">
        <w:rPr>
          <w:rFonts w:ascii="仿宋" w:eastAsia="仿宋" w:hAnsi="仿宋" w:cs="Helvetica"/>
          <w:b/>
          <w:color w:val="3E3E3E"/>
          <w:sz w:val="21"/>
          <w:szCs w:val="21"/>
          <w:shd w:val="pct15" w:color="auto" w:fill="FFFFFF"/>
        </w:rPr>
        <w:t xml:space="preserve">　答：根据</w:t>
      </w:r>
      <w:r w:rsidRPr="00A11D6F">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1D6F">
        <w:rPr>
          <w:rFonts w:ascii="仿宋" w:eastAsia="仿宋" w:hAnsi="仿宋" w:cs="Helvetica"/>
          <w:b/>
          <w:color w:val="3E3E3E"/>
          <w:sz w:val="21"/>
          <w:szCs w:val="21"/>
          <w:shd w:val="pct15" w:color="auto" w:fill="FFFFFF"/>
        </w:rPr>
        <w:t>规定，</w:t>
      </w:r>
      <w:r w:rsidRPr="00A11D6F">
        <w:rPr>
          <w:rFonts w:ascii="仿宋" w:eastAsia="仿宋" w:hAnsi="仿宋" w:cs="Helvetica"/>
          <w:b/>
          <w:color w:val="FF0000"/>
          <w:sz w:val="21"/>
          <w:szCs w:val="21"/>
          <w:shd w:val="pct15" w:color="auto" w:fill="FFFFFF"/>
        </w:rPr>
        <w:t>一般纳税人为甲供工程提供的建筑服务，可以选择适用简易计税方法计税。</w:t>
      </w:r>
      <w:r w:rsidRPr="00A11D6F">
        <w:rPr>
          <w:rFonts w:ascii="仿宋" w:eastAsia="仿宋" w:hAnsi="仿宋" w:cs="Helvetica"/>
          <w:b/>
          <w:color w:val="FF0000"/>
          <w:sz w:val="21"/>
          <w:szCs w:val="21"/>
          <w:shd w:val="pct15" w:color="auto" w:fill="FFFFFF"/>
        </w:rPr>
        <w:br/>
      </w:r>
      <w:r w:rsidRPr="00A11D6F">
        <w:rPr>
          <w:rFonts w:ascii="仿宋" w:eastAsia="仿宋" w:hAnsi="仿宋" w:cs="Helvetica"/>
          <w:b/>
          <w:color w:val="3E3E3E"/>
          <w:sz w:val="21"/>
          <w:szCs w:val="21"/>
          <w:shd w:val="pct15" w:color="auto" w:fill="FFFFFF"/>
        </w:rPr>
        <w:t xml:space="preserve">　　甲供工程，是指全部或部分设备、材料、动力由工程发包方自行采购的建筑工程。</w:t>
      </w:r>
      <w:r w:rsidRPr="00891C34">
        <w:rPr>
          <w:rFonts w:ascii="仿宋" w:eastAsia="仿宋" w:hAnsi="仿宋" w:cs="Helvetica"/>
          <w:b/>
          <w:color w:val="3E3E3E"/>
          <w:sz w:val="21"/>
          <w:szCs w:val="21"/>
        </w:rPr>
        <w:br/>
      </w:r>
      <w:r w:rsidRPr="00A11D6F">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47.一般纳税人为建筑工程老项目提供的建筑服务，能否选择适用简易计税方法计税？</w:t>
      </w:r>
      <w:r w:rsidRPr="00A11D6F">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A11D6F">
        <w:rPr>
          <w:rFonts w:ascii="仿宋" w:eastAsia="仿宋" w:hAnsi="仿宋" w:cs="Helvetica"/>
          <w:b/>
          <w:color w:val="3E3E3E"/>
          <w:sz w:val="21"/>
          <w:szCs w:val="21"/>
          <w:shd w:val="pct15" w:color="auto" w:fill="FFFFFF"/>
        </w:rPr>
        <w:t>答：根据</w:t>
      </w:r>
      <w:r w:rsidRPr="00A11D6F">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1D6F">
        <w:rPr>
          <w:rFonts w:ascii="仿宋" w:eastAsia="仿宋" w:hAnsi="仿宋" w:cs="Helvetica"/>
          <w:b/>
          <w:color w:val="3E3E3E"/>
          <w:sz w:val="21"/>
          <w:szCs w:val="21"/>
          <w:shd w:val="pct15" w:color="auto" w:fill="FFFFFF"/>
        </w:rPr>
        <w:t xml:space="preserve">规定， </w:t>
      </w:r>
      <w:r w:rsidRPr="00A11D6F">
        <w:rPr>
          <w:rFonts w:ascii="仿宋" w:eastAsia="仿宋" w:hAnsi="仿宋" w:cs="Helvetica"/>
          <w:b/>
          <w:color w:val="FF0000"/>
          <w:sz w:val="21"/>
          <w:szCs w:val="21"/>
          <w:shd w:val="pct15" w:color="auto" w:fill="FFFFFF"/>
        </w:rPr>
        <w:t>一般纳税人为建筑工程老项目提供的建筑服务，可以选择适用简易计税方法计税。</w:t>
      </w:r>
      <w:r w:rsidRPr="00A11D6F">
        <w:rPr>
          <w:rFonts w:ascii="仿宋" w:eastAsia="仿宋" w:hAnsi="仿宋" w:cs="Helvetica"/>
          <w:b/>
          <w:color w:val="FF0000"/>
          <w:sz w:val="21"/>
          <w:szCs w:val="21"/>
          <w:shd w:val="pct15" w:color="auto" w:fill="FFFFFF"/>
        </w:rPr>
        <w:br/>
      </w:r>
      <w:r w:rsidRPr="00A11D6F">
        <w:rPr>
          <w:rFonts w:ascii="仿宋" w:eastAsia="仿宋" w:hAnsi="仿宋" w:cs="Helvetica"/>
          <w:b/>
          <w:color w:val="3E3E3E"/>
          <w:sz w:val="21"/>
          <w:szCs w:val="21"/>
          <w:shd w:val="pct15" w:color="auto" w:fill="FFFFFF"/>
        </w:rPr>
        <w:t xml:space="preserve">　　建筑工程老项目，是指：</w:t>
      </w:r>
      <w:r w:rsidRPr="00A11D6F">
        <w:rPr>
          <w:rFonts w:ascii="仿宋" w:eastAsia="仿宋" w:hAnsi="仿宋" w:cs="Helvetica"/>
          <w:b/>
          <w:color w:val="3E3E3E"/>
          <w:sz w:val="21"/>
          <w:szCs w:val="21"/>
          <w:shd w:val="pct15" w:color="auto" w:fill="FFFFFF"/>
        </w:rPr>
        <w:br/>
        <w:t xml:space="preserve">　　（1）</w:t>
      </w:r>
      <w:r w:rsidRPr="00A11D6F">
        <w:rPr>
          <w:rFonts w:ascii="仿宋" w:eastAsia="仿宋" w:hAnsi="仿宋" w:cs="Helvetica"/>
          <w:b/>
          <w:color w:val="FF0000"/>
          <w:sz w:val="21"/>
          <w:szCs w:val="21"/>
          <w:shd w:val="pct15" w:color="auto" w:fill="FFFFFF"/>
        </w:rPr>
        <w:t>《建筑工程施工许可证》注明的合同开工日期在2016年4月30日前的建筑工程项目；</w:t>
      </w:r>
      <w:r w:rsidRPr="00A11D6F">
        <w:rPr>
          <w:rFonts w:ascii="仿宋" w:eastAsia="仿宋" w:hAnsi="仿宋" w:cs="Helvetica"/>
          <w:b/>
          <w:color w:val="FF0000"/>
          <w:sz w:val="21"/>
          <w:szCs w:val="21"/>
          <w:shd w:val="pct15" w:color="auto" w:fill="FFFFFF"/>
        </w:rPr>
        <w:br/>
      </w:r>
      <w:r w:rsidRPr="00A11D6F">
        <w:rPr>
          <w:rFonts w:ascii="仿宋" w:eastAsia="仿宋" w:hAnsi="仿宋" w:cs="Helvetica"/>
          <w:b/>
          <w:color w:val="3E3E3E"/>
          <w:sz w:val="21"/>
          <w:szCs w:val="21"/>
          <w:shd w:val="pct15" w:color="auto" w:fill="FFFFFF"/>
        </w:rPr>
        <w:t xml:space="preserve">　　（2）</w:t>
      </w:r>
      <w:r w:rsidRPr="00A11D6F">
        <w:rPr>
          <w:rFonts w:ascii="仿宋" w:eastAsia="仿宋" w:hAnsi="仿宋" w:cs="Helvetica"/>
          <w:b/>
          <w:color w:val="FF0000"/>
          <w:sz w:val="21"/>
          <w:szCs w:val="21"/>
          <w:shd w:val="pct15" w:color="auto" w:fill="FFFFFF"/>
        </w:rPr>
        <w:t>未取得《建筑工程施工许可证》的，建筑工程承包合同注明的开工日期在2016年4月30日前的建筑工程项目。</w:t>
      </w:r>
      <w:r w:rsidRPr="00A11D6F">
        <w:rPr>
          <w:rFonts w:ascii="仿宋" w:eastAsia="仿宋" w:hAnsi="仿宋" w:cs="Helvetica"/>
          <w:b/>
          <w:color w:val="FF0000"/>
          <w:sz w:val="21"/>
          <w:szCs w:val="21"/>
          <w:shd w:val="pct15" w:color="auto" w:fill="FFFFFF"/>
        </w:rPr>
        <w:br/>
      </w:r>
      <w:r w:rsidRPr="00A11D6F">
        <w:rPr>
          <w:rFonts w:ascii="楷体" w:eastAsia="楷体" w:hAnsi="楷体" w:cs="Helvetica"/>
          <w:b/>
          <w:color w:val="FFC000"/>
          <w:sz w:val="21"/>
          <w:szCs w:val="21"/>
        </w:rPr>
        <w:t xml:space="preserve">　</w:t>
      </w:r>
      <w:r w:rsidRPr="00A11D6F">
        <w:rPr>
          <w:rFonts w:ascii="楷体" w:eastAsia="楷体" w:hAnsi="楷体"/>
          <w:b/>
          <w:bCs/>
          <w:color w:val="FFC000"/>
          <w:sz w:val="21"/>
          <w:szCs w:val="21"/>
        </w:rPr>
        <w:t xml:space="preserve">　</w:t>
      </w:r>
      <w:r w:rsidRPr="00173984">
        <w:rPr>
          <w:rFonts w:ascii="楷体" w:eastAsia="楷体" w:hAnsi="楷体"/>
          <w:b/>
          <w:bCs/>
          <w:color w:val="FFC000"/>
          <w:sz w:val="21"/>
          <w:szCs w:val="21"/>
          <w:highlight w:val="darkCyan"/>
        </w:rPr>
        <w:t>48. 试点纳税人跨县（市）提供建筑服务应如何缴纳增值税？</w:t>
      </w:r>
      <w:r w:rsidRPr="00A11D6F">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A11D6F">
        <w:rPr>
          <w:rFonts w:ascii="仿宋" w:eastAsia="仿宋" w:hAnsi="仿宋" w:cs="Helvetica"/>
          <w:b/>
          <w:color w:val="3E3E3E"/>
          <w:sz w:val="21"/>
          <w:szCs w:val="21"/>
          <w:shd w:val="pct15" w:color="auto" w:fill="FFFFFF"/>
        </w:rPr>
        <w:t>答：根据</w:t>
      </w:r>
      <w:r w:rsidRPr="00A11D6F">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1D6F">
        <w:rPr>
          <w:rFonts w:ascii="仿宋" w:eastAsia="仿宋" w:hAnsi="仿宋" w:cs="Helvetica"/>
          <w:b/>
          <w:color w:val="3E3E3E"/>
          <w:sz w:val="21"/>
          <w:szCs w:val="21"/>
          <w:shd w:val="pct15" w:color="auto" w:fill="FFFFFF"/>
        </w:rPr>
        <w:t>规定，一般纳税人跨县（市）提供建筑服务，</w:t>
      </w:r>
      <w:r w:rsidRPr="00A11D6F">
        <w:rPr>
          <w:rFonts w:ascii="仿宋" w:eastAsia="仿宋" w:hAnsi="仿宋" w:cs="Helvetica"/>
          <w:b/>
          <w:color w:val="FF0000"/>
          <w:sz w:val="21"/>
          <w:szCs w:val="21"/>
          <w:shd w:val="pct15" w:color="auto" w:fill="FFFFFF"/>
        </w:rPr>
        <w:t>适用一般计税方法计税的，应以取得的全部价款和价外费用为销售额计算应纳税额。</w:t>
      </w:r>
      <w:r w:rsidRPr="00A11D6F">
        <w:rPr>
          <w:rFonts w:ascii="仿宋" w:eastAsia="仿宋" w:hAnsi="仿宋" w:cs="Helvetica"/>
          <w:b/>
          <w:color w:val="3E3E3E"/>
          <w:sz w:val="21"/>
          <w:szCs w:val="21"/>
          <w:shd w:val="pct15" w:color="auto" w:fill="FFFFFF"/>
        </w:rPr>
        <w:t>纳税人应以取得的全部价款和价外费用扣除支付的分包款后的余额，</w:t>
      </w:r>
      <w:r w:rsidRPr="00A11D6F">
        <w:rPr>
          <w:rFonts w:ascii="仿宋" w:eastAsia="仿宋" w:hAnsi="仿宋" w:cs="Helvetica"/>
          <w:b/>
          <w:color w:val="FF0000"/>
          <w:sz w:val="21"/>
          <w:szCs w:val="21"/>
          <w:shd w:val="pct15" w:color="auto" w:fill="FFFFFF"/>
        </w:rPr>
        <w:t>按照2％的预征率在建筑服务发生地预缴税款后，向机构所在地主管税务机关进行纳税申报。</w:t>
      </w:r>
      <w:r w:rsidRPr="00A11D6F">
        <w:rPr>
          <w:rFonts w:ascii="仿宋" w:eastAsia="仿宋" w:hAnsi="仿宋" w:cs="Helvetica"/>
          <w:b/>
          <w:color w:val="FF0000"/>
          <w:sz w:val="21"/>
          <w:szCs w:val="21"/>
          <w:shd w:val="pct15" w:color="auto" w:fill="FFFFFF"/>
        </w:rPr>
        <w:br/>
      </w:r>
      <w:r w:rsidRPr="00A11D6F">
        <w:rPr>
          <w:rFonts w:ascii="仿宋" w:eastAsia="仿宋" w:hAnsi="仿宋" w:cs="Helvetica"/>
          <w:b/>
          <w:color w:val="3E3E3E"/>
          <w:sz w:val="21"/>
          <w:szCs w:val="21"/>
          <w:shd w:val="pct15" w:color="auto" w:fill="FFFFFF"/>
        </w:rPr>
        <w:t xml:space="preserve">　　一般纳税人跨县（市）提供建筑服务，选</w:t>
      </w:r>
      <w:r w:rsidRPr="00A11D6F">
        <w:rPr>
          <w:rFonts w:ascii="仿宋" w:eastAsia="仿宋" w:hAnsi="仿宋" w:cs="Helvetica"/>
          <w:b/>
          <w:color w:val="FF0000"/>
          <w:sz w:val="21"/>
          <w:szCs w:val="21"/>
          <w:shd w:val="pct15" w:color="auto" w:fill="FFFFFF"/>
        </w:rPr>
        <w:t>择适用简易计税方法计税的，应以取得的全部价款和价外费用扣除支付的分包款后的余额为销售额，按照3%的征收率计算应纳税额。</w:t>
      </w:r>
      <w:r w:rsidRPr="00A11D6F">
        <w:rPr>
          <w:rFonts w:ascii="仿宋" w:eastAsia="仿宋" w:hAnsi="仿宋" w:cs="Helvetica"/>
          <w:b/>
          <w:color w:val="3E3E3E"/>
          <w:sz w:val="21"/>
          <w:szCs w:val="21"/>
          <w:shd w:val="pct15" w:color="auto" w:fill="FFFFFF"/>
        </w:rPr>
        <w:t>纳税人应按照上述计税方法在建筑服务发生地预缴税款后，向机构所在地主管税务机关进行纳税申报。</w:t>
      </w:r>
      <w:r w:rsidRPr="00A11D6F">
        <w:rPr>
          <w:rFonts w:ascii="仿宋" w:eastAsia="仿宋" w:hAnsi="仿宋" w:cs="Helvetica"/>
          <w:b/>
          <w:color w:val="3E3E3E"/>
          <w:sz w:val="21"/>
          <w:szCs w:val="21"/>
          <w:shd w:val="pct15" w:color="auto" w:fill="FFFFFF"/>
        </w:rPr>
        <w:br/>
        <w:t xml:space="preserve">　　小规模纳税人跨县（市）提供建筑服务，</w:t>
      </w:r>
      <w:r w:rsidRPr="00A11D6F">
        <w:rPr>
          <w:rFonts w:ascii="仿宋" w:eastAsia="仿宋" w:hAnsi="仿宋" w:cs="Helvetica"/>
          <w:b/>
          <w:color w:val="FF0000"/>
          <w:sz w:val="21"/>
          <w:szCs w:val="21"/>
          <w:shd w:val="pct15" w:color="auto" w:fill="FFFFFF"/>
        </w:rPr>
        <w:t>应以取得的全部价款和价外费用扣除支付的分包款后的余额为销售额，按照3%的征收率计算应纳税额。</w:t>
      </w:r>
      <w:r w:rsidRPr="00A11D6F">
        <w:rPr>
          <w:rFonts w:ascii="仿宋" w:eastAsia="仿宋" w:hAnsi="仿宋" w:cs="Helvetica"/>
          <w:b/>
          <w:color w:val="3E3E3E"/>
          <w:sz w:val="21"/>
          <w:szCs w:val="21"/>
          <w:shd w:val="pct15" w:color="auto" w:fill="FFFFFF"/>
        </w:rPr>
        <w:t>纳税人应按照上述计税方法在建筑服务发生地预缴税款后，向机构所在地主管税务机关进行纳税申报。</w:t>
      </w:r>
      <w:r w:rsidRPr="00A11D6F">
        <w:rPr>
          <w:rFonts w:ascii="仿宋" w:eastAsia="仿宋" w:hAnsi="仿宋" w:cs="Helvetica"/>
          <w:b/>
          <w:color w:val="3E3E3E"/>
          <w:sz w:val="21"/>
          <w:szCs w:val="21"/>
          <w:shd w:val="pct15" w:color="auto" w:fill="FFFFFF"/>
        </w:rPr>
        <w:br/>
      </w:r>
      <w:r w:rsidRPr="00DD255D">
        <w:rPr>
          <w:rFonts w:ascii="楷体" w:eastAsia="楷体" w:hAnsi="楷体" w:cs="Helvetica"/>
          <w:b/>
          <w:color w:val="FFC000"/>
          <w:sz w:val="21"/>
          <w:szCs w:val="21"/>
        </w:rPr>
        <w:lastRenderedPageBreak/>
        <w:t xml:space="preserve">　　</w:t>
      </w:r>
      <w:r w:rsidRPr="00D04014">
        <w:rPr>
          <w:rStyle w:val="a4"/>
          <w:rFonts w:ascii="楷体" w:eastAsia="楷体" w:hAnsi="楷体" w:cs="Helvetica"/>
          <w:b w:val="0"/>
          <w:color w:val="FFC000"/>
          <w:sz w:val="21"/>
          <w:szCs w:val="21"/>
        </w:rPr>
        <w:t>49.</w:t>
      </w:r>
      <w:r w:rsidRPr="00D04014">
        <w:rPr>
          <w:rStyle w:val="a4"/>
          <w:rFonts w:ascii="楷体" w:eastAsia="楷体" w:hAnsi="楷体" w:cs="Helvetica"/>
          <w:color w:val="FFC000"/>
          <w:sz w:val="21"/>
          <w:szCs w:val="21"/>
        </w:rPr>
        <w:t>试点纳税人2016年5月1日后取得的不动产，其进项税额应如何抵扣？</w:t>
      </w:r>
      <w:r w:rsidRPr="00DD255D">
        <w:rPr>
          <w:rFonts w:ascii="仿宋" w:eastAsia="仿宋" w:hAnsi="仿宋" w:cs="Helvetica"/>
          <w:b/>
          <w:color w:val="3E3E3E"/>
          <w:sz w:val="21"/>
          <w:szCs w:val="21"/>
        </w:rPr>
        <w:br/>
      </w:r>
      <w:r w:rsidRPr="00891C34">
        <w:rPr>
          <w:rFonts w:ascii="仿宋" w:eastAsia="仿宋" w:hAnsi="仿宋" w:cs="Helvetica"/>
          <w:b/>
          <w:color w:val="3E3E3E"/>
          <w:sz w:val="21"/>
          <w:szCs w:val="21"/>
        </w:rPr>
        <w:t xml:space="preserve">　　</w:t>
      </w:r>
      <w:r w:rsidRPr="00DD255D">
        <w:rPr>
          <w:rFonts w:ascii="仿宋" w:eastAsia="仿宋" w:hAnsi="仿宋" w:cs="Helvetica"/>
          <w:b/>
          <w:color w:val="3E3E3E"/>
          <w:sz w:val="21"/>
          <w:szCs w:val="21"/>
          <w:shd w:val="pct15" w:color="auto" w:fill="FFFFFF"/>
        </w:rPr>
        <w:t>答：根据</w:t>
      </w:r>
      <w:r w:rsidRPr="00DD255D">
        <w:rPr>
          <w:rFonts w:ascii="仿宋" w:eastAsia="仿宋" w:hAnsi="仿宋" w:cs="Helvetica"/>
          <w:b/>
          <w:color w:val="FF0000"/>
          <w:sz w:val="21"/>
          <w:szCs w:val="21"/>
          <w:shd w:val="pct15" w:color="auto" w:fill="FFFFFF"/>
        </w:rPr>
        <w:t>《财政部 国家税务总局关于全面推开营业税改征增值税试点的通知》（财税〔2016〕36号）</w:t>
      </w:r>
      <w:r w:rsidRPr="00DD255D">
        <w:rPr>
          <w:rFonts w:ascii="仿宋" w:eastAsia="仿宋" w:hAnsi="仿宋" w:cs="Helvetica"/>
          <w:b/>
          <w:color w:val="3E3E3E"/>
          <w:sz w:val="21"/>
          <w:szCs w:val="21"/>
          <w:shd w:val="pct15" w:color="auto" w:fill="FFFFFF"/>
        </w:rPr>
        <w:t>规定，适用一般计税方法的试点纳税人，</w:t>
      </w:r>
      <w:r w:rsidRPr="00DD255D">
        <w:rPr>
          <w:rFonts w:ascii="仿宋" w:eastAsia="仿宋" w:hAnsi="仿宋" w:cs="Helvetica"/>
          <w:b/>
          <w:color w:val="FF0000"/>
          <w:sz w:val="21"/>
          <w:szCs w:val="21"/>
          <w:shd w:val="pct15" w:color="auto" w:fill="FFFFFF"/>
        </w:rPr>
        <w:t>2016年5月1日后取得并在会计制度上按固定资产核算的不动产或者2016年5月1日后取得的不动产在建工程，其进项税额应自取得之日起分2年从销项税额中抵扣，第一年抵扣比例为60%，第二年抵扣比例为40%。</w:t>
      </w:r>
      <w:r w:rsidRPr="00DD255D">
        <w:rPr>
          <w:rFonts w:ascii="仿宋" w:eastAsia="仿宋" w:hAnsi="仿宋" w:cs="Helvetica"/>
          <w:b/>
          <w:color w:val="FF0000"/>
          <w:sz w:val="21"/>
          <w:szCs w:val="21"/>
          <w:shd w:val="pct15" w:color="auto" w:fill="FFFFFF"/>
        </w:rPr>
        <w:br/>
      </w:r>
      <w:r w:rsidRPr="00DD255D">
        <w:rPr>
          <w:rFonts w:ascii="仿宋" w:eastAsia="仿宋" w:hAnsi="仿宋" w:cs="Helvetica"/>
          <w:b/>
          <w:color w:val="3E3E3E"/>
          <w:sz w:val="21"/>
          <w:szCs w:val="21"/>
          <w:shd w:val="pct15" w:color="auto" w:fill="FFFFFF"/>
        </w:rPr>
        <w:t xml:space="preserve">　　</w:t>
      </w:r>
      <w:r w:rsidRPr="00DD255D">
        <w:rPr>
          <w:rFonts w:ascii="仿宋" w:eastAsia="仿宋" w:hAnsi="仿宋" w:cs="Helvetica"/>
          <w:b/>
          <w:color w:val="FF0000"/>
          <w:sz w:val="21"/>
          <w:szCs w:val="21"/>
          <w:shd w:val="pct15" w:color="auto" w:fill="FFFFFF"/>
        </w:rPr>
        <w:t>取得不动产，包括以直接购买、接受捐赠、接受投资入股、自建以及抵债等各种形式取得不动产，不包括房地产开发企业自行开发的房地产项目。</w:t>
      </w:r>
      <w:r w:rsidRPr="00DD255D">
        <w:rPr>
          <w:rFonts w:ascii="仿宋" w:eastAsia="仿宋" w:hAnsi="仿宋" w:cs="Helvetica"/>
          <w:b/>
          <w:color w:val="FF0000"/>
          <w:sz w:val="21"/>
          <w:szCs w:val="21"/>
          <w:shd w:val="pct15" w:color="auto" w:fill="FFFFFF"/>
        </w:rPr>
        <w:br/>
        <w:t xml:space="preserve">　　融资租入的不动产以及在施工现场修建的临时建筑物、构筑物，其进项税额不适用上述分2年抵扣的规定。</w:t>
      </w:r>
      <w:r w:rsidRPr="00DD255D">
        <w:rPr>
          <w:rFonts w:ascii="仿宋" w:eastAsia="仿宋" w:hAnsi="仿宋" w:cs="Helvetica"/>
          <w:b/>
          <w:color w:val="FF0000"/>
          <w:sz w:val="21"/>
          <w:szCs w:val="21"/>
          <w:shd w:val="pct15" w:color="auto" w:fill="FFFFFF"/>
        </w:rPr>
        <w:br/>
      </w:r>
      <w:r w:rsidRPr="00DD255D">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50.一般纳税人销售其2016年4月30日前取得的不动产，能否选择简易计税方法？</w:t>
      </w:r>
      <w:r w:rsidRPr="00DD255D">
        <w:rPr>
          <w:rFonts w:ascii="楷体" w:eastAsia="楷体" w:hAnsi="楷体" w:cs="Helvetica"/>
          <w:b/>
          <w:color w:val="FFC000"/>
          <w:sz w:val="21"/>
          <w:szCs w:val="21"/>
        </w:rPr>
        <w:br/>
      </w:r>
      <w:r w:rsidRPr="00DD255D">
        <w:rPr>
          <w:rFonts w:ascii="仿宋" w:eastAsia="仿宋" w:hAnsi="仿宋" w:cs="Helvetica"/>
          <w:b/>
          <w:color w:val="3E3E3E"/>
          <w:sz w:val="21"/>
          <w:szCs w:val="21"/>
          <w:shd w:val="pct15" w:color="auto" w:fill="FFFFFF"/>
        </w:rPr>
        <w:t xml:space="preserve">　　答：根据</w:t>
      </w:r>
      <w:r w:rsidRPr="00DD255D">
        <w:rPr>
          <w:rFonts w:ascii="仿宋" w:eastAsia="仿宋" w:hAnsi="仿宋" w:cs="Helvetica"/>
          <w:b/>
          <w:color w:val="FF0000"/>
          <w:sz w:val="21"/>
          <w:szCs w:val="21"/>
          <w:shd w:val="pct15" w:color="auto" w:fill="FFFFFF"/>
        </w:rPr>
        <w:t>《财政部 国家税务总局关于全面推开营业税改征增值税试点的通知》（财税〔2016〕36号）</w:t>
      </w:r>
      <w:r w:rsidRPr="00DD255D">
        <w:rPr>
          <w:rFonts w:ascii="仿宋" w:eastAsia="仿宋" w:hAnsi="仿宋" w:cs="Helvetica"/>
          <w:b/>
          <w:color w:val="3E3E3E"/>
          <w:sz w:val="21"/>
          <w:szCs w:val="21"/>
          <w:shd w:val="pct15" w:color="auto" w:fill="FFFFFF"/>
        </w:rPr>
        <w:t>规定，一</w:t>
      </w:r>
      <w:r w:rsidRPr="00DD255D">
        <w:rPr>
          <w:rFonts w:ascii="仿宋" w:eastAsia="仿宋" w:hAnsi="仿宋" w:cs="Helvetica"/>
          <w:b/>
          <w:color w:val="FF0000"/>
          <w:sz w:val="21"/>
          <w:szCs w:val="21"/>
          <w:shd w:val="pct15" w:color="auto" w:fill="FFFFFF"/>
        </w:rPr>
        <w:t>般纳税人销售其2016年4月30日前取得（不含自建）的不动产，可以选择适用简易计税方法，以取得的全部价款和价外费用减去该项不动产购置原价或者取得不动产时的作价后的余额为销售额，按照5%的</w:t>
      </w:r>
      <w:r w:rsidRPr="00DD255D">
        <w:rPr>
          <w:rFonts w:ascii="仿宋" w:eastAsia="仿宋" w:hAnsi="仿宋" w:cs="Helvetica"/>
          <w:b/>
          <w:color w:val="FF0000"/>
          <w:sz w:val="21"/>
          <w:szCs w:val="21"/>
          <w:highlight w:val="yellow"/>
          <w:shd w:val="pct15" w:color="auto" w:fill="FFFFFF"/>
        </w:rPr>
        <w:t>征收率</w:t>
      </w:r>
      <w:r w:rsidRPr="00DD255D">
        <w:rPr>
          <w:rFonts w:ascii="仿宋" w:eastAsia="仿宋" w:hAnsi="仿宋" w:cs="Helvetica"/>
          <w:b/>
          <w:color w:val="FF0000"/>
          <w:sz w:val="21"/>
          <w:szCs w:val="21"/>
          <w:shd w:val="pct15" w:color="auto" w:fill="FFFFFF"/>
        </w:rPr>
        <w:t>计算应纳税额。</w:t>
      </w:r>
      <w:r w:rsidRPr="00DD255D">
        <w:rPr>
          <w:rFonts w:ascii="仿宋" w:eastAsia="仿宋" w:hAnsi="仿宋" w:cs="Helvetica"/>
          <w:b/>
          <w:color w:val="3E3E3E"/>
          <w:sz w:val="21"/>
          <w:szCs w:val="21"/>
          <w:shd w:val="pct15" w:color="auto" w:fill="FFFFFF"/>
        </w:rPr>
        <w:t>纳税人应按照上述计税方法在不动产所在地预缴税款后，向机构所在地主管税务机关进行纳税申报。</w:t>
      </w:r>
      <w:r w:rsidRPr="00DD255D">
        <w:rPr>
          <w:rFonts w:ascii="仿宋" w:eastAsia="仿宋" w:hAnsi="仿宋" w:cs="Helvetica"/>
          <w:b/>
          <w:color w:val="3E3E3E"/>
          <w:sz w:val="21"/>
          <w:szCs w:val="21"/>
          <w:shd w:val="pct15" w:color="auto" w:fill="FFFFFF"/>
        </w:rPr>
        <w:br/>
      </w:r>
      <w:r w:rsidRPr="00DD255D">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51.一般纳税人销售其2016年4月30日前自建的不动产，能否选择简易计税方法？</w:t>
      </w:r>
      <w:r w:rsidRPr="00DD255D">
        <w:rPr>
          <w:rFonts w:ascii="楷体" w:eastAsia="楷体" w:hAnsi="楷体" w:cs="Helvetica"/>
          <w:b/>
          <w:color w:val="FFC000"/>
          <w:sz w:val="21"/>
          <w:szCs w:val="21"/>
        </w:rPr>
        <w:br/>
      </w:r>
      <w:r w:rsidRPr="00DD255D">
        <w:rPr>
          <w:rFonts w:ascii="仿宋" w:eastAsia="仿宋" w:hAnsi="仿宋" w:cs="Helvetica"/>
          <w:b/>
          <w:color w:val="3E3E3E"/>
          <w:sz w:val="21"/>
          <w:szCs w:val="21"/>
          <w:shd w:val="pct15" w:color="auto" w:fill="FFFFFF"/>
        </w:rPr>
        <w:t xml:space="preserve">　　答：根据</w:t>
      </w:r>
      <w:r w:rsidRPr="00DD255D">
        <w:rPr>
          <w:rFonts w:ascii="仿宋" w:eastAsia="仿宋" w:hAnsi="仿宋" w:cs="Helvetica"/>
          <w:b/>
          <w:color w:val="FF0000"/>
          <w:sz w:val="21"/>
          <w:szCs w:val="21"/>
          <w:shd w:val="pct15" w:color="auto" w:fill="FFFFFF"/>
        </w:rPr>
        <w:t>《财政部 国家税务总局关于全面推开营业税改征增值税试点的通知》（财税〔2016〕36号</w:t>
      </w:r>
      <w:r w:rsidRPr="00DD255D">
        <w:rPr>
          <w:rFonts w:ascii="仿宋" w:eastAsia="仿宋" w:hAnsi="仿宋" w:cs="Helvetica"/>
          <w:b/>
          <w:color w:val="3E3E3E"/>
          <w:sz w:val="21"/>
          <w:szCs w:val="21"/>
          <w:shd w:val="pct15" w:color="auto" w:fill="FFFFFF"/>
        </w:rPr>
        <w:t>）规定</w:t>
      </w:r>
      <w:r w:rsidRPr="00DD255D">
        <w:rPr>
          <w:rFonts w:ascii="仿宋" w:eastAsia="仿宋" w:hAnsi="仿宋" w:cs="Helvetica"/>
          <w:b/>
          <w:color w:val="FF0000"/>
          <w:sz w:val="21"/>
          <w:szCs w:val="21"/>
          <w:shd w:val="pct15" w:color="auto" w:fill="FFFFFF"/>
        </w:rPr>
        <w:t>，一般纳税人销售其2016年4月30日前自建的不动产，可以选择适用简易计税方法，以取得的全部价款和价外费用为销售额，按照5%的</w:t>
      </w:r>
      <w:r w:rsidRPr="00DD255D">
        <w:rPr>
          <w:rFonts w:ascii="仿宋" w:eastAsia="仿宋" w:hAnsi="仿宋" w:cs="Helvetica"/>
          <w:b/>
          <w:color w:val="FF0000"/>
          <w:sz w:val="21"/>
          <w:szCs w:val="21"/>
          <w:highlight w:val="yellow"/>
          <w:shd w:val="pct15" w:color="auto" w:fill="FFFFFF"/>
        </w:rPr>
        <w:t>征收率</w:t>
      </w:r>
      <w:r w:rsidRPr="00DD255D">
        <w:rPr>
          <w:rFonts w:ascii="仿宋" w:eastAsia="仿宋" w:hAnsi="仿宋" w:cs="Helvetica"/>
          <w:b/>
          <w:color w:val="FF0000"/>
          <w:sz w:val="21"/>
          <w:szCs w:val="21"/>
          <w:shd w:val="pct15" w:color="auto" w:fill="FFFFFF"/>
        </w:rPr>
        <w:t>计算应纳税额。</w:t>
      </w:r>
      <w:r w:rsidRPr="00DD255D">
        <w:rPr>
          <w:rFonts w:ascii="仿宋" w:eastAsia="仿宋" w:hAnsi="仿宋" w:cs="Helvetica"/>
          <w:b/>
          <w:color w:val="3E3E3E"/>
          <w:sz w:val="21"/>
          <w:szCs w:val="21"/>
          <w:shd w:val="pct15" w:color="auto" w:fill="FFFFFF"/>
        </w:rPr>
        <w:t>纳税人应按照上述计税方法在不动产所在地预缴税款后，向机构所在地主管税务机关进行纳税申报。</w:t>
      </w:r>
      <w:r w:rsidRPr="00DD255D">
        <w:rPr>
          <w:rFonts w:ascii="仿宋" w:eastAsia="仿宋" w:hAnsi="仿宋" w:cs="Helvetica"/>
          <w:b/>
          <w:color w:val="3E3E3E"/>
          <w:sz w:val="21"/>
          <w:szCs w:val="21"/>
          <w:shd w:val="pct15" w:color="auto" w:fill="FFFFFF"/>
        </w:rPr>
        <w:br/>
      </w:r>
      <w:r w:rsidRPr="00DD255D">
        <w:rPr>
          <w:rFonts w:ascii="楷体" w:eastAsia="楷体" w:hAnsi="楷体" w:cs="Helvetica"/>
          <w:b/>
          <w:color w:val="FFC000"/>
          <w:sz w:val="21"/>
          <w:szCs w:val="21"/>
        </w:rPr>
        <w:t xml:space="preserve">　</w:t>
      </w:r>
      <w:r w:rsidRPr="00DD255D">
        <w:rPr>
          <w:rStyle w:val="a4"/>
          <w:rFonts w:ascii="楷体" w:eastAsia="楷体" w:hAnsi="楷体" w:cs="Helvetica"/>
          <w:b w:val="0"/>
          <w:color w:val="FFC000"/>
          <w:sz w:val="21"/>
          <w:szCs w:val="21"/>
        </w:rPr>
        <w:t xml:space="preserve">　</w:t>
      </w:r>
      <w:r w:rsidRPr="00D04014">
        <w:rPr>
          <w:rStyle w:val="a4"/>
          <w:rFonts w:ascii="楷体" w:eastAsia="楷体" w:hAnsi="楷体" w:cs="Helvetica"/>
          <w:b w:val="0"/>
          <w:color w:val="FFC000"/>
          <w:sz w:val="21"/>
          <w:szCs w:val="21"/>
        </w:rPr>
        <w:t>52.</w:t>
      </w:r>
      <w:r w:rsidRPr="00D04014">
        <w:rPr>
          <w:rStyle w:val="a4"/>
          <w:rFonts w:ascii="楷体" w:eastAsia="楷体" w:hAnsi="楷体" w:cs="Helvetica"/>
          <w:color w:val="FFC000"/>
          <w:sz w:val="21"/>
          <w:szCs w:val="21"/>
        </w:rPr>
        <w:t>一般纳税人销售其2016年5月1日后取得的不动产，应如何缴纳增值税？</w:t>
      </w:r>
      <w:r w:rsidRPr="00DD255D">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DD255D">
        <w:rPr>
          <w:rFonts w:ascii="仿宋" w:eastAsia="仿宋" w:hAnsi="仿宋" w:cs="Helvetica"/>
          <w:b/>
          <w:color w:val="3E3E3E"/>
          <w:sz w:val="21"/>
          <w:szCs w:val="21"/>
          <w:shd w:val="pct15" w:color="auto" w:fill="FFFFFF"/>
        </w:rPr>
        <w:t>答：根据</w:t>
      </w:r>
      <w:r w:rsidRPr="00DD255D">
        <w:rPr>
          <w:rFonts w:ascii="仿宋" w:eastAsia="仿宋" w:hAnsi="仿宋" w:cs="Helvetica"/>
          <w:b/>
          <w:color w:val="FF0000"/>
          <w:sz w:val="21"/>
          <w:szCs w:val="21"/>
          <w:shd w:val="pct15" w:color="auto" w:fill="FFFFFF"/>
        </w:rPr>
        <w:t>《财政部 国家税务总局关于全面推开营业税改征增值税试点的通知》（财税〔2016〕36号）</w:t>
      </w:r>
      <w:r w:rsidRPr="00DD255D">
        <w:rPr>
          <w:rFonts w:ascii="仿宋" w:eastAsia="仿宋" w:hAnsi="仿宋" w:cs="Helvetica"/>
          <w:b/>
          <w:color w:val="3E3E3E"/>
          <w:sz w:val="21"/>
          <w:szCs w:val="21"/>
          <w:shd w:val="pct15" w:color="auto" w:fill="FFFFFF"/>
        </w:rPr>
        <w:t>规定，</w:t>
      </w:r>
      <w:r w:rsidRPr="00DD255D">
        <w:rPr>
          <w:rFonts w:ascii="仿宋" w:eastAsia="仿宋" w:hAnsi="仿宋" w:cs="Helvetica"/>
          <w:b/>
          <w:color w:val="FF0000"/>
          <w:sz w:val="21"/>
          <w:szCs w:val="21"/>
          <w:shd w:val="pct15" w:color="auto" w:fill="FFFFFF"/>
        </w:rPr>
        <w:t>一般纳税人销售其2016年5月1日后取得（不含自建）的不动产，应适用一般计税方法，以取得的全部价款和价外费用为销售额计算应纳税额。纳税人应以取得的全部价款和价外费用减去该项不动产购置原价或者取得不动产时的作价后的余额，按照5%的</w:t>
      </w:r>
      <w:r w:rsidRPr="00DD255D">
        <w:rPr>
          <w:rFonts w:ascii="仿宋" w:eastAsia="仿宋" w:hAnsi="仿宋" w:cs="Helvetica"/>
          <w:b/>
          <w:color w:val="FF0000"/>
          <w:sz w:val="21"/>
          <w:szCs w:val="21"/>
          <w:highlight w:val="yellow"/>
          <w:shd w:val="pct15" w:color="auto" w:fill="FFFFFF"/>
        </w:rPr>
        <w:t>预征率</w:t>
      </w:r>
      <w:r w:rsidRPr="00DD255D">
        <w:rPr>
          <w:rFonts w:ascii="仿宋" w:eastAsia="仿宋" w:hAnsi="仿宋" w:cs="Helvetica"/>
          <w:b/>
          <w:color w:val="FF0000"/>
          <w:sz w:val="21"/>
          <w:szCs w:val="21"/>
          <w:shd w:val="pct15" w:color="auto" w:fill="FFFFFF"/>
        </w:rPr>
        <w:t>在不动产所在地预缴税款后，向机构所在地主管税务机关进行纳税申报。</w:t>
      </w:r>
      <w:r w:rsidRPr="00DD255D">
        <w:rPr>
          <w:rFonts w:ascii="仿宋" w:eastAsia="仿宋" w:hAnsi="仿宋" w:cs="Helvetica"/>
          <w:b/>
          <w:color w:val="FF0000"/>
          <w:sz w:val="21"/>
          <w:szCs w:val="21"/>
        </w:rPr>
        <w:br/>
      </w:r>
      <w:r w:rsidRPr="00DD255D">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53.一般纳税人销售其2016年5月1日后自建的不动产，应如何缴纳增值税？</w:t>
      </w:r>
      <w:r w:rsidRPr="00DD255D">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DD255D">
        <w:rPr>
          <w:rFonts w:ascii="仿宋" w:eastAsia="仿宋" w:hAnsi="仿宋" w:cs="Helvetica"/>
          <w:b/>
          <w:color w:val="3E3E3E"/>
          <w:sz w:val="21"/>
          <w:szCs w:val="21"/>
          <w:shd w:val="pct15" w:color="auto" w:fill="FFFFFF"/>
        </w:rPr>
        <w:t>答：根据</w:t>
      </w:r>
      <w:r w:rsidRPr="00DD255D">
        <w:rPr>
          <w:rFonts w:ascii="仿宋" w:eastAsia="仿宋" w:hAnsi="仿宋" w:cs="Helvetica"/>
          <w:b/>
          <w:color w:val="FF0000"/>
          <w:sz w:val="21"/>
          <w:szCs w:val="21"/>
          <w:shd w:val="pct15" w:color="auto" w:fill="FFFFFF"/>
        </w:rPr>
        <w:t>《财政部 国家税务总局关于全面推开营业税改征增值税试点的通知》（财税〔2016〕36号）</w:t>
      </w:r>
      <w:r w:rsidRPr="00DD255D">
        <w:rPr>
          <w:rFonts w:ascii="仿宋" w:eastAsia="仿宋" w:hAnsi="仿宋" w:cs="Helvetica"/>
          <w:b/>
          <w:color w:val="3E3E3E"/>
          <w:sz w:val="21"/>
          <w:szCs w:val="21"/>
          <w:shd w:val="pct15" w:color="auto" w:fill="FFFFFF"/>
        </w:rPr>
        <w:t>规定，</w:t>
      </w:r>
      <w:r w:rsidRPr="00E33888">
        <w:rPr>
          <w:rFonts w:ascii="仿宋" w:eastAsia="仿宋" w:hAnsi="仿宋" w:cs="Helvetica"/>
          <w:b/>
          <w:color w:val="FF0000"/>
          <w:sz w:val="21"/>
          <w:szCs w:val="21"/>
          <w:shd w:val="pct15" w:color="auto" w:fill="FFFFFF"/>
        </w:rPr>
        <w:t>一般纳税人销售其2016年5月1日后自建的不动产，应适用一般计税方法，以取得的全部价款和价外费用为销售额计算应纳税额。纳税人应以取得的全部价款和价外费用，按照5%</w:t>
      </w:r>
      <w:r w:rsidRPr="00E33888">
        <w:rPr>
          <w:rFonts w:ascii="仿宋" w:eastAsia="仿宋" w:hAnsi="仿宋" w:cs="Helvetica"/>
          <w:b/>
          <w:color w:val="FF0000"/>
          <w:sz w:val="21"/>
          <w:szCs w:val="21"/>
          <w:shd w:val="pct15" w:color="auto" w:fill="FFFFFF"/>
        </w:rPr>
        <w:lastRenderedPageBreak/>
        <w:t>的</w:t>
      </w:r>
      <w:r w:rsidRPr="00E33888">
        <w:rPr>
          <w:rFonts w:ascii="仿宋" w:eastAsia="仿宋" w:hAnsi="仿宋" w:cs="Helvetica"/>
          <w:b/>
          <w:color w:val="FF0000"/>
          <w:sz w:val="21"/>
          <w:szCs w:val="21"/>
          <w:highlight w:val="yellow"/>
          <w:shd w:val="pct15" w:color="auto" w:fill="FFFFFF"/>
        </w:rPr>
        <w:t>预征率</w:t>
      </w:r>
      <w:r w:rsidRPr="00E33888">
        <w:rPr>
          <w:rFonts w:ascii="仿宋" w:eastAsia="仿宋" w:hAnsi="仿宋" w:cs="Helvetica"/>
          <w:b/>
          <w:color w:val="FF0000"/>
          <w:sz w:val="21"/>
          <w:szCs w:val="21"/>
          <w:shd w:val="pct15" w:color="auto" w:fill="FFFFFF"/>
        </w:rPr>
        <w:t>在不动产所在地预缴税款后，向机构所在地主管税务机关进行纳税申报。</w:t>
      </w:r>
      <w:r w:rsidRPr="00E33888">
        <w:rPr>
          <w:rFonts w:ascii="仿宋" w:eastAsia="仿宋" w:hAnsi="仿宋" w:cs="Helvetica"/>
          <w:b/>
          <w:color w:val="3E3E3E"/>
          <w:sz w:val="21"/>
          <w:szCs w:val="21"/>
        </w:rPr>
        <w:br/>
      </w:r>
      <w:r w:rsidRPr="00E3388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54.小规模纳税人销售不动产应如何缴纳增值税？</w:t>
      </w:r>
      <w:r w:rsidRPr="00E3388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E33888">
        <w:rPr>
          <w:rFonts w:ascii="仿宋" w:eastAsia="仿宋" w:hAnsi="仿宋" w:cs="Helvetica"/>
          <w:b/>
          <w:color w:val="3E3E3E"/>
          <w:sz w:val="21"/>
          <w:szCs w:val="21"/>
          <w:shd w:val="pct15" w:color="auto" w:fill="FFFFFF"/>
        </w:rPr>
        <w:t>答：根据</w:t>
      </w:r>
      <w:r w:rsidRPr="00E338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E33888">
        <w:rPr>
          <w:rFonts w:ascii="仿宋" w:eastAsia="仿宋" w:hAnsi="仿宋" w:cs="Helvetica"/>
          <w:b/>
          <w:color w:val="3E3E3E"/>
          <w:sz w:val="21"/>
          <w:szCs w:val="21"/>
          <w:shd w:val="pct15" w:color="auto" w:fill="FFFFFF"/>
        </w:rPr>
        <w:t>规定，小规模纳税人销售其取得（不含自建）的不动产（不含个体工商户销售购买的住房和其他个人销售不动产），</w:t>
      </w:r>
      <w:r w:rsidRPr="00E33888">
        <w:rPr>
          <w:rFonts w:ascii="仿宋" w:eastAsia="仿宋" w:hAnsi="仿宋" w:cs="Helvetica"/>
          <w:b/>
          <w:color w:val="FF0000"/>
          <w:sz w:val="21"/>
          <w:szCs w:val="21"/>
          <w:shd w:val="pct15" w:color="auto" w:fill="FFFFFF"/>
        </w:rPr>
        <w:t>应以取得的全部价款和价外费用减去该项不动产购置原价或者取得不动产时的作价后的余额为销售额，按照5%的</w:t>
      </w:r>
      <w:r w:rsidRPr="00E33888">
        <w:rPr>
          <w:rFonts w:ascii="仿宋" w:eastAsia="仿宋" w:hAnsi="仿宋" w:cs="Helvetica"/>
          <w:b/>
          <w:color w:val="FF0000"/>
          <w:sz w:val="21"/>
          <w:szCs w:val="21"/>
          <w:highlight w:val="yellow"/>
          <w:shd w:val="pct15" w:color="auto" w:fill="FFFFFF"/>
        </w:rPr>
        <w:t>征收率</w:t>
      </w:r>
      <w:r w:rsidRPr="00E33888">
        <w:rPr>
          <w:rFonts w:ascii="仿宋" w:eastAsia="仿宋" w:hAnsi="仿宋" w:cs="Helvetica"/>
          <w:b/>
          <w:color w:val="FF0000"/>
          <w:sz w:val="21"/>
          <w:szCs w:val="21"/>
          <w:shd w:val="pct15" w:color="auto" w:fill="FFFFFF"/>
        </w:rPr>
        <w:t>计算应纳税额。纳税人应按照上述计税方法在不动产所在地预缴税款后，向机构所在地主管税务机关进行纳税申报。</w:t>
      </w:r>
      <w:r w:rsidRPr="00E33888">
        <w:rPr>
          <w:rFonts w:ascii="仿宋" w:eastAsia="仿宋" w:hAnsi="仿宋" w:cs="Helvetica"/>
          <w:b/>
          <w:color w:val="FF0000"/>
          <w:sz w:val="21"/>
          <w:szCs w:val="21"/>
          <w:shd w:val="pct15" w:color="auto" w:fill="FFFFFF"/>
        </w:rPr>
        <w:br/>
      </w:r>
      <w:r w:rsidRPr="00E33888">
        <w:rPr>
          <w:rFonts w:ascii="仿宋" w:eastAsia="仿宋" w:hAnsi="仿宋" w:cs="Helvetica"/>
          <w:b/>
          <w:color w:val="3E3E3E"/>
          <w:sz w:val="21"/>
          <w:szCs w:val="21"/>
          <w:shd w:val="pct15" w:color="auto" w:fill="FFFFFF"/>
        </w:rPr>
        <w:t xml:space="preserve">　　小规模纳税人销售其自建的不动产，应以取得的全部价款和价外费用为销售额，按照5%的征收率计算应纳税额。纳税人应按照上述计税方法在不动产所在地预缴税款后，向机构所在地主管税务机关进行纳税申报。</w:t>
      </w:r>
      <w:r w:rsidRPr="00E33888">
        <w:rPr>
          <w:rFonts w:ascii="仿宋" w:eastAsia="仿宋" w:hAnsi="仿宋" w:cs="Helvetica"/>
          <w:b/>
          <w:color w:val="3E3E3E"/>
          <w:sz w:val="21"/>
          <w:szCs w:val="21"/>
          <w:shd w:val="pct15" w:color="auto" w:fill="FFFFFF"/>
        </w:rPr>
        <w:br/>
      </w:r>
      <w:r w:rsidRPr="00E3388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55.房地产开发企业中的一般纳税人，销售自行开发的房地产老项目，能否选择适用简易计税方法计税？</w:t>
      </w:r>
      <w:r w:rsidRPr="00E33888">
        <w:rPr>
          <w:rFonts w:ascii="楷体" w:eastAsia="楷体" w:hAnsi="楷体" w:cs="Helvetica"/>
          <w:b/>
          <w:color w:val="FFC000"/>
          <w:sz w:val="21"/>
          <w:szCs w:val="21"/>
        </w:rPr>
        <w:br/>
      </w:r>
      <w:r w:rsidRPr="00E33888">
        <w:rPr>
          <w:rFonts w:ascii="仿宋" w:eastAsia="仿宋" w:hAnsi="仿宋" w:cs="Helvetica"/>
          <w:b/>
          <w:color w:val="3E3E3E"/>
          <w:sz w:val="21"/>
          <w:szCs w:val="21"/>
          <w:shd w:val="pct15" w:color="auto" w:fill="FFFFFF"/>
        </w:rPr>
        <w:t xml:space="preserve">　　答：根据</w:t>
      </w:r>
      <w:r w:rsidRPr="00E338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E33888">
        <w:rPr>
          <w:rFonts w:ascii="仿宋" w:eastAsia="仿宋" w:hAnsi="仿宋" w:cs="Helvetica"/>
          <w:b/>
          <w:color w:val="3E3E3E"/>
          <w:sz w:val="21"/>
          <w:szCs w:val="21"/>
          <w:shd w:val="pct15" w:color="auto" w:fill="FFFFFF"/>
        </w:rPr>
        <w:t>规定，</w:t>
      </w:r>
      <w:r w:rsidRPr="00E33888">
        <w:rPr>
          <w:rFonts w:ascii="仿宋" w:eastAsia="仿宋" w:hAnsi="仿宋" w:cs="Helvetica"/>
          <w:b/>
          <w:color w:val="FF0000"/>
          <w:sz w:val="21"/>
          <w:szCs w:val="21"/>
          <w:shd w:val="pct15" w:color="auto" w:fill="FFFFFF"/>
        </w:rPr>
        <w:t>房地产开发企业中的一般纳税人，销售自行开发的房地产老项目，可以选择适用简易计税方法按照5%的</w:t>
      </w:r>
      <w:r w:rsidRPr="00F8798E">
        <w:rPr>
          <w:rFonts w:ascii="仿宋" w:eastAsia="仿宋" w:hAnsi="仿宋" w:cs="Helvetica"/>
          <w:b/>
          <w:color w:val="FF0000"/>
          <w:sz w:val="21"/>
          <w:szCs w:val="21"/>
          <w:highlight w:val="yellow"/>
          <w:shd w:val="pct15" w:color="auto" w:fill="FFFFFF"/>
        </w:rPr>
        <w:t>征收率</w:t>
      </w:r>
      <w:r w:rsidRPr="00E33888">
        <w:rPr>
          <w:rFonts w:ascii="仿宋" w:eastAsia="仿宋" w:hAnsi="仿宋" w:cs="Helvetica"/>
          <w:b/>
          <w:color w:val="FF0000"/>
          <w:sz w:val="21"/>
          <w:szCs w:val="21"/>
          <w:shd w:val="pct15" w:color="auto" w:fill="FFFFFF"/>
        </w:rPr>
        <w:t>计税。</w:t>
      </w:r>
      <w:r w:rsidRPr="00E33888">
        <w:rPr>
          <w:rFonts w:ascii="仿宋" w:eastAsia="仿宋" w:hAnsi="仿宋" w:cs="Helvetica"/>
          <w:b/>
          <w:color w:val="FF0000"/>
          <w:sz w:val="21"/>
          <w:szCs w:val="21"/>
          <w:shd w:val="pct15" w:color="auto" w:fill="FFFFFF"/>
        </w:rPr>
        <w:br/>
      </w:r>
      <w:r w:rsidRPr="00E3388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56.房地产开发企业中的小规模纳税人，销售自行开发的房地产项目，如何缴纳增值税？</w:t>
      </w:r>
      <w:r w:rsidRPr="00E33888">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E33888">
        <w:rPr>
          <w:rFonts w:ascii="仿宋" w:eastAsia="仿宋" w:hAnsi="仿宋" w:cs="Helvetica"/>
          <w:b/>
          <w:color w:val="3E3E3E"/>
          <w:sz w:val="21"/>
          <w:szCs w:val="21"/>
          <w:shd w:val="pct15" w:color="auto" w:fill="FFFFFF"/>
        </w:rPr>
        <w:t>答：根据</w:t>
      </w:r>
      <w:r w:rsidRPr="00E338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E33888">
        <w:rPr>
          <w:rFonts w:ascii="仿宋" w:eastAsia="仿宋" w:hAnsi="仿宋" w:cs="Helvetica"/>
          <w:b/>
          <w:color w:val="3E3E3E"/>
          <w:sz w:val="21"/>
          <w:szCs w:val="21"/>
          <w:shd w:val="pct15" w:color="auto" w:fill="FFFFFF"/>
        </w:rPr>
        <w:t>规定，</w:t>
      </w:r>
      <w:r w:rsidRPr="00E33888">
        <w:rPr>
          <w:rFonts w:ascii="仿宋" w:eastAsia="仿宋" w:hAnsi="仿宋" w:cs="Helvetica"/>
          <w:b/>
          <w:color w:val="FF0000"/>
          <w:sz w:val="21"/>
          <w:szCs w:val="21"/>
          <w:shd w:val="pct15" w:color="auto" w:fill="FFFFFF"/>
        </w:rPr>
        <w:t>房地产开发企业中的小规模纳税人，销售自行开发的房地产项目，按照5%的</w:t>
      </w:r>
      <w:r w:rsidRPr="00F8798E">
        <w:rPr>
          <w:rFonts w:ascii="仿宋" w:eastAsia="仿宋" w:hAnsi="仿宋" w:cs="Helvetica"/>
          <w:b/>
          <w:color w:val="FF0000"/>
          <w:sz w:val="21"/>
          <w:szCs w:val="21"/>
          <w:highlight w:val="yellow"/>
          <w:shd w:val="pct15" w:color="auto" w:fill="FFFFFF"/>
        </w:rPr>
        <w:t>征收率</w:t>
      </w:r>
      <w:r w:rsidRPr="00E33888">
        <w:rPr>
          <w:rFonts w:ascii="仿宋" w:eastAsia="仿宋" w:hAnsi="仿宋" w:cs="Helvetica"/>
          <w:b/>
          <w:color w:val="FF0000"/>
          <w:sz w:val="21"/>
          <w:szCs w:val="21"/>
          <w:shd w:val="pct15" w:color="auto" w:fill="FFFFFF"/>
        </w:rPr>
        <w:t>计税</w:t>
      </w:r>
      <w:r w:rsidRPr="00E33888">
        <w:rPr>
          <w:rFonts w:ascii="仿宋" w:eastAsia="仿宋" w:hAnsi="仿宋" w:cs="Helvetica"/>
          <w:b/>
          <w:color w:val="FF0000"/>
          <w:sz w:val="21"/>
          <w:szCs w:val="21"/>
          <w:shd w:val="pct15" w:color="auto" w:fill="FFFFFF"/>
        </w:rPr>
        <w:br/>
      </w:r>
      <w:r w:rsidRPr="00E33888">
        <w:rPr>
          <w:rFonts w:ascii="楷体" w:eastAsia="楷体" w:hAnsi="楷体" w:cs="Helvetica"/>
          <w:b/>
          <w:color w:val="FFC000"/>
          <w:sz w:val="21"/>
          <w:szCs w:val="21"/>
        </w:rPr>
        <w:t xml:space="preserve">　　</w:t>
      </w:r>
      <w:r w:rsidRPr="00D04014">
        <w:rPr>
          <w:rStyle w:val="a4"/>
          <w:rFonts w:ascii="楷体" w:eastAsia="楷体" w:hAnsi="楷体" w:cs="Helvetica"/>
          <w:b w:val="0"/>
          <w:color w:val="FFC000"/>
          <w:sz w:val="21"/>
          <w:szCs w:val="21"/>
        </w:rPr>
        <w:t>57.</w:t>
      </w:r>
      <w:r w:rsidRPr="00D04014">
        <w:rPr>
          <w:rStyle w:val="a4"/>
          <w:rFonts w:ascii="楷体" w:eastAsia="楷体" w:hAnsi="楷体" w:cs="Helvetica"/>
          <w:color w:val="FFC000"/>
          <w:sz w:val="21"/>
          <w:szCs w:val="21"/>
        </w:rPr>
        <w:t>房地产开发企业采取预收款方式销售所开发的房地产项目，如何预缴增值税？</w:t>
      </w:r>
      <w:r w:rsidRPr="00E33888">
        <w:rPr>
          <w:rFonts w:ascii="楷体" w:eastAsia="楷体" w:hAnsi="楷体" w:cs="Helvetica"/>
          <w:bCs/>
          <w:color w:val="FFC000"/>
          <w:sz w:val="21"/>
          <w:szCs w:val="21"/>
        </w:rPr>
        <w:br/>
      </w:r>
      <w:r w:rsidRPr="00891C34">
        <w:rPr>
          <w:rFonts w:ascii="仿宋" w:eastAsia="仿宋" w:hAnsi="仿宋" w:cs="Helvetica"/>
          <w:b/>
          <w:color w:val="3E3E3E"/>
          <w:sz w:val="21"/>
          <w:szCs w:val="21"/>
        </w:rPr>
        <w:t xml:space="preserve">　</w:t>
      </w:r>
      <w:r w:rsidRPr="00E33888">
        <w:rPr>
          <w:rFonts w:ascii="仿宋" w:eastAsia="仿宋" w:hAnsi="仿宋" w:cs="Helvetica"/>
          <w:b/>
          <w:color w:val="3E3E3E"/>
          <w:sz w:val="21"/>
          <w:szCs w:val="21"/>
          <w:shd w:val="pct15" w:color="auto" w:fill="FFFFFF"/>
        </w:rPr>
        <w:t xml:space="preserve">　答：根据</w:t>
      </w:r>
      <w:r w:rsidRPr="00E33888">
        <w:rPr>
          <w:rFonts w:ascii="仿宋" w:eastAsia="仿宋" w:hAnsi="仿宋" w:cs="Helvetica"/>
          <w:b/>
          <w:color w:val="FF0000"/>
          <w:sz w:val="21"/>
          <w:szCs w:val="21"/>
          <w:shd w:val="pct15" w:color="auto" w:fill="FFFFFF"/>
        </w:rPr>
        <w:t>《财政部 国家税务总局关于全面推开营业税改征增值税试点的通知》（财税〔2016〕36号）</w:t>
      </w:r>
      <w:r w:rsidRPr="00E33888">
        <w:rPr>
          <w:rFonts w:ascii="仿宋" w:eastAsia="仿宋" w:hAnsi="仿宋" w:cs="Helvetica"/>
          <w:b/>
          <w:color w:val="3E3E3E"/>
          <w:sz w:val="21"/>
          <w:szCs w:val="21"/>
          <w:shd w:val="pct15" w:color="auto" w:fill="FFFFFF"/>
        </w:rPr>
        <w:t>规定，</w:t>
      </w:r>
      <w:r w:rsidRPr="00E33888">
        <w:rPr>
          <w:rFonts w:ascii="仿宋" w:eastAsia="仿宋" w:hAnsi="仿宋" w:cs="Helvetica"/>
          <w:b/>
          <w:color w:val="FF0000"/>
          <w:sz w:val="21"/>
          <w:szCs w:val="21"/>
          <w:shd w:val="pct15" w:color="auto" w:fill="FFFFFF"/>
        </w:rPr>
        <w:t>房地产开发企业采取预收款方式销售所开发的房地产项目，在收到预收款时按照3%的</w:t>
      </w:r>
      <w:r w:rsidRPr="00F8798E">
        <w:rPr>
          <w:rFonts w:ascii="仿宋" w:eastAsia="仿宋" w:hAnsi="仿宋" w:cs="Helvetica"/>
          <w:b/>
          <w:color w:val="FF0000"/>
          <w:sz w:val="21"/>
          <w:szCs w:val="21"/>
          <w:highlight w:val="yellow"/>
          <w:shd w:val="pct15" w:color="auto" w:fill="FFFFFF"/>
        </w:rPr>
        <w:t>预征率</w:t>
      </w:r>
      <w:r w:rsidRPr="00E33888">
        <w:rPr>
          <w:rFonts w:ascii="仿宋" w:eastAsia="仿宋" w:hAnsi="仿宋" w:cs="Helvetica"/>
          <w:b/>
          <w:color w:val="FF0000"/>
          <w:sz w:val="21"/>
          <w:szCs w:val="21"/>
          <w:shd w:val="pct15" w:color="auto" w:fill="FFFFFF"/>
        </w:rPr>
        <w:t>预缴增值税。</w:t>
      </w:r>
      <w:r w:rsidRPr="00E33888">
        <w:rPr>
          <w:rFonts w:ascii="仿宋" w:eastAsia="仿宋" w:hAnsi="仿宋" w:cs="Helvetica"/>
          <w:b/>
          <w:color w:val="FF0000"/>
          <w:sz w:val="21"/>
          <w:szCs w:val="21"/>
          <w:shd w:val="pct15" w:color="auto" w:fill="FFFFFF"/>
        </w:rPr>
        <w:br/>
      </w:r>
      <w:r w:rsidRPr="00891C34">
        <w:rPr>
          <w:rFonts w:ascii="仿宋" w:eastAsia="仿宋" w:hAnsi="仿宋" w:cs="Helvetica"/>
          <w:b/>
          <w:color w:val="3E3E3E"/>
          <w:sz w:val="21"/>
          <w:szCs w:val="21"/>
        </w:rPr>
        <w:t xml:space="preserve">　　</w:t>
      </w:r>
      <w:r w:rsidRPr="00D04014">
        <w:rPr>
          <w:rStyle w:val="a4"/>
          <w:rFonts w:ascii="楷体" w:eastAsia="楷体" w:hAnsi="楷体" w:cs="Helvetica"/>
          <w:color w:val="FFC000"/>
          <w:sz w:val="21"/>
          <w:szCs w:val="21"/>
        </w:rPr>
        <w:t>58.一般纳税人出租其2016年4月30日前取得的不动产，能否选择适用简易计税方法计税？</w:t>
      </w:r>
      <w:r w:rsidRPr="00891C34">
        <w:rPr>
          <w:rFonts w:ascii="仿宋" w:eastAsia="仿宋" w:hAnsi="仿宋" w:cs="Helvetica"/>
          <w:b/>
          <w:bCs/>
          <w:color w:val="3E3E3E"/>
          <w:sz w:val="21"/>
          <w:szCs w:val="21"/>
        </w:rPr>
        <w:br/>
      </w:r>
      <w:r w:rsidRPr="00F8798E">
        <w:rPr>
          <w:rFonts w:ascii="仿宋" w:eastAsia="仿宋" w:hAnsi="仿宋" w:cs="Helvetica"/>
          <w:b/>
          <w:color w:val="3E3E3E"/>
          <w:sz w:val="21"/>
          <w:szCs w:val="21"/>
          <w:shd w:val="pct15" w:color="auto" w:fill="FFFFFF"/>
        </w:rPr>
        <w:t xml:space="preserve">　　答：根据</w:t>
      </w:r>
      <w:r w:rsidRPr="00F8798E">
        <w:rPr>
          <w:rFonts w:ascii="仿宋" w:eastAsia="仿宋" w:hAnsi="仿宋" w:cs="Helvetica"/>
          <w:b/>
          <w:color w:val="FF0000"/>
          <w:sz w:val="21"/>
          <w:szCs w:val="21"/>
          <w:shd w:val="pct15" w:color="auto" w:fill="FFFFFF"/>
        </w:rPr>
        <w:t>《财政部 国家税务总局关于全面推开营业税改征增值税试点的通知》（财税〔2016〕36号）</w:t>
      </w:r>
      <w:r w:rsidRPr="00F8798E">
        <w:rPr>
          <w:rFonts w:ascii="仿宋" w:eastAsia="仿宋" w:hAnsi="仿宋" w:cs="Helvetica"/>
          <w:b/>
          <w:color w:val="3E3E3E"/>
          <w:sz w:val="21"/>
          <w:szCs w:val="21"/>
          <w:shd w:val="pct15" w:color="auto" w:fill="FFFFFF"/>
        </w:rPr>
        <w:t>规定，</w:t>
      </w:r>
      <w:r w:rsidRPr="00F8798E">
        <w:rPr>
          <w:rFonts w:ascii="仿宋" w:eastAsia="仿宋" w:hAnsi="仿宋" w:cs="Helvetica"/>
          <w:b/>
          <w:color w:val="FF0000"/>
          <w:sz w:val="21"/>
          <w:szCs w:val="21"/>
          <w:shd w:val="pct15" w:color="auto" w:fill="FFFFFF"/>
        </w:rPr>
        <w:t>一般纳税人出租其2016年4月30日前取得的不动产，可以选择适用简易计税方法，按照5%的</w:t>
      </w:r>
      <w:r w:rsidRPr="00F8798E">
        <w:rPr>
          <w:rFonts w:ascii="仿宋" w:eastAsia="仿宋" w:hAnsi="仿宋" w:cs="Helvetica"/>
          <w:b/>
          <w:color w:val="FF0000"/>
          <w:sz w:val="21"/>
          <w:szCs w:val="21"/>
          <w:highlight w:val="yellow"/>
          <w:shd w:val="pct15" w:color="auto" w:fill="FFFFFF"/>
        </w:rPr>
        <w:t>征收率</w:t>
      </w:r>
      <w:r w:rsidRPr="00F8798E">
        <w:rPr>
          <w:rFonts w:ascii="仿宋" w:eastAsia="仿宋" w:hAnsi="仿宋" w:cs="Helvetica"/>
          <w:b/>
          <w:color w:val="FF0000"/>
          <w:sz w:val="21"/>
          <w:szCs w:val="21"/>
          <w:shd w:val="pct15" w:color="auto" w:fill="FFFFFF"/>
        </w:rPr>
        <w:t>计算应纳税额。</w:t>
      </w:r>
      <w:r w:rsidRPr="00F8798E">
        <w:rPr>
          <w:rFonts w:ascii="仿宋" w:eastAsia="仿宋" w:hAnsi="仿宋" w:cs="Helvetica"/>
          <w:b/>
          <w:color w:val="3E3E3E"/>
          <w:sz w:val="21"/>
          <w:szCs w:val="21"/>
          <w:shd w:val="pct15" w:color="auto" w:fill="FFFFFF"/>
        </w:rPr>
        <w:t>纳税人出租其2016年4月30日前取得的与机构所在地不在同一县（市）的不动产，应按照上述计税方法在不动产所在地预缴税款后，向机构所在地主管税务机关进行纳税申报。</w:t>
      </w:r>
      <w:r w:rsidRPr="00F8798E">
        <w:rPr>
          <w:rFonts w:ascii="仿宋" w:eastAsia="仿宋" w:hAnsi="仿宋" w:cs="Helvetica"/>
          <w:b/>
          <w:color w:val="3E3E3E"/>
          <w:sz w:val="21"/>
          <w:szCs w:val="21"/>
          <w:shd w:val="pct15" w:color="auto" w:fill="FFFFFF"/>
        </w:rPr>
        <w:br/>
      </w:r>
      <w:r w:rsidRPr="00F8798E">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59.其他个人销售其取得的不动产（不含其购买的住房），如何预缴增值税？</w:t>
      </w:r>
      <w:r w:rsidRPr="00F8798E">
        <w:rPr>
          <w:rFonts w:ascii="楷体" w:eastAsia="楷体" w:hAnsi="楷体" w:cs="Helvetica"/>
          <w:b/>
          <w:color w:val="FFC000"/>
          <w:sz w:val="21"/>
          <w:szCs w:val="21"/>
        </w:rPr>
        <w:br/>
      </w:r>
      <w:r w:rsidRPr="00891C34">
        <w:rPr>
          <w:rFonts w:ascii="仿宋" w:eastAsia="仿宋" w:hAnsi="仿宋" w:cs="Helvetica"/>
          <w:b/>
          <w:color w:val="3E3E3E"/>
          <w:sz w:val="21"/>
          <w:szCs w:val="21"/>
        </w:rPr>
        <w:lastRenderedPageBreak/>
        <w:t xml:space="preserve">　　</w:t>
      </w:r>
      <w:r w:rsidRPr="00F8798E">
        <w:rPr>
          <w:rFonts w:ascii="仿宋" w:eastAsia="仿宋" w:hAnsi="仿宋" w:cs="Helvetica"/>
          <w:b/>
          <w:color w:val="3E3E3E"/>
          <w:sz w:val="21"/>
          <w:szCs w:val="21"/>
          <w:shd w:val="pct15" w:color="auto" w:fill="FFFFFF"/>
        </w:rPr>
        <w:t>答：根据</w:t>
      </w:r>
      <w:r w:rsidRPr="00F8798E">
        <w:rPr>
          <w:rFonts w:ascii="仿宋" w:eastAsia="仿宋" w:hAnsi="仿宋" w:cs="Helvetica"/>
          <w:b/>
          <w:color w:val="FF0000"/>
          <w:sz w:val="21"/>
          <w:szCs w:val="21"/>
          <w:shd w:val="pct15" w:color="auto" w:fill="FFFFFF"/>
        </w:rPr>
        <w:t>《财政部 国家税务总局关于全面推开营业税改征增值税试点的通知》（财税〔2016〕36号）</w:t>
      </w:r>
      <w:r w:rsidRPr="00F8798E">
        <w:rPr>
          <w:rFonts w:ascii="仿宋" w:eastAsia="仿宋" w:hAnsi="仿宋" w:cs="Helvetica"/>
          <w:b/>
          <w:color w:val="3E3E3E"/>
          <w:sz w:val="21"/>
          <w:szCs w:val="21"/>
          <w:shd w:val="pct15" w:color="auto" w:fill="FFFFFF"/>
        </w:rPr>
        <w:t>规定，其他个人销售其取得（不含自建）的不动产（不含其购买的住房），</w:t>
      </w:r>
      <w:r w:rsidRPr="00F8798E">
        <w:rPr>
          <w:rFonts w:ascii="仿宋" w:eastAsia="仿宋" w:hAnsi="仿宋" w:cs="Helvetica"/>
          <w:b/>
          <w:color w:val="FF0000"/>
          <w:sz w:val="21"/>
          <w:szCs w:val="21"/>
          <w:shd w:val="pct15" w:color="auto" w:fill="FFFFFF"/>
        </w:rPr>
        <w:t>应以取得的全部价款和价外费用减去该项不动产购置原价或者取得不动产时的作价后的余额为销售额，按照5%的</w:t>
      </w:r>
      <w:r w:rsidRPr="00F8798E">
        <w:rPr>
          <w:rFonts w:ascii="仿宋" w:eastAsia="仿宋" w:hAnsi="仿宋" w:cs="Helvetica"/>
          <w:b/>
          <w:color w:val="FF0000"/>
          <w:sz w:val="21"/>
          <w:szCs w:val="21"/>
          <w:highlight w:val="yellow"/>
          <w:shd w:val="pct15" w:color="auto" w:fill="FFFFFF"/>
        </w:rPr>
        <w:t>征收率</w:t>
      </w:r>
      <w:r w:rsidRPr="00F8798E">
        <w:rPr>
          <w:rFonts w:ascii="仿宋" w:eastAsia="仿宋" w:hAnsi="仿宋" w:cs="Helvetica"/>
          <w:b/>
          <w:color w:val="FF0000"/>
          <w:sz w:val="21"/>
          <w:szCs w:val="21"/>
          <w:shd w:val="pct15" w:color="auto" w:fill="FFFFFF"/>
        </w:rPr>
        <w:t>计算应纳税额。</w:t>
      </w:r>
      <w:r w:rsidRPr="00F8798E">
        <w:rPr>
          <w:rFonts w:ascii="仿宋" w:eastAsia="仿宋" w:hAnsi="仿宋" w:cs="Helvetica"/>
          <w:b/>
          <w:color w:val="FF0000"/>
          <w:sz w:val="21"/>
          <w:szCs w:val="21"/>
          <w:shd w:val="pct15" w:color="auto" w:fill="FFFFFF"/>
        </w:rPr>
        <w:br/>
      </w:r>
      <w:r w:rsidRPr="00F8798E">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60.个人出租住房，应如何计算应纳税额？</w:t>
      </w:r>
      <w:r w:rsidRPr="00F8798E">
        <w:rPr>
          <w:rFonts w:ascii="楷体" w:eastAsia="楷体" w:hAnsi="楷体" w:cs="Helvetica"/>
          <w:b/>
          <w:color w:val="FFC000"/>
          <w:sz w:val="21"/>
          <w:szCs w:val="21"/>
        </w:rPr>
        <w:br/>
      </w:r>
      <w:r w:rsidRPr="00F8798E">
        <w:rPr>
          <w:rFonts w:ascii="仿宋" w:eastAsia="仿宋" w:hAnsi="仿宋" w:cs="Helvetica"/>
          <w:b/>
          <w:color w:val="3E3E3E"/>
          <w:sz w:val="21"/>
          <w:szCs w:val="21"/>
          <w:shd w:val="pct15" w:color="auto" w:fill="FFFFFF"/>
        </w:rPr>
        <w:t xml:space="preserve">　　答：根据</w:t>
      </w:r>
      <w:r w:rsidRPr="00F8798E">
        <w:rPr>
          <w:rFonts w:ascii="仿宋" w:eastAsia="仿宋" w:hAnsi="仿宋" w:cs="Helvetica"/>
          <w:b/>
          <w:color w:val="FF0000"/>
          <w:sz w:val="21"/>
          <w:szCs w:val="21"/>
          <w:shd w:val="pct15" w:color="auto" w:fill="FFFFFF"/>
        </w:rPr>
        <w:t>《财政部 国家税务总局关于全面推开营业税改征增值税试点的通知》（财税〔2016〕36号）</w:t>
      </w:r>
      <w:r w:rsidRPr="00F8798E">
        <w:rPr>
          <w:rFonts w:ascii="仿宋" w:eastAsia="仿宋" w:hAnsi="仿宋" w:cs="Helvetica"/>
          <w:b/>
          <w:color w:val="3E3E3E"/>
          <w:sz w:val="21"/>
          <w:szCs w:val="21"/>
          <w:shd w:val="pct15" w:color="auto" w:fill="FFFFFF"/>
        </w:rPr>
        <w:t>规定，</w:t>
      </w:r>
      <w:r w:rsidRPr="00F8798E">
        <w:rPr>
          <w:rFonts w:ascii="仿宋" w:eastAsia="仿宋" w:hAnsi="仿宋" w:cs="Helvetica"/>
          <w:b/>
          <w:color w:val="FF0000"/>
          <w:sz w:val="21"/>
          <w:szCs w:val="21"/>
          <w:shd w:val="pct15" w:color="auto" w:fill="FFFFFF"/>
        </w:rPr>
        <w:t>个人出租住房，应按照5%的征收率减按1.5%计算应纳税额。</w:t>
      </w:r>
      <w:r w:rsidRPr="00F8798E">
        <w:rPr>
          <w:rFonts w:ascii="仿宋" w:eastAsia="仿宋" w:hAnsi="仿宋" w:cs="Helvetica"/>
          <w:b/>
          <w:color w:val="FF0000"/>
          <w:sz w:val="21"/>
          <w:szCs w:val="21"/>
          <w:shd w:val="pct15" w:color="auto" w:fill="FFFFFF"/>
        </w:rPr>
        <w:br/>
      </w:r>
      <w:r w:rsidRPr="00F8798E">
        <w:rPr>
          <w:rFonts w:ascii="楷体" w:eastAsia="楷体" w:hAnsi="楷体" w:cs="Helvetica"/>
          <w:b/>
          <w:color w:val="FFC000"/>
          <w:sz w:val="21"/>
          <w:szCs w:val="21"/>
        </w:rPr>
        <w:t xml:space="preserve">　</w:t>
      </w:r>
      <w:r w:rsidRPr="00F8798E">
        <w:rPr>
          <w:rFonts w:ascii="楷体" w:eastAsia="楷体" w:hAnsi="楷体"/>
          <w:b/>
          <w:bCs/>
          <w:color w:val="FFC000"/>
          <w:sz w:val="21"/>
          <w:szCs w:val="21"/>
        </w:rPr>
        <w:t xml:space="preserve">　</w:t>
      </w:r>
      <w:r w:rsidRPr="00173984">
        <w:rPr>
          <w:rFonts w:ascii="楷体" w:eastAsia="楷体" w:hAnsi="楷体"/>
          <w:b/>
          <w:bCs/>
          <w:color w:val="FFC000"/>
          <w:sz w:val="21"/>
          <w:szCs w:val="21"/>
          <w:highlight w:val="darkCyan"/>
        </w:rPr>
        <w:t>61.营改增试点纳税人能否汇总纳税？</w:t>
      </w:r>
      <w:r w:rsidRPr="00F8798E">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F8798E">
        <w:rPr>
          <w:rFonts w:ascii="仿宋" w:eastAsia="仿宋" w:hAnsi="仿宋" w:cs="Helvetica"/>
          <w:b/>
          <w:color w:val="3E3E3E"/>
          <w:sz w:val="21"/>
          <w:szCs w:val="21"/>
          <w:shd w:val="pct15" w:color="auto" w:fill="FFFFFF"/>
        </w:rPr>
        <w:t xml:space="preserve">　答：根据</w:t>
      </w:r>
      <w:r w:rsidRPr="00F8798E">
        <w:rPr>
          <w:rFonts w:ascii="仿宋" w:eastAsia="仿宋" w:hAnsi="仿宋" w:cs="Helvetica"/>
          <w:b/>
          <w:color w:val="FF0000"/>
          <w:sz w:val="21"/>
          <w:szCs w:val="21"/>
          <w:shd w:val="pct15" w:color="auto" w:fill="FFFFFF"/>
        </w:rPr>
        <w:t>《财政部 国家税务总局关于全面推开营业税改征增值税试点的通知》（财税〔2016〕36号）</w:t>
      </w:r>
      <w:r w:rsidRPr="00F8798E">
        <w:rPr>
          <w:rFonts w:ascii="仿宋" w:eastAsia="仿宋" w:hAnsi="仿宋" w:cs="Helvetica"/>
          <w:b/>
          <w:color w:val="3E3E3E"/>
          <w:sz w:val="21"/>
          <w:szCs w:val="21"/>
          <w:shd w:val="pct15" w:color="auto" w:fill="FFFFFF"/>
        </w:rPr>
        <w:t>规定，属于固定业户的试点纳税人，总分支机构不在同一县(市)，但在同一省(自治区、直辖市、计划单列市)范围内的，</w:t>
      </w:r>
      <w:r w:rsidRPr="00EB499F">
        <w:rPr>
          <w:rFonts w:ascii="仿宋" w:eastAsia="仿宋" w:hAnsi="仿宋" w:cs="Helvetica"/>
          <w:b/>
          <w:color w:val="FF0000"/>
          <w:sz w:val="21"/>
          <w:szCs w:val="21"/>
          <w:shd w:val="pct15" w:color="auto" w:fill="FFFFFF"/>
        </w:rPr>
        <w:t>经省(自治区、直辖市、计划单列市)财政厅(局)和国家税务局批准，可以由总机构汇总向总机构所在地的主管税务机关申报缴纳增值税。</w:t>
      </w:r>
      <w:r w:rsidRPr="00EB499F">
        <w:rPr>
          <w:rFonts w:ascii="仿宋" w:eastAsia="仿宋" w:hAnsi="仿宋" w:cs="Helvetica"/>
          <w:b/>
          <w:color w:val="FF0000"/>
          <w:sz w:val="21"/>
          <w:szCs w:val="21"/>
          <w:shd w:val="pct15" w:color="auto" w:fill="FFFFFF"/>
        </w:rPr>
        <w:br/>
      </w:r>
      <w:r w:rsidRPr="00EB499F">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62. 试点纳税人纳入营改增试点之日前发生的应税行为，因税收检查等原因需要补缴税款的，应如何补缴？</w:t>
      </w:r>
      <w:r w:rsidRPr="00EB499F">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EB499F">
        <w:rPr>
          <w:rFonts w:ascii="仿宋" w:eastAsia="仿宋" w:hAnsi="仿宋" w:cs="Helvetica"/>
          <w:b/>
          <w:color w:val="3E3E3E"/>
          <w:sz w:val="21"/>
          <w:szCs w:val="21"/>
          <w:shd w:val="pct15" w:color="auto" w:fill="FFFFFF"/>
        </w:rPr>
        <w:t>答：根据</w:t>
      </w:r>
      <w:r w:rsidRPr="00DC48B7">
        <w:rPr>
          <w:rFonts w:ascii="仿宋" w:eastAsia="仿宋" w:hAnsi="仿宋" w:cs="Helvetica"/>
          <w:b/>
          <w:color w:val="FF0000"/>
          <w:sz w:val="21"/>
          <w:szCs w:val="21"/>
          <w:shd w:val="pct15" w:color="auto" w:fill="FFFFFF"/>
        </w:rPr>
        <w:t>《财政部 国家税务总局关于全面推开营业税改征增值税试点的通知》（财税〔2016〕36号）</w:t>
      </w:r>
      <w:r w:rsidRPr="00EB499F">
        <w:rPr>
          <w:rFonts w:ascii="仿宋" w:eastAsia="仿宋" w:hAnsi="仿宋" w:cs="Helvetica"/>
          <w:b/>
          <w:color w:val="3E3E3E"/>
          <w:sz w:val="21"/>
          <w:szCs w:val="21"/>
          <w:shd w:val="pct15" w:color="auto" w:fill="FFFFFF"/>
        </w:rPr>
        <w:t>规定, 试点纳税人纳入</w:t>
      </w:r>
      <w:r w:rsidRPr="00542FF3">
        <w:rPr>
          <w:rFonts w:ascii="仿宋" w:eastAsia="仿宋" w:hAnsi="仿宋" w:cs="Helvetica"/>
          <w:b/>
          <w:color w:val="FF0000"/>
          <w:sz w:val="21"/>
          <w:szCs w:val="21"/>
          <w:shd w:val="pct15" w:color="auto" w:fill="FFFFFF"/>
        </w:rPr>
        <w:t>营改增试点之日前发生的应税行为，因税收检查等原因需要补缴税款的，应按照营业税政策规定补缴营业税。</w:t>
      </w:r>
      <w:r w:rsidRPr="00EB499F">
        <w:rPr>
          <w:rFonts w:ascii="仿宋" w:eastAsia="仿宋" w:hAnsi="仿宋" w:cs="Helvetica"/>
          <w:b/>
          <w:color w:val="3E3E3E"/>
          <w:sz w:val="21"/>
          <w:szCs w:val="21"/>
          <w:shd w:val="pct15" w:color="auto" w:fill="FFFFFF"/>
        </w:rPr>
        <w:br/>
      </w:r>
      <w:r w:rsidRPr="00542FF3">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63. 试点纳税人发生应税行为，在纳入营改增试点之日前已缴纳营业税，营改增试点后因发生退款减除营业额的，应当如何申请退还？</w:t>
      </w:r>
      <w:r w:rsidRPr="00542FF3">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542FF3">
        <w:rPr>
          <w:rFonts w:ascii="仿宋" w:eastAsia="仿宋" w:hAnsi="仿宋" w:cs="Helvetica"/>
          <w:b/>
          <w:color w:val="3E3E3E"/>
          <w:sz w:val="21"/>
          <w:szCs w:val="21"/>
          <w:shd w:val="pct15" w:color="auto" w:fill="FFFFFF"/>
        </w:rPr>
        <w:t xml:space="preserve">　答：根据</w:t>
      </w:r>
      <w:r w:rsidRPr="00542FF3">
        <w:rPr>
          <w:rFonts w:ascii="仿宋" w:eastAsia="仿宋" w:hAnsi="仿宋" w:cs="Helvetica"/>
          <w:b/>
          <w:color w:val="FF0000"/>
          <w:sz w:val="21"/>
          <w:szCs w:val="21"/>
          <w:shd w:val="pct15" w:color="auto" w:fill="FFFFFF"/>
        </w:rPr>
        <w:t>《财政部 国家税务总局关于全面推开营业税改征增值税试点的通知》（财税〔2016〕36号）</w:t>
      </w:r>
      <w:r w:rsidRPr="00542FF3">
        <w:rPr>
          <w:rFonts w:ascii="仿宋" w:eastAsia="仿宋" w:hAnsi="仿宋" w:cs="Helvetica"/>
          <w:b/>
          <w:color w:val="3E3E3E"/>
          <w:sz w:val="21"/>
          <w:szCs w:val="21"/>
          <w:shd w:val="pct15" w:color="auto" w:fill="FFFFFF"/>
        </w:rPr>
        <w:t>规定，试点纳税人发生应税行为，</w:t>
      </w:r>
      <w:r w:rsidRPr="00542FF3">
        <w:rPr>
          <w:rFonts w:ascii="仿宋" w:eastAsia="仿宋" w:hAnsi="仿宋" w:cs="Helvetica"/>
          <w:b/>
          <w:color w:val="FF0000"/>
          <w:sz w:val="21"/>
          <w:szCs w:val="21"/>
          <w:shd w:val="pct15" w:color="auto" w:fill="FFFFFF"/>
        </w:rPr>
        <w:t>在纳入营改增试点之日前已缴纳营业税，营改增试点后因发生退款减除营业额的，应当向原主管地税机关申请退还已缴纳的营业税。</w:t>
      </w:r>
      <w:r w:rsidRPr="00542FF3">
        <w:rPr>
          <w:rFonts w:ascii="仿宋" w:eastAsia="仿宋" w:hAnsi="仿宋" w:cs="Helvetica"/>
          <w:b/>
          <w:color w:val="FF0000"/>
          <w:sz w:val="21"/>
          <w:szCs w:val="21"/>
          <w:shd w:val="pct15" w:color="auto" w:fill="FFFFFF"/>
        </w:rPr>
        <w:br/>
      </w:r>
      <w:r w:rsidRPr="00542FF3">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64. 试点纳税人销售电信服务时附带赠送用户识别卡，应如何缴纳增值税？</w:t>
      </w:r>
      <w:r w:rsidRPr="00542FF3">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542FF3">
        <w:rPr>
          <w:rFonts w:ascii="仿宋" w:eastAsia="仿宋" w:hAnsi="仿宋" w:cs="Helvetica"/>
          <w:b/>
          <w:color w:val="3E3E3E"/>
          <w:sz w:val="21"/>
          <w:szCs w:val="21"/>
          <w:shd w:val="pct15" w:color="auto" w:fill="FFFFFF"/>
        </w:rPr>
        <w:t>答：根据</w:t>
      </w:r>
      <w:r w:rsidRPr="00542FF3">
        <w:rPr>
          <w:rFonts w:ascii="仿宋" w:eastAsia="仿宋" w:hAnsi="仿宋" w:cs="Helvetica"/>
          <w:b/>
          <w:color w:val="FF0000"/>
          <w:sz w:val="21"/>
          <w:szCs w:val="21"/>
          <w:shd w:val="pct15" w:color="auto" w:fill="FFFFFF"/>
        </w:rPr>
        <w:t>《财政部 国家税务总局关于全面推开营业税改征增值税试点的通知》（财税〔2016〕36号）</w:t>
      </w:r>
      <w:r w:rsidRPr="00542FF3">
        <w:rPr>
          <w:rFonts w:ascii="仿宋" w:eastAsia="仿宋" w:hAnsi="仿宋" w:cs="Helvetica"/>
          <w:b/>
          <w:color w:val="3E3E3E"/>
          <w:sz w:val="21"/>
          <w:szCs w:val="21"/>
          <w:shd w:val="pct15" w:color="auto" w:fill="FFFFFF"/>
        </w:rPr>
        <w:t>规定，试点纳税人销售电信服务时，附带赠送用户识别卡、电信终端等货物或者电信服务的，</w:t>
      </w:r>
      <w:r w:rsidRPr="00B57029">
        <w:rPr>
          <w:rFonts w:ascii="仿宋" w:eastAsia="仿宋" w:hAnsi="仿宋" w:cs="Helvetica"/>
          <w:b/>
          <w:color w:val="FF0000"/>
          <w:sz w:val="21"/>
          <w:szCs w:val="21"/>
          <w:shd w:val="pct15" w:color="auto" w:fill="FFFFFF"/>
        </w:rPr>
        <w:t>应将其取得的全部价款和价外费用进行分别核算，按各自适用的税率计算缴纳增值税。</w:t>
      </w:r>
      <w:r w:rsidRPr="00B57029">
        <w:rPr>
          <w:rFonts w:ascii="仿宋" w:eastAsia="仿宋" w:hAnsi="仿宋" w:cs="Helvetica"/>
          <w:b/>
          <w:color w:val="FF0000"/>
          <w:sz w:val="21"/>
          <w:szCs w:val="21"/>
          <w:shd w:val="pct15" w:color="auto" w:fill="FFFFFF"/>
        </w:rPr>
        <w:br/>
      </w:r>
      <w:r w:rsidRPr="00B57029">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65. 油气田企业发生应税行为是否适用《试点实施办法》规定的增值税税率？</w:t>
      </w:r>
      <w:r w:rsidRPr="00B57029">
        <w:rPr>
          <w:rFonts w:ascii="楷体" w:eastAsia="楷体" w:hAnsi="楷体" w:cs="Helvetica"/>
          <w:b/>
          <w:color w:val="FFC000"/>
          <w:sz w:val="21"/>
          <w:szCs w:val="21"/>
        </w:rPr>
        <w:br/>
      </w:r>
      <w:r w:rsidRPr="00891C34">
        <w:rPr>
          <w:rFonts w:ascii="仿宋" w:eastAsia="仿宋" w:hAnsi="仿宋" w:cs="Helvetica"/>
          <w:b/>
          <w:color w:val="3E3E3E"/>
          <w:sz w:val="21"/>
          <w:szCs w:val="21"/>
        </w:rPr>
        <w:t xml:space="preserve">　　</w:t>
      </w:r>
      <w:r w:rsidRPr="00B57029">
        <w:rPr>
          <w:rFonts w:ascii="仿宋" w:eastAsia="仿宋" w:hAnsi="仿宋" w:cs="Helvetica"/>
          <w:b/>
          <w:color w:val="3E3E3E"/>
          <w:sz w:val="21"/>
          <w:szCs w:val="21"/>
          <w:shd w:val="pct15" w:color="auto" w:fill="FFFFFF"/>
        </w:rPr>
        <w:t>答：根据</w:t>
      </w:r>
      <w:r w:rsidRPr="00B57029">
        <w:rPr>
          <w:rFonts w:ascii="仿宋" w:eastAsia="仿宋" w:hAnsi="仿宋" w:cs="Helvetica"/>
          <w:b/>
          <w:color w:val="FF0000"/>
          <w:sz w:val="21"/>
          <w:szCs w:val="21"/>
          <w:shd w:val="pct15" w:color="auto" w:fill="FFFFFF"/>
        </w:rPr>
        <w:t>《财政部 国家税务总局关于全面推开营业税改征增值税试点的通知》（财税〔2016〕36号）</w:t>
      </w:r>
      <w:r w:rsidRPr="00B57029">
        <w:rPr>
          <w:rFonts w:ascii="仿宋" w:eastAsia="仿宋" w:hAnsi="仿宋" w:cs="Helvetica"/>
          <w:b/>
          <w:color w:val="3E3E3E"/>
          <w:sz w:val="21"/>
          <w:szCs w:val="21"/>
          <w:shd w:val="pct15" w:color="auto" w:fill="FFFFFF"/>
        </w:rPr>
        <w:t>规定，油气田企业发生应税行为，适用《试点实施办法》规定的增值税税率，不再适用《财政部 国家税务总局关于印发&lt;油气田</w:t>
      </w:r>
      <w:r w:rsidRPr="00B57029">
        <w:rPr>
          <w:rFonts w:ascii="楷体" w:eastAsia="楷体" w:hAnsi="楷体" w:cs="Helvetica"/>
          <w:b/>
          <w:color w:val="3E3E3E"/>
          <w:sz w:val="21"/>
          <w:szCs w:val="21"/>
          <w:shd w:val="pct15" w:color="auto" w:fill="FFFFFF"/>
        </w:rPr>
        <w:t>企业增值税管理办法&gt;的通知》（财税〔2009〕8号）规定的</w:t>
      </w:r>
      <w:r w:rsidRPr="00B57029">
        <w:rPr>
          <w:rFonts w:ascii="楷体" w:eastAsia="楷体" w:hAnsi="楷体" w:cs="Helvetica"/>
          <w:b/>
          <w:color w:val="3E3E3E"/>
          <w:sz w:val="21"/>
          <w:szCs w:val="21"/>
          <w:shd w:val="pct15" w:color="auto" w:fill="FFFFFF"/>
        </w:rPr>
        <w:lastRenderedPageBreak/>
        <w:t>增值税税率。</w:t>
      </w:r>
      <w:r w:rsidRPr="00B7599B">
        <w:rPr>
          <w:rFonts w:ascii="楷体" w:eastAsia="楷体" w:hAnsi="楷体" w:cs="Helvetica"/>
          <w:color w:val="3E3E3E"/>
          <w:sz w:val="21"/>
          <w:szCs w:val="21"/>
        </w:rPr>
        <w:br/>
      </w:r>
      <w:r w:rsidRPr="00B57029">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66.不得抵扣的固定资产发生用途改变用于允许抵扣进项税额的应税项目，如何抵扣进项税额？</w:t>
      </w:r>
      <w:r w:rsidRPr="00B57029">
        <w:rPr>
          <w:rFonts w:ascii="楷体" w:eastAsia="楷体" w:hAnsi="楷体" w:cs="Helvetica"/>
          <w:b/>
          <w:color w:val="FFC000"/>
          <w:sz w:val="21"/>
          <w:szCs w:val="21"/>
        </w:rPr>
        <w:br/>
      </w:r>
      <w:r w:rsidRPr="00B7599B">
        <w:rPr>
          <w:rFonts w:ascii="楷体" w:eastAsia="楷体" w:hAnsi="楷体" w:cs="Helvetica"/>
          <w:color w:val="3E3E3E"/>
          <w:sz w:val="21"/>
          <w:szCs w:val="21"/>
        </w:rPr>
        <w:t xml:space="preserve">　</w:t>
      </w:r>
      <w:r w:rsidRPr="00B57029">
        <w:rPr>
          <w:rFonts w:ascii="仿宋" w:eastAsia="仿宋" w:hAnsi="仿宋" w:cs="Helvetica"/>
          <w:b/>
          <w:color w:val="3E3E3E"/>
          <w:sz w:val="21"/>
          <w:szCs w:val="21"/>
          <w:shd w:val="pct15" w:color="auto" w:fill="FFFFFF"/>
        </w:rPr>
        <w:t xml:space="preserve">　答：根据</w:t>
      </w:r>
      <w:r w:rsidRPr="00B57029">
        <w:rPr>
          <w:rFonts w:ascii="仿宋" w:eastAsia="仿宋" w:hAnsi="仿宋" w:cs="Helvetica"/>
          <w:b/>
          <w:color w:val="FF0000"/>
          <w:sz w:val="21"/>
          <w:szCs w:val="21"/>
          <w:shd w:val="pct15" w:color="auto" w:fill="FFFFFF"/>
        </w:rPr>
        <w:t>《财政部 国家税务总局关于全面推开营业税改征增值税试点的通知》（财税〔2016〕36号）</w:t>
      </w:r>
      <w:r w:rsidRPr="00B57029">
        <w:rPr>
          <w:rFonts w:ascii="仿宋" w:eastAsia="仿宋" w:hAnsi="仿宋" w:cs="Helvetica"/>
          <w:b/>
          <w:color w:val="3E3E3E"/>
          <w:sz w:val="21"/>
          <w:szCs w:val="21"/>
          <w:shd w:val="pct15" w:color="auto" w:fill="FFFFFF"/>
        </w:rPr>
        <w:t>规定，按照《试点实施办法》第二十七条第（一）项规定不得抵扣且未抵扣进项税额的固定资产、无形资产、不动产，发生用途改变，用于允许抵扣进项税额的应税项目，</w:t>
      </w:r>
      <w:r w:rsidRPr="00B57029">
        <w:rPr>
          <w:rFonts w:ascii="仿宋" w:eastAsia="仿宋" w:hAnsi="仿宋" w:cs="Helvetica"/>
          <w:b/>
          <w:color w:val="FF0000"/>
          <w:sz w:val="21"/>
          <w:szCs w:val="21"/>
          <w:shd w:val="pct15" w:color="auto" w:fill="FFFFFF"/>
        </w:rPr>
        <w:t>可在用途改变的次月按照下列公式计算可以抵扣的进项税额：</w:t>
      </w:r>
      <w:r w:rsidRPr="00B57029">
        <w:rPr>
          <w:rFonts w:ascii="仿宋" w:eastAsia="仿宋" w:hAnsi="仿宋" w:cs="Helvetica"/>
          <w:b/>
          <w:color w:val="FF0000"/>
          <w:sz w:val="21"/>
          <w:szCs w:val="21"/>
          <w:shd w:val="pct15" w:color="auto" w:fill="FFFFFF"/>
        </w:rPr>
        <w:br/>
        <w:t xml:space="preserve">　　可以抵扣的进项税额=固定资产、无形资产、不动产净值/（1+适用税率）×适用税率</w:t>
      </w:r>
      <w:r w:rsidRPr="00B57029">
        <w:rPr>
          <w:rFonts w:ascii="仿宋" w:eastAsia="仿宋" w:hAnsi="仿宋" w:cs="Helvetica"/>
          <w:b/>
          <w:color w:val="FF0000"/>
          <w:sz w:val="21"/>
          <w:szCs w:val="21"/>
          <w:shd w:val="pct15" w:color="auto" w:fill="FFFFFF"/>
        </w:rPr>
        <w:br/>
        <w:t xml:space="preserve">　　上述可以抵扣的进项税额应取得合法有效的增值税扣税凭证。</w:t>
      </w:r>
      <w:r w:rsidRPr="00B57029">
        <w:rPr>
          <w:rFonts w:ascii="仿宋" w:eastAsia="仿宋" w:hAnsi="仿宋" w:cs="Helvetica"/>
          <w:b/>
          <w:color w:val="FF0000"/>
          <w:sz w:val="21"/>
          <w:szCs w:val="21"/>
          <w:shd w:val="pct15" w:color="auto" w:fill="FFFFFF"/>
        </w:rPr>
        <w:br/>
      </w:r>
      <w:r w:rsidRPr="00B57029">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67.纳税人接受贷款服务向贷款方支付的咨询费能否抵扣进项税额？</w:t>
      </w:r>
      <w:r w:rsidRPr="00B57029">
        <w:rPr>
          <w:rFonts w:ascii="楷体" w:eastAsia="楷体" w:hAnsi="楷体" w:cs="Helvetica"/>
          <w:b/>
          <w:color w:val="FFC000"/>
          <w:sz w:val="21"/>
          <w:szCs w:val="21"/>
        </w:rPr>
        <w:br/>
      </w:r>
      <w:r w:rsidRPr="00B57029">
        <w:rPr>
          <w:rFonts w:ascii="仿宋" w:eastAsia="仿宋" w:hAnsi="仿宋" w:cs="Helvetica"/>
          <w:color w:val="3E3E3E"/>
          <w:sz w:val="21"/>
          <w:szCs w:val="21"/>
        </w:rPr>
        <w:t xml:space="preserve">　</w:t>
      </w:r>
      <w:r w:rsidRPr="00B57029">
        <w:rPr>
          <w:rFonts w:ascii="仿宋" w:eastAsia="仿宋" w:hAnsi="仿宋" w:cs="Helvetica"/>
          <w:b/>
          <w:color w:val="3E3E3E"/>
          <w:sz w:val="21"/>
          <w:szCs w:val="21"/>
        </w:rPr>
        <w:t xml:space="preserve">　</w:t>
      </w:r>
      <w:r w:rsidRPr="00B57029">
        <w:rPr>
          <w:rFonts w:ascii="仿宋" w:eastAsia="仿宋" w:hAnsi="仿宋" w:cs="Helvetica"/>
          <w:b/>
          <w:color w:val="3E3E3E"/>
          <w:sz w:val="21"/>
          <w:szCs w:val="21"/>
          <w:shd w:val="pct15" w:color="auto" w:fill="FFFFFF"/>
        </w:rPr>
        <w:t>答：根据</w:t>
      </w:r>
      <w:r w:rsidRPr="00B57029">
        <w:rPr>
          <w:rFonts w:ascii="仿宋" w:eastAsia="仿宋" w:hAnsi="仿宋" w:cs="Helvetica"/>
          <w:b/>
          <w:color w:val="FF0000"/>
          <w:sz w:val="21"/>
          <w:szCs w:val="21"/>
          <w:shd w:val="pct15" w:color="auto" w:fill="FFFFFF"/>
        </w:rPr>
        <w:t>《财政部 国家税务总局关于全面推开营业税改征增值税试点的通知》（财税〔2016〕36号）</w:t>
      </w:r>
      <w:r w:rsidRPr="00B57029">
        <w:rPr>
          <w:rFonts w:ascii="仿宋" w:eastAsia="仿宋" w:hAnsi="仿宋" w:cs="Helvetica"/>
          <w:b/>
          <w:color w:val="3E3E3E"/>
          <w:sz w:val="21"/>
          <w:szCs w:val="21"/>
          <w:shd w:val="pct15" w:color="auto" w:fill="FFFFFF"/>
        </w:rPr>
        <w:t>规定，</w:t>
      </w:r>
      <w:r w:rsidRPr="00B57029">
        <w:rPr>
          <w:rFonts w:ascii="仿宋" w:eastAsia="仿宋" w:hAnsi="仿宋" w:cs="Helvetica"/>
          <w:b/>
          <w:color w:val="FF0000"/>
          <w:sz w:val="21"/>
          <w:szCs w:val="21"/>
          <w:shd w:val="pct15" w:color="auto" w:fill="FFFFFF"/>
        </w:rPr>
        <w:t>纳税人接受贷款服务向贷款方支付的与该笔贷款直接相关的投融资顾问费、手续费、咨询费等费用，其进项税额不得从销项税额中抵扣。</w:t>
      </w:r>
      <w:r w:rsidRPr="00B57029">
        <w:rPr>
          <w:rFonts w:ascii="仿宋" w:eastAsia="仿宋" w:hAnsi="仿宋" w:cs="Helvetica"/>
          <w:b/>
          <w:color w:val="3E3E3E"/>
          <w:sz w:val="21"/>
          <w:szCs w:val="21"/>
          <w:shd w:val="pct15" w:color="auto" w:fill="FFFFFF"/>
        </w:rPr>
        <w:br/>
      </w:r>
      <w:r w:rsidRPr="00B57029">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68.原增值税一般纳税人2016年5月1日后取得的不动产能否抵扣？</w:t>
      </w:r>
      <w:r w:rsidRPr="00B57029">
        <w:rPr>
          <w:rFonts w:ascii="楷体" w:eastAsia="楷体" w:hAnsi="楷体" w:cs="Helvetica"/>
          <w:b/>
          <w:color w:val="FFC000"/>
          <w:sz w:val="21"/>
          <w:szCs w:val="21"/>
        </w:rPr>
        <w:br/>
      </w:r>
      <w:r w:rsidRPr="00B57029">
        <w:rPr>
          <w:rFonts w:ascii="仿宋" w:eastAsia="仿宋" w:hAnsi="仿宋" w:cs="Helvetica"/>
          <w:color w:val="3E3E3E"/>
          <w:sz w:val="21"/>
          <w:szCs w:val="21"/>
        </w:rPr>
        <w:t xml:space="preserve">　</w:t>
      </w:r>
      <w:r w:rsidRPr="00B57029">
        <w:rPr>
          <w:rFonts w:ascii="仿宋" w:eastAsia="仿宋" w:hAnsi="仿宋" w:cs="Helvetica"/>
          <w:b/>
          <w:color w:val="3E3E3E"/>
          <w:sz w:val="21"/>
          <w:szCs w:val="21"/>
          <w:shd w:val="pct15" w:color="auto" w:fill="FFFFFF"/>
        </w:rPr>
        <w:t xml:space="preserve">　答：根据</w:t>
      </w:r>
      <w:r w:rsidRPr="00B57029">
        <w:rPr>
          <w:rFonts w:ascii="仿宋" w:eastAsia="仿宋" w:hAnsi="仿宋" w:cs="Helvetica"/>
          <w:b/>
          <w:color w:val="FF0000"/>
          <w:sz w:val="21"/>
          <w:szCs w:val="21"/>
          <w:shd w:val="pct15" w:color="auto" w:fill="FFFFFF"/>
        </w:rPr>
        <w:t>《财政部 国家税务总局关于全面推开营业税改征增值税试点的通知》（财税〔2016〕36号）</w:t>
      </w:r>
      <w:r w:rsidRPr="00B57029">
        <w:rPr>
          <w:rFonts w:ascii="仿宋" w:eastAsia="仿宋" w:hAnsi="仿宋" w:cs="Helvetica"/>
          <w:b/>
          <w:color w:val="3E3E3E"/>
          <w:sz w:val="21"/>
          <w:szCs w:val="21"/>
          <w:shd w:val="pct15" w:color="auto" w:fill="FFFFFF"/>
        </w:rPr>
        <w:t>规定，</w:t>
      </w:r>
      <w:r w:rsidRPr="00B57029">
        <w:rPr>
          <w:rFonts w:ascii="仿宋" w:eastAsia="仿宋" w:hAnsi="仿宋" w:cs="Helvetica"/>
          <w:b/>
          <w:color w:val="FF0000"/>
          <w:sz w:val="21"/>
          <w:szCs w:val="21"/>
          <w:shd w:val="pct15" w:color="auto" w:fill="FFFFFF"/>
        </w:rPr>
        <w:t>2016年5月1日后取得并在会计制度上按固定资产核算的不动产或者2016年5月1日后取得的不动产在建工程，其进项税额应自取得之日起分2年从销项税额中抵扣，第一年抵扣比例为60%，第二年抵扣比例为40%。</w:t>
      </w:r>
      <w:r w:rsidRPr="00B57029">
        <w:rPr>
          <w:rFonts w:ascii="仿宋" w:eastAsia="仿宋" w:hAnsi="仿宋" w:cs="Helvetica"/>
          <w:b/>
          <w:color w:val="FF0000"/>
          <w:sz w:val="21"/>
          <w:szCs w:val="21"/>
          <w:shd w:val="pct15" w:color="auto" w:fill="FFFFFF"/>
        </w:rPr>
        <w:br/>
        <w:t xml:space="preserve">　　融资租入的不动产以及在施工现场修建的临时建筑物、构筑物，其进项税额不适用上述分2年抵扣的规定。</w:t>
      </w:r>
      <w:r w:rsidRPr="00B57029">
        <w:rPr>
          <w:rFonts w:ascii="仿宋" w:eastAsia="仿宋" w:hAnsi="仿宋" w:cs="Helvetica"/>
          <w:b/>
          <w:color w:val="FF0000"/>
          <w:sz w:val="21"/>
          <w:szCs w:val="21"/>
          <w:shd w:val="pct15" w:color="auto" w:fill="FFFFFF"/>
        </w:rPr>
        <w:br/>
      </w:r>
      <w:r w:rsidRPr="00F54178">
        <w:rPr>
          <w:rFonts w:ascii="楷体" w:eastAsia="楷体" w:hAnsi="楷体" w:cs="Helvetica"/>
          <w:b/>
          <w:color w:val="FFC000"/>
          <w:sz w:val="21"/>
          <w:szCs w:val="21"/>
        </w:rPr>
        <w:t xml:space="preserve">　　</w:t>
      </w:r>
      <w:r w:rsidRPr="00D04014">
        <w:rPr>
          <w:rStyle w:val="a4"/>
          <w:rFonts w:ascii="楷体" w:eastAsia="楷体" w:hAnsi="楷体" w:cs="Helvetica"/>
          <w:b w:val="0"/>
          <w:color w:val="FFC000"/>
          <w:sz w:val="21"/>
          <w:szCs w:val="21"/>
        </w:rPr>
        <w:t>69.</w:t>
      </w:r>
      <w:r w:rsidRPr="00D04014">
        <w:rPr>
          <w:rStyle w:val="a4"/>
          <w:rFonts w:ascii="楷体" w:eastAsia="楷体" w:hAnsi="楷体" w:cs="Helvetica"/>
          <w:color w:val="FFC000"/>
          <w:sz w:val="21"/>
          <w:szCs w:val="21"/>
        </w:rPr>
        <w:t>原增值税一般纳税人兼有销售服务、无形资产或者不动产的，截止到纳入营改增试点之日前的增值税期末留抵税额，能否抵扣？</w:t>
      </w:r>
      <w:r w:rsidRPr="00F54178">
        <w:rPr>
          <w:rFonts w:ascii="楷体" w:eastAsia="楷体" w:hAnsi="楷体" w:cs="Helvetica"/>
          <w:bCs/>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规定，原增值税一般纳税人兼有销售服务、无形资产或者不动产的，</w:t>
      </w:r>
      <w:r w:rsidRPr="00F54178">
        <w:rPr>
          <w:rFonts w:ascii="仿宋" w:eastAsia="仿宋" w:hAnsi="仿宋" w:cs="Helvetica"/>
          <w:b/>
          <w:color w:val="FF0000"/>
          <w:sz w:val="21"/>
          <w:szCs w:val="21"/>
          <w:shd w:val="pct15" w:color="auto" w:fill="FFFFFF"/>
        </w:rPr>
        <w:t>截止到纳入营改增试点之日前的增值税期末留抵税额，不得从销售服务、无形资产或者不动产的销项税额中抵扣。</w:t>
      </w:r>
      <w:r w:rsidRPr="00F54178">
        <w:rPr>
          <w:rFonts w:ascii="仿宋" w:eastAsia="仿宋" w:hAnsi="仿宋" w:cs="Helvetica"/>
          <w:b/>
          <w:color w:val="FF0000"/>
          <w:sz w:val="21"/>
          <w:szCs w:val="21"/>
          <w:shd w:val="pct15" w:color="auto" w:fill="FFFFFF"/>
        </w:rPr>
        <w:br/>
      </w:r>
      <w:r w:rsidRPr="00F541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70.物流辅助服务包括什么内容？</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 xml:space="preserve">　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w:t>
      </w:r>
      <w:r w:rsidRPr="00F54178">
        <w:rPr>
          <w:rFonts w:ascii="仿宋" w:eastAsia="仿宋" w:hAnsi="仿宋" w:cs="Helvetica"/>
          <w:b/>
          <w:color w:val="FF0000"/>
          <w:sz w:val="21"/>
          <w:szCs w:val="21"/>
          <w:shd w:val="pct15" w:color="auto" w:fill="FFFFFF"/>
        </w:rPr>
        <w:t>物流辅助服务，包括航空服务、港口码头服务、货运客运场站服务、打捞救助服务、装卸搬运服务、仓储服务和收派服务。</w:t>
      </w:r>
      <w:r w:rsidRPr="00F54178">
        <w:rPr>
          <w:rFonts w:ascii="仿宋" w:eastAsia="仿宋" w:hAnsi="仿宋" w:cs="Helvetica"/>
          <w:b/>
          <w:color w:val="FF0000"/>
          <w:sz w:val="21"/>
          <w:szCs w:val="21"/>
        </w:rPr>
        <w:br/>
      </w:r>
      <w:r w:rsidRPr="00F541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71.贷款服务的销售额是什么？</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w:t>
      </w:r>
      <w:r w:rsidRPr="00F54178">
        <w:rPr>
          <w:rFonts w:ascii="仿宋" w:eastAsia="仿宋" w:hAnsi="仿宋" w:cs="Helvetica"/>
          <w:b/>
          <w:color w:val="FF0000"/>
          <w:sz w:val="21"/>
          <w:szCs w:val="21"/>
          <w:shd w:val="pct15" w:color="auto" w:fill="FFFFFF"/>
        </w:rPr>
        <w:lastRenderedPageBreak/>
        <w:t>36号）</w:t>
      </w:r>
      <w:r w:rsidRPr="00F54178">
        <w:rPr>
          <w:rFonts w:ascii="仿宋" w:eastAsia="仿宋" w:hAnsi="仿宋" w:cs="Helvetica"/>
          <w:b/>
          <w:color w:val="3E3E3E"/>
          <w:sz w:val="21"/>
          <w:szCs w:val="21"/>
          <w:shd w:val="pct15" w:color="auto" w:fill="FFFFFF"/>
        </w:rPr>
        <w:t>规定，</w:t>
      </w:r>
      <w:r w:rsidRPr="00F54178">
        <w:rPr>
          <w:rFonts w:ascii="仿宋" w:eastAsia="仿宋" w:hAnsi="仿宋" w:cs="Helvetica"/>
          <w:b/>
          <w:color w:val="FF0000"/>
          <w:sz w:val="21"/>
          <w:szCs w:val="21"/>
          <w:shd w:val="pct15" w:color="auto" w:fill="FFFFFF"/>
        </w:rPr>
        <w:t>贷款服务，以提供贷款服务取得的全部利息及利息性质的收入为销售额。</w:t>
      </w:r>
      <w:r w:rsidRPr="00F54178">
        <w:rPr>
          <w:rFonts w:ascii="仿宋" w:eastAsia="仿宋" w:hAnsi="仿宋" w:cs="Helvetica"/>
          <w:b/>
          <w:color w:val="FF0000"/>
          <w:sz w:val="21"/>
          <w:szCs w:val="21"/>
          <w:shd w:val="pct15" w:color="auto" w:fill="FFFFFF"/>
        </w:rPr>
        <w:br/>
      </w:r>
      <w:r w:rsidRPr="00F541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72. 出租建筑物、构筑物等不动产或者飞机、车辆等有形动产的广告位应按什么征税？</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 xml:space="preserve">　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规定，将建筑物、构筑物等不动产或者飞机、车辆等有形动产的</w:t>
      </w:r>
      <w:r w:rsidRPr="00F54178">
        <w:rPr>
          <w:rFonts w:ascii="仿宋" w:eastAsia="仿宋" w:hAnsi="仿宋" w:cs="Helvetica"/>
          <w:b/>
          <w:color w:val="FF0000"/>
          <w:sz w:val="21"/>
          <w:szCs w:val="21"/>
          <w:shd w:val="pct15" w:color="auto" w:fill="FFFFFF"/>
        </w:rPr>
        <w:t>广告位出租给其他单位或者个人用于发布广告，按照经营租赁服务缴纳增值税。</w:t>
      </w:r>
      <w:r w:rsidRPr="00F54178">
        <w:rPr>
          <w:rFonts w:ascii="仿宋" w:eastAsia="仿宋" w:hAnsi="仿宋" w:cs="Helvetica"/>
          <w:b/>
          <w:color w:val="FF0000"/>
          <w:sz w:val="21"/>
          <w:szCs w:val="21"/>
          <w:shd w:val="pct15" w:color="auto" w:fill="FFFFFF"/>
        </w:rPr>
        <w:br/>
      </w:r>
      <w:r w:rsidRPr="00F54178">
        <w:rPr>
          <w:rFonts w:ascii="楷体" w:eastAsia="楷体" w:hAnsi="楷体" w:cs="Helvetica"/>
          <w:b/>
          <w:color w:val="FFC000"/>
          <w:sz w:val="21"/>
          <w:szCs w:val="21"/>
        </w:rPr>
        <w:t xml:space="preserve">　　</w:t>
      </w:r>
      <w:r w:rsidRPr="00173984">
        <w:rPr>
          <w:rFonts w:ascii="楷体" w:eastAsia="楷体" w:hAnsi="楷体"/>
          <w:b/>
          <w:bCs/>
          <w:color w:val="FFC000"/>
          <w:sz w:val="21"/>
          <w:szCs w:val="21"/>
          <w:highlight w:val="darkCyan"/>
        </w:rPr>
        <w:t>73. 车辆停放服务、道路通行服务、水路运输的光租业务、航空运输的干租业务分别按照什么服务征税？</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w:t>
      </w:r>
      <w:r w:rsidRPr="00F54178">
        <w:rPr>
          <w:rFonts w:ascii="仿宋" w:eastAsia="仿宋" w:hAnsi="仿宋" w:cs="Helvetica"/>
          <w:b/>
          <w:color w:val="FF0000"/>
          <w:sz w:val="21"/>
          <w:szCs w:val="21"/>
          <w:shd w:val="pct15" w:color="auto" w:fill="FFFFFF"/>
        </w:rPr>
        <w:t>车辆停放服务、道路通行服务（包括过路费、过桥费、过闸费等）等按照不动产经营租赁服务缴纳增值税。</w:t>
      </w:r>
      <w:r w:rsidRPr="00F54178">
        <w:rPr>
          <w:rFonts w:ascii="仿宋" w:eastAsia="仿宋" w:hAnsi="仿宋" w:cs="Helvetica"/>
          <w:b/>
          <w:color w:val="3E3E3E"/>
          <w:sz w:val="21"/>
          <w:szCs w:val="21"/>
          <w:shd w:val="pct15" w:color="auto" w:fill="FFFFFF"/>
        </w:rPr>
        <w:br/>
        <w:t xml:space="preserve">　</w:t>
      </w:r>
      <w:r w:rsidRPr="00F54178">
        <w:rPr>
          <w:rFonts w:ascii="仿宋" w:eastAsia="仿宋" w:hAnsi="仿宋" w:cs="Helvetica"/>
          <w:b/>
          <w:color w:val="FF0000"/>
          <w:sz w:val="21"/>
          <w:szCs w:val="21"/>
          <w:shd w:val="pct15" w:color="auto" w:fill="FFFFFF"/>
        </w:rPr>
        <w:t xml:space="preserve">　水路运输的光租业务、航空运输的干租业务，属于经营租赁。</w:t>
      </w:r>
      <w:r w:rsidRPr="00F54178">
        <w:rPr>
          <w:rFonts w:ascii="仿宋" w:eastAsia="仿宋" w:hAnsi="仿宋" w:cs="Helvetica"/>
          <w:b/>
          <w:color w:val="FF0000"/>
          <w:sz w:val="21"/>
          <w:szCs w:val="21"/>
          <w:shd w:val="pct15" w:color="auto" w:fill="FFFFFF"/>
        </w:rPr>
        <w:br/>
      </w:r>
      <w:r w:rsidRPr="00F54178">
        <w:rPr>
          <w:rFonts w:ascii="楷体" w:eastAsia="楷体" w:hAnsi="楷体" w:cs="Helvetica"/>
          <w:b/>
          <w:color w:val="FFC000"/>
          <w:sz w:val="21"/>
          <w:szCs w:val="21"/>
        </w:rPr>
        <w:t xml:space="preserve">　</w:t>
      </w:r>
      <w:r w:rsidRPr="00F54178">
        <w:rPr>
          <w:rFonts w:ascii="楷体" w:eastAsia="楷体" w:hAnsi="楷体"/>
          <w:b/>
          <w:bCs/>
          <w:color w:val="FFC000"/>
          <w:sz w:val="21"/>
          <w:szCs w:val="21"/>
        </w:rPr>
        <w:t xml:space="preserve">　</w:t>
      </w:r>
      <w:r w:rsidRPr="008175CA">
        <w:rPr>
          <w:rFonts w:ascii="楷体" w:eastAsia="楷体" w:hAnsi="楷体"/>
          <w:b/>
          <w:bCs/>
          <w:color w:val="FFC000"/>
          <w:sz w:val="21"/>
          <w:szCs w:val="21"/>
          <w:highlight w:val="darkCyan"/>
        </w:rPr>
        <w:t>74. 翻译服务和市场调查服务应按照什么征收增值税？</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w:t>
      </w:r>
      <w:r w:rsidRPr="00F54178">
        <w:rPr>
          <w:rFonts w:ascii="仿宋" w:eastAsia="仿宋" w:hAnsi="仿宋" w:cs="Helvetica"/>
          <w:b/>
          <w:color w:val="FF0000"/>
          <w:sz w:val="21"/>
          <w:szCs w:val="21"/>
          <w:shd w:val="pct15" w:color="auto" w:fill="FFFFFF"/>
        </w:rPr>
        <w:t>翻译服务和市场调查服务按照咨询服务缴纳增值税。</w:t>
      </w:r>
      <w:r w:rsidRPr="00F54178">
        <w:rPr>
          <w:rFonts w:ascii="仿宋" w:eastAsia="仿宋" w:hAnsi="仿宋" w:cs="Helvetica"/>
          <w:b/>
          <w:color w:val="3E3E3E"/>
          <w:sz w:val="21"/>
          <w:szCs w:val="21"/>
          <w:shd w:val="pct15" w:color="auto" w:fill="FFFFFF"/>
        </w:rPr>
        <w:br/>
      </w:r>
      <w:r w:rsidRPr="00F54178">
        <w:rPr>
          <w:rFonts w:ascii="楷体" w:eastAsia="楷体" w:hAnsi="楷体" w:cs="Helvetica"/>
          <w:b/>
          <w:color w:val="FFC000"/>
          <w:sz w:val="21"/>
          <w:szCs w:val="21"/>
        </w:rPr>
        <w:t xml:space="preserve">　　</w:t>
      </w:r>
      <w:r w:rsidRPr="008175CA">
        <w:rPr>
          <w:rFonts w:ascii="楷体" w:eastAsia="楷体" w:hAnsi="楷体"/>
          <w:b/>
          <w:bCs/>
          <w:color w:val="FFC000"/>
          <w:sz w:val="21"/>
          <w:szCs w:val="21"/>
          <w:highlight w:val="darkCyan"/>
        </w:rPr>
        <w:t>75. 商务辅助服务包括什么？</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w:t>
      </w:r>
      <w:r w:rsidRPr="00F54178">
        <w:rPr>
          <w:rFonts w:ascii="仿宋" w:eastAsia="仿宋" w:hAnsi="仿宋" w:cs="Helvetica"/>
          <w:b/>
          <w:color w:val="FF0000"/>
          <w:sz w:val="21"/>
          <w:szCs w:val="21"/>
          <w:shd w:val="pct15" w:color="auto" w:fill="FFFFFF"/>
        </w:rPr>
        <w:t>商务辅助服务，包括企业管理服务、经纪代理服务、人力资源服务、安全保护服务。</w:t>
      </w:r>
      <w:r w:rsidRPr="00F54178">
        <w:rPr>
          <w:rFonts w:ascii="仿宋" w:eastAsia="仿宋" w:hAnsi="仿宋" w:cs="Helvetica"/>
          <w:b/>
          <w:color w:val="FF0000"/>
          <w:sz w:val="21"/>
          <w:szCs w:val="21"/>
          <w:shd w:val="pct15" w:color="auto" w:fill="FFFFFF"/>
        </w:rPr>
        <w:br/>
      </w:r>
      <w:r w:rsidRPr="00F54178">
        <w:rPr>
          <w:rFonts w:ascii="楷体" w:eastAsia="楷体" w:hAnsi="楷体" w:cs="Helvetica"/>
          <w:b/>
          <w:color w:val="FFC000"/>
          <w:sz w:val="21"/>
          <w:szCs w:val="21"/>
        </w:rPr>
        <w:t xml:space="preserve">　　</w:t>
      </w:r>
      <w:r w:rsidRPr="008175CA">
        <w:rPr>
          <w:rFonts w:ascii="楷体" w:eastAsia="楷体" w:hAnsi="楷体"/>
          <w:b/>
          <w:bCs/>
          <w:color w:val="FFC000"/>
          <w:sz w:val="21"/>
          <w:szCs w:val="21"/>
          <w:highlight w:val="darkCyan"/>
        </w:rPr>
        <w:t>76.什么是生活服务？包括什么内容？</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规定，生活服务，是指为满足城乡居民日常生活需求提供的各类服务活动。包括文化体育服务、教育医疗服务、旅游娱乐服务、餐饮住宿服务、居民日常服务和其他生活服务。</w:t>
      </w:r>
      <w:r w:rsidRPr="00F54178">
        <w:rPr>
          <w:rFonts w:ascii="仿宋" w:eastAsia="仿宋" w:hAnsi="仿宋" w:cs="Helvetica"/>
          <w:b/>
          <w:color w:val="3E3E3E"/>
          <w:sz w:val="21"/>
          <w:szCs w:val="21"/>
          <w:shd w:val="pct15" w:color="auto" w:fill="FFFFFF"/>
        </w:rPr>
        <w:br/>
      </w:r>
      <w:r w:rsidRPr="00F54178">
        <w:rPr>
          <w:rFonts w:ascii="楷体" w:eastAsia="楷体" w:hAnsi="楷体" w:cs="Helvetica"/>
          <w:b/>
          <w:color w:val="FFC000"/>
          <w:sz w:val="21"/>
          <w:szCs w:val="21"/>
        </w:rPr>
        <w:t xml:space="preserve">　　</w:t>
      </w:r>
      <w:r w:rsidRPr="008175CA">
        <w:rPr>
          <w:rFonts w:ascii="楷体" w:eastAsia="楷体" w:hAnsi="楷体"/>
          <w:b/>
          <w:bCs/>
          <w:color w:val="FFC000"/>
          <w:sz w:val="21"/>
          <w:szCs w:val="21"/>
          <w:highlight w:val="darkCyan"/>
        </w:rPr>
        <w:t>77.无形资产是什么？具体包括什么？</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规定，销售无形资产，是指转让无形资产所有权或者使用权的业务活动。无形资产，是指不具实物形态，但能带来经济利益的资产，包括技术、商标、著作权、商誉、自然资源使用权和其他权益性无形资产。</w:t>
      </w:r>
      <w:r w:rsidRPr="00F54178">
        <w:rPr>
          <w:rFonts w:ascii="仿宋" w:eastAsia="仿宋" w:hAnsi="仿宋" w:cs="Helvetica"/>
          <w:b/>
          <w:color w:val="3E3E3E"/>
          <w:sz w:val="21"/>
          <w:szCs w:val="21"/>
          <w:shd w:val="pct15" w:color="auto" w:fill="FFFFFF"/>
        </w:rPr>
        <w:br/>
        <w:t xml:space="preserve">　　技术，包括专利技术和非专利技术。</w:t>
      </w:r>
      <w:r w:rsidRPr="00F54178">
        <w:rPr>
          <w:rFonts w:ascii="仿宋" w:eastAsia="仿宋" w:hAnsi="仿宋" w:cs="Helvetica"/>
          <w:b/>
          <w:color w:val="3E3E3E"/>
          <w:sz w:val="21"/>
          <w:szCs w:val="21"/>
          <w:shd w:val="pct15" w:color="auto" w:fill="FFFFFF"/>
        </w:rPr>
        <w:br/>
        <w:t xml:space="preserve">　　自然资源使用权，包括土地使用权、海域使用权、探矿权、采矿权、取水权和其他自然资源使用权。</w:t>
      </w:r>
      <w:r w:rsidRPr="00F54178">
        <w:rPr>
          <w:rFonts w:ascii="仿宋" w:eastAsia="仿宋" w:hAnsi="仿宋" w:cs="Helvetica"/>
          <w:b/>
          <w:color w:val="3E3E3E"/>
          <w:sz w:val="21"/>
          <w:szCs w:val="21"/>
          <w:shd w:val="pct15" w:color="auto" w:fill="FFFFFF"/>
        </w:rPr>
        <w:br/>
        <w:t xml:space="preserve">　　其他权益性无形资产，包括基础设施资产经营权、公共事业特许权、配额、经营权(包括特许</w:t>
      </w:r>
      <w:r w:rsidRPr="00F54178">
        <w:rPr>
          <w:rFonts w:ascii="仿宋" w:eastAsia="仿宋" w:hAnsi="仿宋" w:cs="Helvetica"/>
          <w:b/>
          <w:color w:val="3E3E3E"/>
          <w:sz w:val="21"/>
          <w:szCs w:val="21"/>
          <w:shd w:val="pct15" w:color="auto" w:fill="FFFFFF"/>
        </w:rPr>
        <w:lastRenderedPageBreak/>
        <w:t>经营权、连锁经营权、其他经营权)、经销权、分销权、代理权、会员权、席位权、网络游戏虚拟道具、域名、名称权、肖像权、冠名权、转会费等。</w:t>
      </w:r>
      <w:r w:rsidRPr="00F54178">
        <w:rPr>
          <w:rFonts w:ascii="仿宋" w:eastAsia="仿宋" w:hAnsi="仿宋" w:cs="Helvetica"/>
          <w:b/>
          <w:color w:val="3E3E3E"/>
          <w:sz w:val="21"/>
          <w:szCs w:val="21"/>
          <w:shd w:val="pct15" w:color="auto" w:fill="FFFFFF"/>
        </w:rPr>
        <w:br/>
      </w:r>
      <w:r w:rsidRPr="00F54178">
        <w:rPr>
          <w:rFonts w:ascii="楷体" w:eastAsia="楷体" w:hAnsi="楷体" w:cs="Helvetica"/>
          <w:b/>
          <w:color w:val="FFC000"/>
          <w:sz w:val="21"/>
          <w:szCs w:val="21"/>
        </w:rPr>
        <w:t xml:space="preserve">　　</w:t>
      </w:r>
      <w:r w:rsidRPr="008175CA">
        <w:rPr>
          <w:rFonts w:ascii="楷体" w:eastAsia="楷体" w:hAnsi="楷体"/>
          <w:b/>
          <w:bCs/>
          <w:color w:val="FFC000"/>
          <w:sz w:val="21"/>
          <w:szCs w:val="21"/>
          <w:highlight w:val="darkCyan"/>
        </w:rPr>
        <w:t>78.什么是不动产？</w:t>
      </w:r>
      <w:r w:rsidRPr="00F54178">
        <w:rPr>
          <w:rFonts w:ascii="楷体" w:eastAsia="楷体" w:hAnsi="楷体" w:cs="Helvetica"/>
          <w:b/>
          <w:color w:val="FFC000"/>
          <w:sz w:val="21"/>
          <w:szCs w:val="21"/>
        </w:rPr>
        <w:br/>
      </w:r>
      <w:r w:rsidRPr="00B57029">
        <w:rPr>
          <w:rFonts w:ascii="仿宋" w:eastAsia="仿宋" w:hAnsi="仿宋" w:cs="Helvetica"/>
          <w:b/>
          <w:color w:val="3E3E3E"/>
          <w:sz w:val="21"/>
          <w:szCs w:val="21"/>
        </w:rPr>
        <w:t xml:space="preserve">　　</w:t>
      </w:r>
      <w:r w:rsidRPr="00F54178">
        <w:rPr>
          <w:rFonts w:ascii="仿宋" w:eastAsia="仿宋" w:hAnsi="仿宋" w:cs="Helvetica"/>
          <w:b/>
          <w:color w:val="3E3E3E"/>
          <w:sz w:val="21"/>
          <w:szCs w:val="21"/>
          <w:shd w:val="pct15" w:color="auto" w:fill="FFFFFF"/>
        </w:rPr>
        <w:t>答：根据</w:t>
      </w:r>
      <w:r w:rsidRPr="00F54178">
        <w:rPr>
          <w:rFonts w:ascii="仿宋" w:eastAsia="仿宋" w:hAnsi="仿宋" w:cs="Helvetica"/>
          <w:b/>
          <w:color w:val="FF0000"/>
          <w:sz w:val="21"/>
          <w:szCs w:val="21"/>
          <w:shd w:val="pct15" w:color="auto" w:fill="FFFFFF"/>
        </w:rPr>
        <w:t>《财政部 国家税务总局关于全面推开营业税改征增值税试点的通知》（财税〔2016〕36号）</w:t>
      </w:r>
      <w:r w:rsidRPr="00F54178">
        <w:rPr>
          <w:rFonts w:ascii="仿宋" w:eastAsia="仿宋" w:hAnsi="仿宋" w:cs="Helvetica"/>
          <w:b/>
          <w:color w:val="3E3E3E"/>
          <w:sz w:val="21"/>
          <w:szCs w:val="21"/>
          <w:shd w:val="pct15" w:color="auto" w:fill="FFFFFF"/>
        </w:rPr>
        <w:t>规定，不动产，是指不能移动或者移动后会引起性质、形状改变的财产，包括建筑物、构筑物等。</w:t>
      </w:r>
      <w:r w:rsidRPr="00F54178">
        <w:rPr>
          <w:rFonts w:ascii="仿宋" w:eastAsia="仿宋" w:hAnsi="仿宋" w:cs="Helvetica"/>
          <w:b/>
          <w:color w:val="3E3E3E"/>
          <w:sz w:val="21"/>
          <w:szCs w:val="21"/>
          <w:shd w:val="pct15" w:color="auto" w:fill="FFFFFF"/>
        </w:rPr>
        <w:br/>
        <w:t xml:space="preserve">　　建筑物，包括住宅、商业营业用房、办公楼等可供居住、工作或者进行其他活动的建造物。</w:t>
      </w:r>
      <w:r w:rsidRPr="00F54178">
        <w:rPr>
          <w:rFonts w:ascii="仿宋" w:eastAsia="仿宋" w:hAnsi="仿宋" w:cs="Helvetica"/>
          <w:b/>
          <w:color w:val="3E3E3E"/>
          <w:sz w:val="21"/>
          <w:szCs w:val="21"/>
          <w:shd w:val="pct15" w:color="auto" w:fill="FFFFFF"/>
        </w:rPr>
        <w:br/>
        <w:t xml:space="preserve">　　构筑物，包括道路、桥梁、隧道、水坝等建造物。</w:t>
      </w:r>
      <w:r w:rsidRPr="00F54178">
        <w:rPr>
          <w:rFonts w:ascii="仿宋" w:eastAsia="仿宋" w:hAnsi="仿宋" w:cs="Helvetica"/>
          <w:b/>
          <w:color w:val="3E3E3E"/>
          <w:sz w:val="21"/>
          <w:szCs w:val="21"/>
          <w:shd w:val="pct15" w:color="auto" w:fill="FFFFFF"/>
        </w:rPr>
        <w:br/>
      </w:r>
      <w:r w:rsidRPr="006F5F1E">
        <w:rPr>
          <w:rFonts w:ascii="楷体" w:eastAsia="楷体" w:hAnsi="楷体" w:cs="Helvetica"/>
          <w:b/>
          <w:color w:val="FFC000"/>
          <w:sz w:val="21"/>
          <w:szCs w:val="21"/>
        </w:rPr>
        <w:t xml:space="preserve">　　</w:t>
      </w:r>
      <w:r w:rsidRPr="00D04014">
        <w:rPr>
          <w:rStyle w:val="a4"/>
          <w:rFonts w:ascii="楷体" w:eastAsia="楷体" w:hAnsi="楷体" w:cs="Helvetica"/>
          <w:b w:val="0"/>
          <w:color w:val="FFC000"/>
          <w:sz w:val="21"/>
          <w:szCs w:val="21"/>
        </w:rPr>
        <w:t>79.</w:t>
      </w:r>
      <w:r w:rsidRPr="00D04014">
        <w:rPr>
          <w:rStyle w:val="a4"/>
          <w:rFonts w:ascii="楷体" w:eastAsia="楷体" w:hAnsi="楷体" w:cs="Helvetica"/>
          <w:color w:val="FFC000"/>
          <w:sz w:val="21"/>
          <w:szCs w:val="21"/>
        </w:rPr>
        <w:t>不征收增值税项目包括什么？</w:t>
      </w:r>
      <w:r w:rsidRPr="006F5F1E">
        <w:rPr>
          <w:rFonts w:ascii="楷体" w:eastAsia="楷体" w:hAnsi="楷体" w:cs="Helvetica"/>
          <w:bCs/>
          <w:color w:val="FFC000"/>
          <w:sz w:val="21"/>
          <w:szCs w:val="21"/>
        </w:rPr>
        <w:br/>
      </w:r>
      <w:r w:rsidRPr="00B57029">
        <w:rPr>
          <w:rFonts w:ascii="仿宋" w:eastAsia="仿宋" w:hAnsi="仿宋" w:cs="Helvetica"/>
          <w:b/>
          <w:color w:val="3E3E3E"/>
          <w:sz w:val="21"/>
          <w:szCs w:val="21"/>
        </w:rPr>
        <w:t xml:space="preserve">　　</w:t>
      </w:r>
      <w:r w:rsidRPr="006F5F1E">
        <w:rPr>
          <w:rFonts w:ascii="仿宋" w:eastAsia="仿宋" w:hAnsi="仿宋" w:cs="Helvetica"/>
          <w:b/>
          <w:color w:val="3E3E3E"/>
          <w:sz w:val="21"/>
          <w:szCs w:val="21"/>
          <w:shd w:val="pct15" w:color="auto" w:fill="FFFFFF"/>
        </w:rPr>
        <w:t>答：根据</w:t>
      </w:r>
      <w:r w:rsidRPr="006F5F1E">
        <w:rPr>
          <w:rFonts w:ascii="仿宋" w:eastAsia="仿宋" w:hAnsi="仿宋" w:cs="Helvetica"/>
          <w:b/>
          <w:color w:val="FF0000"/>
          <w:sz w:val="21"/>
          <w:szCs w:val="21"/>
          <w:shd w:val="pct15" w:color="auto" w:fill="FFFFFF"/>
        </w:rPr>
        <w:t>《财政部 国家税务总局关于全面推开营业税改征增值税试点的通知》（财税〔2016〕36号）</w:t>
      </w:r>
      <w:r w:rsidRPr="006F5F1E">
        <w:rPr>
          <w:rFonts w:ascii="仿宋" w:eastAsia="仿宋" w:hAnsi="仿宋" w:cs="Helvetica"/>
          <w:b/>
          <w:color w:val="3E3E3E"/>
          <w:sz w:val="21"/>
          <w:szCs w:val="21"/>
          <w:shd w:val="pct15" w:color="auto" w:fill="FFFFFF"/>
        </w:rPr>
        <w:t>规定，下列项目不征收增值税：</w:t>
      </w:r>
      <w:r w:rsidRPr="006F5F1E">
        <w:rPr>
          <w:rFonts w:ascii="仿宋" w:eastAsia="仿宋" w:hAnsi="仿宋" w:cs="Helvetica"/>
          <w:b/>
          <w:color w:val="3E3E3E"/>
          <w:sz w:val="21"/>
          <w:szCs w:val="21"/>
          <w:shd w:val="pct15" w:color="auto" w:fill="FFFFFF"/>
        </w:rPr>
        <w:br/>
        <w:t xml:space="preserve">　　</w:t>
      </w:r>
      <w:r w:rsidRPr="006F5F1E">
        <w:rPr>
          <w:rFonts w:ascii="仿宋" w:eastAsia="仿宋" w:hAnsi="仿宋" w:cs="Helvetica"/>
          <w:b/>
          <w:color w:val="FF0000"/>
          <w:sz w:val="21"/>
          <w:szCs w:val="21"/>
          <w:shd w:val="pct15" w:color="auto" w:fill="FFFFFF"/>
        </w:rPr>
        <w:t>（1）根据国家指令无偿提供的铁路运输服务、航空运输服务，属于用于公益事业的服务。</w:t>
      </w:r>
      <w:r w:rsidRPr="006F5F1E">
        <w:rPr>
          <w:rFonts w:ascii="仿宋" w:eastAsia="仿宋" w:hAnsi="仿宋" w:cs="Helvetica"/>
          <w:b/>
          <w:color w:val="FF0000"/>
          <w:sz w:val="21"/>
          <w:szCs w:val="21"/>
          <w:shd w:val="pct15" w:color="auto" w:fill="FFFFFF"/>
        </w:rPr>
        <w:br/>
        <w:t xml:space="preserve">　　（2）存款利息。</w:t>
      </w:r>
      <w:r w:rsidRPr="006F5F1E">
        <w:rPr>
          <w:rFonts w:ascii="仿宋" w:eastAsia="仿宋" w:hAnsi="仿宋" w:cs="Helvetica"/>
          <w:b/>
          <w:color w:val="FF0000"/>
          <w:sz w:val="21"/>
          <w:szCs w:val="21"/>
          <w:shd w:val="pct15" w:color="auto" w:fill="FFFFFF"/>
        </w:rPr>
        <w:br/>
        <w:t xml:space="preserve">　　（3）被保险人获得的保险赔付。</w:t>
      </w:r>
      <w:r w:rsidRPr="006F5F1E">
        <w:rPr>
          <w:rFonts w:ascii="仿宋" w:eastAsia="仿宋" w:hAnsi="仿宋" w:cs="Helvetica"/>
          <w:b/>
          <w:color w:val="FF0000"/>
          <w:sz w:val="21"/>
          <w:szCs w:val="21"/>
          <w:shd w:val="pct15" w:color="auto" w:fill="FFFFFF"/>
        </w:rPr>
        <w:br/>
        <w:t xml:space="preserve">　　（4）房地产主管部门或者其指定机构、公积金管理中心、开发企业以及物业管理单位代收的住宅专项维修资金。</w:t>
      </w:r>
      <w:r w:rsidRPr="006F5F1E">
        <w:rPr>
          <w:rFonts w:ascii="仿宋" w:eastAsia="仿宋" w:hAnsi="仿宋" w:cs="Helvetica"/>
          <w:b/>
          <w:color w:val="FF0000"/>
          <w:sz w:val="21"/>
          <w:szCs w:val="21"/>
          <w:shd w:val="pct15" w:color="auto" w:fill="FFFFFF"/>
        </w:rPr>
        <w:br/>
        <w:t xml:space="preserve">　　（5）在资产重组过程中，通过合并、分立、出售、置换等方式，将全部或者部分实物资产以及与其相关联的债权、负债和劳动力一并转让给其他单位和个人，其中涉及的不动产、土地使用权转让行为。</w:t>
      </w:r>
      <w:r w:rsidRPr="006F5F1E">
        <w:rPr>
          <w:rFonts w:ascii="仿宋" w:eastAsia="仿宋" w:hAnsi="仿宋" w:cs="Helvetica"/>
          <w:b/>
          <w:color w:val="FF0000"/>
          <w:sz w:val="21"/>
          <w:szCs w:val="21"/>
          <w:shd w:val="pct15" w:color="auto" w:fill="FFFFFF"/>
        </w:rPr>
        <w:br/>
      </w:r>
      <w:r w:rsidRPr="006F5F1E">
        <w:rPr>
          <w:rFonts w:ascii="楷体" w:eastAsia="楷体" w:hAnsi="楷体" w:cs="Helvetica"/>
          <w:b/>
          <w:color w:val="FFC000"/>
          <w:sz w:val="21"/>
          <w:szCs w:val="21"/>
        </w:rPr>
        <w:t xml:space="preserve">　　</w:t>
      </w:r>
      <w:r w:rsidRPr="005A73D4">
        <w:rPr>
          <w:rFonts w:ascii="楷体" w:eastAsia="楷体" w:hAnsi="楷体"/>
          <w:b/>
          <w:bCs/>
          <w:color w:val="FFC000"/>
          <w:sz w:val="21"/>
          <w:szCs w:val="21"/>
          <w:highlight w:val="darkCyan"/>
        </w:rPr>
        <w:t>80.可以免征增值税的托儿所、幼儿园提供的保育和教育服务收入包括什么？</w:t>
      </w:r>
      <w:r w:rsidRPr="006F5F1E">
        <w:rPr>
          <w:rFonts w:ascii="楷体" w:eastAsia="楷体" w:hAnsi="楷体" w:cs="Helvetica"/>
          <w:b/>
          <w:color w:val="FFC000"/>
          <w:sz w:val="21"/>
          <w:szCs w:val="21"/>
        </w:rPr>
        <w:br/>
      </w:r>
      <w:r w:rsidRPr="00B57029">
        <w:rPr>
          <w:rFonts w:ascii="仿宋" w:eastAsia="仿宋" w:hAnsi="仿宋" w:cs="Helvetica"/>
          <w:color w:val="3E3E3E"/>
          <w:sz w:val="21"/>
          <w:szCs w:val="21"/>
        </w:rPr>
        <w:t xml:space="preserve">　</w:t>
      </w:r>
      <w:r w:rsidRPr="006F5F1E">
        <w:rPr>
          <w:rFonts w:ascii="仿宋" w:eastAsia="仿宋" w:hAnsi="仿宋" w:cs="Helvetica"/>
          <w:b/>
          <w:color w:val="3E3E3E"/>
          <w:sz w:val="21"/>
          <w:szCs w:val="21"/>
        </w:rPr>
        <w:t xml:space="preserve">　</w:t>
      </w:r>
      <w:r w:rsidRPr="001C649A">
        <w:rPr>
          <w:rFonts w:ascii="仿宋" w:eastAsia="仿宋" w:hAnsi="仿宋" w:cs="Helvetica"/>
          <w:b/>
          <w:color w:val="3E3E3E"/>
          <w:sz w:val="21"/>
          <w:szCs w:val="21"/>
          <w:shd w:val="pct15" w:color="auto" w:fill="FFFFFF"/>
        </w:rPr>
        <w:t>答：根据</w:t>
      </w:r>
      <w:r w:rsidRPr="001C649A">
        <w:rPr>
          <w:rFonts w:ascii="仿宋" w:eastAsia="仿宋" w:hAnsi="仿宋" w:cs="Helvetica"/>
          <w:b/>
          <w:color w:val="FF0000"/>
          <w:sz w:val="21"/>
          <w:szCs w:val="21"/>
          <w:shd w:val="pct15" w:color="auto" w:fill="FFFFFF"/>
        </w:rPr>
        <w:t>《财政部 国家税务总局关于全面推开营业税改征增值税试点的通知》（财税〔2016〕36号）</w:t>
      </w:r>
      <w:r w:rsidRPr="001C649A">
        <w:rPr>
          <w:rFonts w:ascii="仿宋" w:eastAsia="仿宋" w:hAnsi="仿宋" w:cs="Helvetica"/>
          <w:b/>
          <w:color w:val="3E3E3E"/>
          <w:sz w:val="21"/>
          <w:szCs w:val="21"/>
          <w:shd w:val="pct15" w:color="auto" w:fill="FFFFFF"/>
        </w:rPr>
        <w:t>规定，公办托儿所、幼儿园免征增值税的收入是指，在省级财政部门和价格主管部门审核报省级人民政府批准的收费标准以内收取的教育费、保育费。</w:t>
      </w:r>
      <w:r w:rsidRPr="001C649A">
        <w:rPr>
          <w:rFonts w:ascii="仿宋" w:eastAsia="仿宋" w:hAnsi="仿宋" w:cs="Helvetica"/>
          <w:b/>
          <w:color w:val="3E3E3E"/>
          <w:sz w:val="21"/>
          <w:szCs w:val="21"/>
          <w:shd w:val="pct15" w:color="auto" w:fill="FFFFFF"/>
        </w:rPr>
        <w:br/>
        <w:t xml:space="preserve">　　民办托儿所、幼儿园免征增值税的收入是指，在报经当地有关部门备案并公示的收费标准范围内收取的教育费、保育费。</w:t>
      </w:r>
      <w:r w:rsidRPr="001C649A">
        <w:rPr>
          <w:rFonts w:ascii="仿宋" w:eastAsia="仿宋" w:hAnsi="仿宋" w:cs="Helvetica"/>
          <w:b/>
          <w:color w:val="3E3E3E"/>
          <w:sz w:val="21"/>
          <w:szCs w:val="21"/>
          <w:shd w:val="pct15" w:color="auto" w:fill="FFFFFF"/>
        </w:rPr>
        <w:br/>
        <w:t xml:space="preserve">　　超过规定收费标准的收费，以开办实验班、特色班和兴趣班等为由另外收取的费用以及与幼儿入园挂钩的赞助费、支教费等超过规定范围的收入，不属于免征增值税的收入。</w:t>
      </w:r>
    </w:p>
    <w:p w:rsidR="00B7599B" w:rsidRDefault="00B7599B" w:rsidP="006F5F1E">
      <w:pPr>
        <w:pStyle w:val="a3"/>
        <w:spacing w:before="0" w:beforeAutospacing="0" w:after="0" w:afterAutospacing="0" w:line="360" w:lineRule="auto"/>
        <w:ind w:firstLineChars="200" w:firstLine="422"/>
        <w:rPr>
          <w:rFonts w:ascii="仿宋" w:eastAsia="仿宋" w:hAnsi="仿宋" w:cs="Helvetica"/>
          <w:b/>
          <w:color w:val="3E3E3E"/>
          <w:sz w:val="21"/>
          <w:szCs w:val="21"/>
          <w:shd w:val="pct15" w:color="auto" w:fill="FFFFFF"/>
        </w:rPr>
      </w:pPr>
      <w:r w:rsidRPr="005A73D4">
        <w:rPr>
          <w:rFonts w:ascii="楷体" w:eastAsia="楷体" w:hAnsi="楷体"/>
          <w:b/>
          <w:bCs/>
          <w:color w:val="FFC000"/>
          <w:sz w:val="21"/>
          <w:szCs w:val="21"/>
          <w:highlight w:val="darkCyan"/>
        </w:rPr>
        <w:t>81.直接收费金融服务的销售额是什么？</w:t>
      </w:r>
      <w:r w:rsidRPr="001C649A">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1C649A">
        <w:rPr>
          <w:rFonts w:ascii="仿宋" w:eastAsia="仿宋" w:hAnsi="仿宋" w:cs="Helvetica"/>
          <w:b/>
          <w:color w:val="3E3E3E"/>
          <w:sz w:val="21"/>
          <w:szCs w:val="21"/>
          <w:shd w:val="pct15" w:color="auto" w:fill="FFFFFF"/>
        </w:rPr>
        <w:t>答：根据</w:t>
      </w:r>
      <w:r w:rsidRPr="001C649A">
        <w:rPr>
          <w:rFonts w:ascii="仿宋" w:eastAsia="仿宋" w:hAnsi="仿宋" w:cs="Helvetica"/>
          <w:b/>
          <w:color w:val="FF0000"/>
          <w:sz w:val="21"/>
          <w:szCs w:val="21"/>
          <w:shd w:val="pct15" w:color="auto" w:fill="FFFFFF"/>
        </w:rPr>
        <w:t>《财政部 国家税务总局关于全面推开营业税改征增值税试点的通知》（财税〔2016〕36号）</w:t>
      </w:r>
      <w:r w:rsidRPr="001C649A">
        <w:rPr>
          <w:rFonts w:ascii="仿宋" w:eastAsia="仿宋" w:hAnsi="仿宋" w:cs="Helvetica"/>
          <w:b/>
          <w:color w:val="3E3E3E"/>
          <w:sz w:val="21"/>
          <w:szCs w:val="21"/>
          <w:shd w:val="pct15" w:color="auto" w:fill="FFFFFF"/>
        </w:rPr>
        <w:t>规定，直接收费金融服务，以提供直接收费金融服务收取的手续费、佣金、酬金、管理费、</w:t>
      </w:r>
      <w:r w:rsidRPr="001C649A">
        <w:rPr>
          <w:rFonts w:ascii="仿宋" w:eastAsia="仿宋" w:hAnsi="仿宋" w:cs="Helvetica"/>
          <w:b/>
          <w:color w:val="3E3E3E"/>
          <w:sz w:val="21"/>
          <w:szCs w:val="21"/>
          <w:shd w:val="pct15" w:color="auto" w:fill="FFFFFF"/>
        </w:rPr>
        <w:lastRenderedPageBreak/>
        <w:t>服务费、经手费、开户费、过户费、结算费、转托管费等各类费用为销售额。</w:t>
      </w:r>
      <w:r w:rsidRPr="001C649A">
        <w:rPr>
          <w:rFonts w:ascii="仿宋" w:eastAsia="仿宋" w:hAnsi="仿宋" w:cs="Helvetica"/>
          <w:b/>
          <w:color w:val="3E3E3E"/>
          <w:sz w:val="21"/>
          <w:szCs w:val="21"/>
          <w:shd w:val="pct15" w:color="auto" w:fill="FFFFFF"/>
        </w:rPr>
        <w:br/>
      </w:r>
      <w:r w:rsidRPr="005A73D4">
        <w:rPr>
          <w:rFonts w:ascii="楷体" w:eastAsia="楷体" w:hAnsi="楷体"/>
          <w:b/>
          <w:bCs/>
          <w:color w:val="FFC000"/>
          <w:sz w:val="21"/>
          <w:szCs w:val="21"/>
          <w:highlight w:val="darkCyan"/>
        </w:rPr>
        <w:t xml:space="preserve">　　</w:t>
      </w:r>
      <w:r w:rsidRPr="005A73D4">
        <w:rPr>
          <w:rFonts w:ascii="楷体" w:eastAsia="楷体" w:hAnsi="楷体"/>
          <w:b/>
          <w:color w:val="FFC000"/>
          <w:sz w:val="21"/>
          <w:szCs w:val="21"/>
          <w:highlight w:val="darkCyan"/>
        </w:rPr>
        <w:t>82.金融商品转让的销售额是什么？</w:t>
      </w:r>
      <w:r w:rsidRPr="005A73D4">
        <w:rPr>
          <w:rFonts w:ascii="楷体" w:eastAsia="楷体" w:hAnsi="楷体"/>
          <w:b/>
          <w:bCs/>
          <w:color w:val="FFC000"/>
          <w:sz w:val="21"/>
          <w:szCs w:val="21"/>
          <w:highlight w:val="darkCyan"/>
        </w:rPr>
        <w:br/>
      </w:r>
      <w:r w:rsidRPr="006F5F1E">
        <w:rPr>
          <w:rFonts w:ascii="仿宋" w:eastAsia="仿宋" w:hAnsi="仿宋" w:cs="Helvetica"/>
          <w:b/>
          <w:color w:val="3E3E3E"/>
          <w:sz w:val="21"/>
          <w:szCs w:val="21"/>
        </w:rPr>
        <w:t xml:space="preserve">　　</w:t>
      </w:r>
      <w:r w:rsidRPr="001C649A">
        <w:rPr>
          <w:rFonts w:ascii="仿宋" w:eastAsia="仿宋" w:hAnsi="仿宋" w:cs="Helvetica"/>
          <w:b/>
          <w:color w:val="3E3E3E"/>
          <w:sz w:val="21"/>
          <w:szCs w:val="21"/>
          <w:shd w:val="pct15" w:color="auto" w:fill="FFFFFF"/>
        </w:rPr>
        <w:t>答：根据</w:t>
      </w:r>
      <w:r w:rsidRPr="001C649A">
        <w:rPr>
          <w:rFonts w:ascii="仿宋" w:eastAsia="仿宋" w:hAnsi="仿宋" w:cs="Helvetica"/>
          <w:b/>
          <w:color w:val="FF0000"/>
          <w:sz w:val="21"/>
          <w:szCs w:val="21"/>
          <w:shd w:val="pct15" w:color="auto" w:fill="FFFFFF"/>
        </w:rPr>
        <w:t>《财政部 国家税务总局关于全面推开营业税改征增值税试点的通知》（财税〔2016〕36号）</w:t>
      </w:r>
      <w:r w:rsidRPr="001C649A">
        <w:rPr>
          <w:rFonts w:ascii="仿宋" w:eastAsia="仿宋" w:hAnsi="仿宋" w:cs="Helvetica"/>
          <w:b/>
          <w:color w:val="3E3E3E"/>
          <w:sz w:val="21"/>
          <w:szCs w:val="21"/>
          <w:shd w:val="pct15" w:color="auto" w:fill="FFFFFF"/>
        </w:rPr>
        <w:t>规定，金融商品转让，按照卖出价扣除买入价后的余额为销售额。</w:t>
      </w:r>
      <w:r w:rsidRPr="001C649A">
        <w:rPr>
          <w:rFonts w:ascii="仿宋" w:eastAsia="仿宋" w:hAnsi="仿宋" w:cs="Helvetica"/>
          <w:b/>
          <w:color w:val="3E3E3E"/>
          <w:sz w:val="21"/>
          <w:szCs w:val="21"/>
          <w:shd w:val="pct15" w:color="auto" w:fill="FFFFFF"/>
        </w:rPr>
        <w:br/>
        <w:t xml:space="preserve">　　</w:t>
      </w:r>
      <w:r w:rsidRPr="001C649A">
        <w:rPr>
          <w:rFonts w:ascii="仿宋" w:eastAsia="仿宋" w:hAnsi="仿宋" w:cs="Helvetica"/>
          <w:b/>
          <w:color w:val="FF0000"/>
          <w:sz w:val="21"/>
          <w:szCs w:val="21"/>
          <w:shd w:val="pct15" w:color="auto" w:fill="FFFFFF"/>
        </w:rPr>
        <w:t>转让金融商品出现的正负差，按盈亏相抵后的余额为销售额。若相抵后出现负差，可结转下一纳税期与下期转让金融商品销售额相抵，但年末时仍出现负差的，不得转入下一个会计年度。</w:t>
      </w:r>
      <w:r w:rsidRPr="001C649A">
        <w:rPr>
          <w:rFonts w:ascii="仿宋" w:eastAsia="仿宋" w:hAnsi="仿宋" w:cs="Helvetica"/>
          <w:b/>
          <w:color w:val="FF0000"/>
          <w:sz w:val="21"/>
          <w:szCs w:val="21"/>
          <w:shd w:val="pct15" w:color="auto" w:fill="FFFFFF"/>
        </w:rPr>
        <w:br/>
      </w:r>
      <w:r w:rsidRPr="001C649A">
        <w:rPr>
          <w:rFonts w:ascii="仿宋" w:eastAsia="仿宋" w:hAnsi="仿宋" w:cs="Helvetica"/>
          <w:b/>
          <w:color w:val="3E3E3E"/>
          <w:sz w:val="21"/>
          <w:szCs w:val="21"/>
          <w:shd w:val="pct15" w:color="auto" w:fill="FFFFFF"/>
        </w:rPr>
        <w:t xml:space="preserve">　　金融商品的买入价，可以选择按照加权平均法或者移动加权平均法进行核算，</w:t>
      </w:r>
      <w:r w:rsidRPr="001C649A">
        <w:rPr>
          <w:rFonts w:ascii="仿宋" w:eastAsia="仿宋" w:hAnsi="仿宋" w:cs="Helvetica"/>
          <w:b/>
          <w:color w:val="FF0000"/>
          <w:sz w:val="21"/>
          <w:szCs w:val="21"/>
          <w:shd w:val="pct15" w:color="auto" w:fill="FFFFFF"/>
        </w:rPr>
        <w:t>选择后36个月内不得变更。</w:t>
      </w:r>
      <w:r w:rsidRPr="001C649A">
        <w:rPr>
          <w:rFonts w:ascii="仿宋" w:eastAsia="仿宋" w:hAnsi="仿宋" w:cs="Helvetica"/>
          <w:b/>
          <w:color w:val="FF0000"/>
          <w:sz w:val="21"/>
          <w:szCs w:val="21"/>
          <w:shd w:val="pct15" w:color="auto" w:fill="FFFFFF"/>
        </w:rPr>
        <w:br/>
      </w:r>
      <w:r w:rsidRPr="001C649A">
        <w:rPr>
          <w:rFonts w:ascii="楷体" w:eastAsia="楷体" w:hAnsi="楷体" w:cs="Helvetica"/>
          <w:b/>
          <w:color w:val="FFC000"/>
          <w:sz w:val="21"/>
          <w:szCs w:val="21"/>
        </w:rPr>
        <w:t xml:space="preserve">　　</w:t>
      </w:r>
      <w:r w:rsidRPr="00D04014">
        <w:rPr>
          <w:rStyle w:val="a4"/>
          <w:rFonts w:ascii="楷体" w:eastAsia="楷体" w:hAnsi="楷体" w:cs="Helvetica"/>
          <w:b w:val="0"/>
          <w:color w:val="FFC000"/>
          <w:sz w:val="21"/>
          <w:szCs w:val="21"/>
        </w:rPr>
        <w:t>83.</w:t>
      </w:r>
      <w:r w:rsidRPr="00D04014">
        <w:rPr>
          <w:rStyle w:val="a4"/>
          <w:rFonts w:ascii="楷体" w:eastAsia="楷体" w:hAnsi="楷体" w:cs="Helvetica"/>
          <w:color w:val="FFC000"/>
          <w:sz w:val="21"/>
          <w:szCs w:val="21"/>
        </w:rPr>
        <w:t>金融商品转让，可以开具增值税专用发票么？</w:t>
      </w:r>
      <w:r w:rsidRPr="001C649A">
        <w:rPr>
          <w:rFonts w:ascii="楷体" w:eastAsia="楷体" w:hAnsi="楷体" w:cs="Helvetica"/>
          <w:bCs/>
          <w:color w:val="FFC000"/>
          <w:sz w:val="21"/>
          <w:szCs w:val="21"/>
        </w:rPr>
        <w:br/>
      </w:r>
      <w:r w:rsidRPr="001C649A">
        <w:rPr>
          <w:rFonts w:ascii="仿宋" w:eastAsia="仿宋" w:hAnsi="仿宋" w:cs="Helvetica"/>
          <w:b/>
          <w:color w:val="3E3E3E"/>
          <w:sz w:val="21"/>
          <w:szCs w:val="21"/>
          <w:shd w:val="pct15" w:color="auto" w:fill="FFFFFF"/>
        </w:rPr>
        <w:t xml:space="preserve">　　答：根据</w:t>
      </w:r>
      <w:r w:rsidRPr="001C649A">
        <w:rPr>
          <w:rFonts w:ascii="仿宋" w:eastAsia="仿宋" w:hAnsi="仿宋" w:cs="Helvetica"/>
          <w:b/>
          <w:color w:val="FF0000"/>
          <w:sz w:val="21"/>
          <w:szCs w:val="21"/>
          <w:shd w:val="pct15" w:color="auto" w:fill="FFFFFF"/>
        </w:rPr>
        <w:t>《财政部 国家税务总局关于全面推开营业税改征增值税试点的通知》（财税〔2016〕36号）</w:t>
      </w:r>
      <w:r w:rsidRPr="001C649A">
        <w:rPr>
          <w:rFonts w:ascii="仿宋" w:eastAsia="仿宋" w:hAnsi="仿宋" w:cs="Helvetica"/>
          <w:b/>
          <w:color w:val="3E3E3E"/>
          <w:sz w:val="21"/>
          <w:szCs w:val="21"/>
          <w:shd w:val="pct15" w:color="auto" w:fill="FFFFFF"/>
        </w:rPr>
        <w:t>规定，</w:t>
      </w:r>
      <w:r w:rsidRPr="001C649A">
        <w:rPr>
          <w:rFonts w:ascii="仿宋" w:eastAsia="仿宋" w:hAnsi="仿宋" w:cs="Helvetica"/>
          <w:b/>
          <w:color w:val="FF0000"/>
          <w:sz w:val="21"/>
          <w:szCs w:val="21"/>
          <w:shd w:val="pct15" w:color="auto" w:fill="FFFFFF"/>
        </w:rPr>
        <w:t>金融商品转让，不得开具增值税专用发票。</w:t>
      </w:r>
      <w:r w:rsidRPr="001C649A">
        <w:rPr>
          <w:rFonts w:ascii="仿宋" w:eastAsia="仿宋" w:hAnsi="仿宋" w:cs="Helvetica"/>
          <w:b/>
          <w:color w:val="FF0000"/>
          <w:sz w:val="21"/>
          <w:szCs w:val="21"/>
          <w:shd w:val="pct15" w:color="auto" w:fill="FFFFFF"/>
        </w:rPr>
        <w:br/>
      </w:r>
      <w:r w:rsidRPr="001C649A">
        <w:rPr>
          <w:rFonts w:ascii="楷体" w:eastAsia="楷体" w:hAnsi="楷体" w:cs="Helvetica"/>
          <w:b/>
          <w:color w:val="FFC000"/>
          <w:sz w:val="21"/>
          <w:szCs w:val="21"/>
        </w:rPr>
        <w:t xml:space="preserve">　　</w:t>
      </w:r>
      <w:r w:rsidRPr="005A73D4">
        <w:rPr>
          <w:rFonts w:ascii="楷体" w:eastAsia="楷体" w:hAnsi="楷体"/>
          <w:b/>
          <w:bCs/>
          <w:color w:val="FFC000"/>
          <w:sz w:val="21"/>
          <w:szCs w:val="21"/>
          <w:highlight w:val="darkCyan"/>
        </w:rPr>
        <w:t>84.经济代理服务的销售额是什么？</w:t>
      </w:r>
      <w:r w:rsidRPr="001C649A">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1C649A">
        <w:rPr>
          <w:rFonts w:ascii="仿宋" w:eastAsia="仿宋" w:hAnsi="仿宋" w:cs="Helvetica"/>
          <w:b/>
          <w:color w:val="3E3E3E"/>
          <w:sz w:val="21"/>
          <w:szCs w:val="21"/>
          <w:shd w:val="pct15" w:color="auto" w:fill="FFFFFF"/>
        </w:rPr>
        <w:t>答：根据</w:t>
      </w:r>
      <w:r w:rsidRPr="001C649A">
        <w:rPr>
          <w:rFonts w:ascii="仿宋" w:eastAsia="仿宋" w:hAnsi="仿宋" w:cs="Helvetica"/>
          <w:b/>
          <w:color w:val="FF0000"/>
          <w:sz w:val="21"/>
          <w:szCs w:val="21"/>
          <w:shd w:val="pct15" w:color="auto" w:fill="FFFFFF"/>
        </w:rPr>
        <w:t>《财政部 国家税务总局关于全面推开营业税改征增值税试点的通知》（财税〔2016〕36号）</w:t>
      </w:r>
      <w:r w:rsidRPr="001C649A">
        <w:rPr>
          <w:rFonts w:ascii="仿宋" w:eastAsia="仿宋" w:hAnsi="仿宋" w:cs="Helvetica"/>
          <w:b/>
          <w:color w:val="3E3E3E"/>
          <w:sz w:val="21"/>
          <w:szCs w:val="21"/>
          <w:shd w:val="pct15" w:color="auto" w:fill="FFFFFF"/>
        </w:rPr>
        <w:t>规定，</w:t>
      </w:r>
      <w:r w:rsidRPr="006A7047">
        <w:rPr>
          <w:rFonts w:ascii="仿宋" w:eastAsia="仿宋" w:hAnsi="仿宋" w:cs="Helvetica"/>
          <w:b/>
          <w:color w:val="FF0000"/>
          <w:sz w:val="21"/>
          <w:szCs w:val="21"/>
          <w:shd w:val="pct15" w:color="auto" w:fill="FFFFFF"/>
        </w:rPr>
        <w:t>经纪代理服务，以取得的全部价款和价外费用，扣除向委托方收取并代为支付的政府性基金或者行政事业性收费后的余额为销售额。向委托方收取的政府性基金或者行政事业性收费，不得开具增值税专用发票。</w:t>
      </w:r>
      <w:r w:rsidRPr="006A7047">
        <w:rPr>
          <w:rFonts w:ascii="仿宋" w:eastAsia="仿宋" w:hAnsi="仿宋" w:cs="Helvetica"/>
          <w:b/>
          <w:color w:val="FF0000"/>
          <w:sz w:val="21"/>
          <w:szCs w:val="21"/>
          <w:shd w:val="pct15" w:color="auto" w:fill="FFFFFF"/>
        </w:rPr>
        <w:br/>
      </w:r>
      <w:r w:rsidRPr="006A7047">
        <w:rPr>
          <w:rFonts w:ascii="楷体" w:eastAsia="楷体" w:hAnsi="楷体" w:cs="Helvetica"/>
          <w:b/>
          <w:color w:val="FFC000"/>
          <w:sz w:val="21"/>
          <w:szCs w:val="21"/>
        </w:rPr>
        <w:t xml:space="preserve">　　</w:t>
      </w:r>
      <w:r w:rsidRPr="005A73D4">
        <w:rPr>
          <w:rFonts w:ascii="楷体" w:eastAsia="楷体" w:hAnsi="楷体"/>
          <w:b/>
          <w:bCs/>
          <w:color w:val="FFC000"/>
          <w:sz w:val="21"/>
          <w:szCs w:val="21"/>
          <w:highlight w:val="darkCyan"/>
        </w:rPr>
        <w:t>85.2016年5月1日以后开展的融资租赁业务的销售额是什么？</w:t>
      </w:r>
      <w:r w:rsidRPr="006A7047">
        <w:rPr>
          <w:rFonts w:ascii="楷体" w:eastAsia="楷体" w:hAnsi="楷体" w:cs="Helvetica"/>
          <w:b/>
          <w:color w:val="FFC000"/>
          <w:sz w:val="21"/>
          <w:szCs w:val="21"/>
        </w:rPr>
        <w:br/>
      </w:r>
      <w:r w:rsidRPr="006A7047">
        <w:rPr>
          <w:rFonts w:ascii="仿宋" w:eastAsia="仿宋" w:hAnsi="仿宋" w:cs="Helvetica"/>
          <w:b/>
          <w:color w:val="3E3E3E"/>
          <w:sz w:val="21"/>
          <w:szCs w:val="21"/>
          <w:shd w:val="pct15" w:color="auto" w:fill="FFFFFF"/>
        </w:rPr>
        <w:t xml:space="preserve">　　答：根据</w:t>
      </w:r>
      <w:r w:rsidRPr="006A7047">
        <w:rPr>
          <w:rFonts w:ascii="仿宋" w:eastAsia="仿宋" w:hAnsi="仿宋" w:cs="Helvetica"/>
          <w:b/>
          <w:color w:val="FF0000"/>
          <w:sz w:val="21"/>
          <w:szCs w:val="21"/>
          <w:shd w:val="pct15" w:color="auto" w:fill="FFFFFF"/>
        </w:rPr>
        <w:t>《财政部 国家税务总局关于全面推开营业税改征增值税试点的通知》（财税〔2016〕36号）</w:t>
      </w:r>
      <w:r w:rsidRPr="006A7047">
        <w:rPr>
          <w:rFonts w:ascii="仿宋" w:eastAsia="仿宋" w:hAnsi="仿宋" w:cs="Helvetica"/>
          <w:b/>
          <w:color w:val="3E3E3E"/>
          <w:sz w:val="21"/>
          <w:szCs w:val="21"/>
          <w:shd w:val="pct15" w:color="auto" w:fill="FFFFFF"/>
        </w:rPr>
        <w:t>规定，</w:t>
      </w:r>
      <w:r w:rsidRPr="006A7047">
        <w:rPr>
          <w:rFonts w:ascii="仿宋" w:eastAsia="仿宋" w:hAnsi="仿宋" w:cs="Helvetica"/>
          <w:b/>
          <w:color w:val="3E3E3E"/>
          <w:sz w:val="21"/>
          <w:szCs w:val="21"/>
          <w:shd w:val="pct15" w:color="auto" w:fill="FFFFFF"/>
        </w:rPr>
        <w:br/>
        <w:t xml:space="preserve">　　（1）经人民银行、银监会或者商务部批准从事</w:t>
      </w:r>
      <w:r w:rsidRPr="006A7047">
        <w:rPr>
          <w:rFonts w:ascii="仿宋" w:eastAsia="仿宋" w:hAnsi="仿宋" w:cs="Helvetica"/>
          <w:b/>
          <w:color w:val="FF0000"/>
          <w:sz w:val="21"/>
          <w:szCs w:val="21"/>
          <w:shd w:val="pct15" w:color="auto" w:fill="FFFFFF"/>
        </w:rPr>
        <w:t>融资租赁业务的试点纳税人，提供融资租赁服务，以取得的全部价款和价外费用，扣除支付的借款利息（包括外汇借款和人民币借款利息）、发行债券利息和车辆购置税后的余额为销售额。</w:t>
      </w:r>
      <w:r w:rsidRPr="006A7047">
        <w:rPr>
          <w:rFonts w:ascii="仿宋" w:eastAsia="仿宋" w:hAnsi="仿宋" w:cs="Helvetica"/>
          <w:b/>
          <w:color w:val="FF0000"/>
          <w:sz w:val="21"/>
          <w:szCs w:val="21"/>
          <w:shd w:val="pct15" w:color="auto" w:fill="FFFFFF"/>
        </w:rPr>
        <w:br/>
      </w:r>
      <w:r w:rsidRPr="006A7047">
        <w:rPr>
          <w:rFonts w:ascii="仿宋" w:eastAsia="仿宋" w:hAnsi="仿宋" w:cs="Helvetica"/>
          <w:b/>
          <w:color w:val="3E3E3E"/>
          <w:sz w:val="21"/>
          <w:szCs w:val="21"/>
          <w:shd w:val="pct15" w:color="auto" w:fill="FFFFFF"/>
        </w:rPr>
        <w:t xml:space="preserve">　　（2）经人民银行、银监会或者商务部批准从事融资租赁业务的试点纳税人，</w:t>
      </w:r>
      <w:r w:rsidRPr="006A7047">
        <w:rPr>
          <w:rFonts w:ascii="仿宋" w:eastAsia="仿宋" w:hAnsi="仿宋" w:cs="Helvetica"/>
          <w:b/>
          <w:color w:val="FF0000"/>
          <w:sz w:val="21"/>
          <w:szCs w:val="21"/>
          <w:shd w:val="pct15" w:color="auto" w:fill="FFFFFF"/>
        </w:rPr>
        <w:t>提供融资性售后回租服务，以取得的全部价款和价外费用（不含本金），扣除对外支付的借款利息（包括外汇借款和人民币借款利息）、发行债券利息后的余额作为销售额。</w:t>
      </w:r>
      <w:r w:rsidRPr="006A7047">
        <w:rPr>
          <w:rFonts w:ascii="仿宋" w:eastAsia="仿宋" w:hAnsi="仿宋" w:cs="Helvetica"/>
          <w:b/>
          <w:color w:val="FF0000"/>
          <w:sz w:val="21"/>
          <w:szCs w:val="21"/>
          <w:shd w:val="pct15" w:color="auto" w:fill="FFFFFF"/>
        </w:rPr>
        <w:br/>
      </w:r>
      <w:r w:rsidRPr="006A7047">
        <w:rPr>
          <w:rFonts w:ascii="仿宋" w:eastAsia="仿宋" w:hAnsi="仿宋" w:cs="Helvetica"/>
          <w:b/>
          <w:color w:val="3E3E3E"/>
          <w:sz w:val="21"/>
          <w:szCs w:val="21"/>
          <w:shd w:val="pct15" w:color="auto" w:fill="FFFFFF"/>
        </w:rPr>
        <w:t xml:space="preserve">　　经商务部授权的省级商务主管部门和国家经济技术开发区批准的从事融资租赁业务的试点纳税人，2016年5月1日后实收资本达到1.7亿元的，从达到标准的当月起按照上述规定执行；2016年5月1日后实收资本未达到1.7亿元但注册资本达到1.7亿元的，在2016年7月31日前仍可按照上述规定执行，2016年8月1日后开展的融资租赁业务和融资性售后回租业务不得按照上述规定执行。</w:t>
      </w:r>
      <w:r w:rsidRPr="006A7047">
        <w:rPr>
          <w:rFonts w:ascii="仿宋" w:eastAsia="仿宋" w:hAnsi="仿宋" w:cs="Helvetica"/>
          <w:b/>
          <w:color w:val="3E3E3E"/>
          <w:sz w:val="21"/>
          <w:szCs w:val="21"/>
          <w:shd w:val="pct15" w:color="auto" w:fill="FFFFFF"/>
        </w:rPr>
        <w:br/>
      </w:r>
      <w:r w:rsidRPr="006A7047">
        <w:rPr>
          <w:rFonts w:ascii="楷体" w:eastAsia="楷体" w:hAnsi="楷体" w:cs="Helvetica"/>
          <w:b/>
          <w:color w:val="FFC000"/>
          <w:sz w:val="21"/>
          <w:szCs w:val="21"/>
        </w:rPr>
        <w:lastRenderedPageBreak/>
        <w:t xml:space="preserve">　</w:t>
      </w:r>
      <w:r w:rsidRPr="006A7047">
        <w:rPr>
          <w:rFonts w:ascii="楷体" w:eastAsia="楷体" w:hAnsi="楷体"/>
          <w:b/>
          <w:bCs/>
          <w:color w:val="FFC000"/>
          <w:sz w:val="21"/>
          <w:szCs w:val="21"/>
        </w:rPr>
        <w:t xml:space="preserve">　</w:t>
      </w:r>
      <w:r w:rsidRPr="005A73D4">
        <w:rPr>
          <w:rFonts w:ascii="楷体" w:eastAsia="楷体" w:hAnsi="楷体"/>
          <w:b/>
          <w:bCs/>
          <w:color w:val="FFC000"/>
          <w:sz w:val="21"/>
          <w:szCs w:val="21"/>
          <w:highlight w:val="darkCyan"/>
        </w:rPr>
        <w:t>86.2016年4月30日前签订的有形动产融资性售后回租合同应按照什么征税？</w:t>
      </w:r>
      <w:r w:rsidRPr="006A704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6A7047">
        <w:rPr>
          <w:rFonts w:ascii="仿宋" w:eastAsia="仿宋" w:hAnsi="仿宋" w:cs="Helvetica"/>
          <w:b/>
          <w:color w:val="3E3E3E"/>
          <w:sz w:val="21"/>
          <w:szCs w:val="21"/>
          <w:shd w:val="pct15" w:color="auto" w:fill="FFFFFF"/>
        </w:rPr>
        <w:t>答：根据</w:t>
      </w:r>
      <w:r w:rsidRPr="006A7047">
        <w:rPr>
          <w:rFonts w:ascii="仿宋" w:eastAsia="仿宋" w:hAnsi="仿宋" w:cs="Helvetica"/>
          <w:b/>
          <w:color w:val="FF0000"/>
          <w:sz w:val="21"/>
          <w:szCs w:val="21"/>
          <w:shd w:val="pct15" w:color="auto" w:fill="FFFFFF"/>
        </w:rPr>
        <w:t>《财政部 国家税务总局关于全面推开营业税改征增值税试点的通知》（财税〔2016〕36号）</w:t>
      </w:r>
      <w:r w:rsidRPr="006A7047">
        <w:rPr>
          <w:rFonts w:ascii="仿宋" w:eastAsia="仿宋" w:hAnsi="仿宋" w:cs="Helvetica"/>
          <w:b/>
          <w:color w:val="3E3E3E"/>
          <w:sz w:val="21"/>
          <w:szCs w:val="21"/>
          <w:shd w:val="pct15" w:color="auto" w:fill="FFFFFF"/>
        </w:rPr>
        <w:t>规定，试点纳税人根据2016年4月30日前签订的有形动产融资性售后回租合同，</w:t>
      </w:r>
      <w:r w:rsidRPr="006A7047">
        <w:rPr>
          <w:rFonts w:ascii="仿宋" w:eastAsia="仿宋" w:hAnsi="仿宋" w:cs="Helvetica"/>
          <w:b/>
          <w:color w:val="FF0000"/>
          <w:sz w:val="21"/>
          <w:szCs w:val="21"/>
          <w:shd w:val="pct15" w:color="auto" w:fill="FFFFFF"/>
        </w:rPr>
        <w:t>在合同到期前提供的有形动产融资性售后回租服务，可继续按照有形动产融资租赁服务缴纳增值税。</w:t>
      </w:r>
      <w:r w:rsidRPr="006A7047">
        <w:rPr>
          <w:rFonts w:ascii="仿宋" w:eastAsia="仿宋" w:hAnsi="仿宋" w:cs="Helvetica"/>
          <w:b/>
          <w:color w:val="FF0000"/>
          <w:sz w:val="21"/>
          <w:szCs w:val="21"/>
          <w:shd w:val="pct15" w:color="auto" w:fill="FFFFFF"/>
        </w:rPr>
        <w:br/>
      </w:r>
      <w:r w:rsidRPr="006A7047">
        <w:rPr>
          <w:rFonts w:ascii="楷体" w:eastAsia="楷体" w:hAnsi="楷体" w:cs="Helvetica"/>
          <w:b/>
          <w:color w:val="FFC000"/>
          <w:sz w:val="21"/>
          <w:szCs w:val="21"/>
        </w:rPr>
        <w:t xml:space="preserve">　　</w:t>
      </w:r>
      <w:r w:rsidRPr="00D04014">
        <w:rPr>
          <w:rStyle w:val="a4"/>
          <w:rFonts w:ascii="楷体" w:eastAsia="楷体" w:hAnsi="楷体" w:cs="Helvetica"/>
          <w:b w:val="0"/>
          <w:color w:val="FFC000"/>
          <w:sz w:val="21"/>
          <w:szCs w:val="21"/>
        </w:rPr>
        <w:t>87.</w:t>
      </w:r>
      <w:r w:rsidRPr="00D04014">
        <w:rPr>
          <w:rStyle w:val="a4"/>
          <w:rFonts w:ascii="楷体" w:eastAsia="楷体" w:hAnsi="楷体" w:cs="Helvetica"/>
          <w:color w:val="FFC000"/>
          <w:sz w:val="21"/>
          <w:szCs w:val="21"/>
        </w:rPr>
        <w:t>提供客运场站服务的一般纳税人的销售额是什么？</w:t>
      </w:r>
      <w:r w:rsidRPr="006A7047">
        <w:rPr>
          <w:rFonts w:ascii="仿宋" w:eastAsia="仿宋" w:hAnsi="仿宋" w:cs="Helvetica"/>
          <w:b/>
          <w:color w:val="3E3E3E"/>
          <w:sz w:val="21"/>
          <w:szCs w:val="21"/>
        </w:rPr>
        <w:br/>
      </w:r>
      <w:r w:rsidRPr="006A7047">
        <w:rPr>
          <w:rFonts w:ascii="仿宋" w:eastAsia="仿宋" w:hAnsi="仿宋" w:cs="Helvetica"/>
          <w:b/>
          <w:color w:val="3E3E3E"/>
          <w:sz w:val="21"/>
          <w:szCs w:val="21"/>
          <w:shd w:val="pct15" w:color="auto" w:fill="FFFFFF"/>
        </w:rPr>
        <w:t xml:space="preserve">　　答：根据</w:t>
      </w:r>
      <w:r w:rsidRPr="006A7047">
        <w:rPr>
          <w:rFonts w:ascii="仿宋" w:eastAsia="仿宋" w:hAnsi="仿宋" w:cs="Helvetica"/>
          <w:b/>
          <w:color w:val="FF0000"/>
          <w:sz w:val="21"/>
          <w:szCs w:val="21"/>
          <w:shd w:val="pct15" w:color="auto" w:fill="FFFFFF"/>
        </w:rPr>
        <w:t>《财政部 国家税务总局关于全面推开营业税改征增值税试点的通知》（财税〔2016〕36号）</w:t>
      </w:r>
      <w:r w:rsidRPr="006A7047">
        <w:rPr>
          <w:rFonts w:ascii="仿宋" w:eastAsia="仿宋" w:hAnsi="仿宋" w:cs="Helvetica"/>
          <w:b/>
          <w:color w:val="3E3E3E"/>
          <w:sz w:val="21"/>
          <w:szCs w:val="21"/>
          <w:shd w:val="pct15" w:color="auto" w:fill="FFFFFF"/>
        </w:rPr>
        <w:t>规定，试点纳税人中的一般纳税人（以下称一般纳税人）</w:t>
      </w:r>
      <w:r w:rsidRPr="006A7047">
        <w:rPr>
          <w:rFonts w:ascii="仿宋" w:eastAsia="仿宋" w:hAnsi="仿宋" w:cs="Helvetica"/>
          <w:b/>
          <w:color w:val="FF0000"/>
          <w:sz w:val="21"/>
          <w:szCs w:val="21"/>
          <w:shd w:val="pct15" w:color="auto" w:fill="FFFFFF"/>
        </w:rPr>
        <w:t>提供客运场站服务，以其取得的全部价款和价外费用，扣除支付给承运方运费后的余额为销售额。</w:t>
      </w:r>
      <w:r w:rsidRPr="006A7047">
        <w:rPr>
          <w:rFonts w:ascii="仿宋" w:eastAsia="仿宋" w:hAnsi="仿宋" w:cs="Helvetica"/>
          <w:b/>
          <w:color w:val="FF0000"/>
          <w:sz w:val="21"/>
          <w:szCs w:val="21"/>
          <w:shd w:val="pct15" w:color="auto" w:fill="FFFFFF"/>
        </w:rPr>
        <w:br/>
      </w:r>
      <w:r w:rsidRPr="006A7047">
        <w:rPr>
          <w:rFonts w:ascii="楷体" w:eastAsia="楷体" w:hAnsi="楷体" w:cs="Helvetica"/>
          <w:b/>
          <w:color w:val="FFC000"/>
          <w:sz w:val="21"/>
          <w:szCs w:val="21"/>
        </w:rPr>
        <w:t xml:space="preserve">　　</w:t>
      </w:r>
      <w:r w:rsidRPr="005A73D4">
        <w:rPr>
          <w:rFonts w:ascii="楷体" w:eastAsia="楷体" w:hAnsi="楷体"/>
          <w:b/>
          <w:bCs/>
          <w:color w:val="FFC000"/>
          <w:sz w:val="21"/>
          <w:szCs w:val="21"/>
          <w:highlight w:val="darkCyan"/>
        </w:rPr>
        <w:t>88.提供旅游服务的试点纳税人的销售额是什么？</w:t>
      </w:r>
      <w:r w:rsidRPr="006A704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6A7047">
        <w:rPr>
          <w:rFonts w:ascii="仿宋" w:eastAsia="仿宋" w:hAnsi="仿宋" w:cs="Helvetica"/>
          <w:b/>
          <w:color w:val="3E3E3E"/>
          <w:sz w:val="21"/>
          <w:szCs w:val="21"/>
          <w:shd w:val="pct15" w:color="auto" w:fill="FFFFFF"/>
        </w:rPr>
        <w:t>答：根据</w:t>
      </w:r>
      <w:r w:rsidRPr="003B3F27">
        <w:rPr>
          <w:rFonts w:ascii="仿宋" w:eastAsia="仿宋" w:hAnsi="仿宋" w:cs="Helvetica"/>
          <w:b/>
          <w:color w:val="FF0000"/>
          <w:sz w:val="21"/>
          <w:szCs w:val="21"/>
          <w:shd w:val="pct15" w:color="auto" w:fill="FFFFFF"/>
        </w:rPr>
        <w:t>《财政部 国家税务总局关于全面推开营业税改征增值税试点的通知》（财税〔2016〕36号）</w:t>
      </w:r>
      <w:r w:rsidRPr="006A7047">
        <w:rPr>
          <w:rFonts w:ascii="仿宋" w:eastAsia="仿宋" w:hAnsi="仿宋" w:cs="Helvetica"/>
          <w:b/>
          <w:color w:val="3E3E3E"/>
          <w:sz w:val="21"/>
          <w:szCs w:val="21"/>
          <w:shd w:val="pct15" w:color="auto" w:fill="FFFFFF"/>
        </w:rPr>
        <w:t>规定，试点纳税人提供旅游服务，</w:t>
      </w:r>
      <w:r w:rsidRPr="003B3F27">
        <w:rPr>
          <w:rFonts w:ascii="仿宋" w:eastAsia="仿宋" w:hAnsi="仿宋" w:cs="Helvetica"/>
          <w:b/>
          <w:color w:val="FF0000"/>
          <w:sz w:val="21"/>
          <w:szCs w:val="21"/>
          <w:shd w:val="pct15" w:color="auto" w:fill="FFFFFF"/>
        </w:rPr>
        <w:t>可以选择以取得的全部价款和价外费用，扣除向旅游服务购买方收取并支付给其他单位或者个人的住宿费、餐饮费、交通费、签证费、门票费和支付给其他接团旅游企业的旅游费用后的余额为销售额。</w:t>
      </w:r>
      <w:r w:rsidRPr="003B3F27">
        <w:rPr>
          <w:rFonts w:ascii="仿宋" w:eastAsia="仿宋" w:hAnsi="仿宋" w:cs="Helvetica"/>
          <w:b/>
          <w:color w:val="FF0000"/>
          <w:sz w:val="21"/>
          <w:szCs w:val="21"/>
          <w:shd w:val="pct15" w:color="auto" w:fill="FFFFFF"/>
        </w:rPr>
        <w:br/>
      </w:r>
      <w:r w:rsidRPr="006A7047">
        <w:rPr>
          <w:rFonts w:ascii="仿宋" w:eastAsia="仿宋" w:hAnsi="仿宋" w:cs="Helvetica"/>
          <w:b/>
          <w:color w:val="3E3E3E"/>
          <w:sz w:val="21"/>
          <w:szCs w:val="21"/>
          <w:shd w:val="pct15" w:color="auto" w:fill="FFFFFF"/>
        </w:rPr>
        <w:t xml:space="preserve">　　选择上述办法计算销售额的试点纳税人，向旅游服务购买方收取并支付的上述费用，</w:t>
      </w:r>
      <w:r w:rsidRPr="003B3F27">
        <w:rPr>
          <w:rFonts w:ascii="仿宋" w:eastAsia="仿宋" w:hAnsi="仿宋" w:cs="Helvetica"/>
          <w:b/>
          <w:color w:val="FF0000"/>
          <w:sz w:val="21"/>
          <w:szCs w:val="21"/>
          <w:shd w:val="pct15" w:color="auto" w:fill="FFFFFF"/>
        </w:rPr>
        <w:t>不得开具增值税专用发票，可以开具普通发票。</w:t>
      </w:r>
      <w:r w:rsidRPr="003B3F27">
        <w:rPr>
          <w:rFonts w:ascii="仿宋" w:eastAsia="仿宋" w:hAnsi="仿宋" w:cs="Helvetica"/>
          <w:b/>
          <w:color w:val="FF0000"/>
          <w:sz w:val="21"/>
          <w:szCs w:val="21"/>
          <w:shd w:val="pct15" w:color="auto" w:fill="FFFFFF"/>
        </w:rPr>
        <w:br/>
      </w:r>
      <w:r w:rsidRPr="003B3F27">
        <w:rPr>
          <w:rFonts w:ascii="楷体" w:eastAsia="楷体" w:hAnsi="楷体" w:cs="Helvetica"/>
          <w:b/>
          <w:color w:val="FFC000"/>
          <w:sz w:val="21"/>
          <w:szCs w:val="21"/>
        </w:rPr>
        <w:t xml:space="preserve">　　</w:t>
      </w:r>
      <w:r w:rsidRPr="005A73D4">
        <w:rPr>
          <w:rFonts w:ascii="楷体" w:eastAsia="楷体" w:hAnsi="楷体"/>
          <w:b/>
          <w:bCs/>
          <w:color w:val="FFC000"/>
          <w:sz w:val="21"/>
          <w:szCs w:val="21"/>
          <w:highlight w:val="darkCyan"/>
        </w:rPr>
        <w:t>89.试点纳税人提供建筑服务适用简易计税方法的销售额是什么？</w:t>
      </w:r>
      <w:r w:rsidRPr="003B3F2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3B3F27">
        <w:rPr>
          <w:rFonts w:ascii="仿宋" w:eastAsia="仿宋" w:hAnsi="仿宋" w:cs="Helvetica"/>
          <w:b/>
          <w:color w:val="3E3E3E"/>
          <w:sz w:val="21"/>
          <w:szCs w:val="21"/>
          <w:shd w:val="pct15" w:color="auto" w:fill="FFFFFF"/>
        </w:rPr>
        <w:t xml:space="preserve">　答：根据</w:t>
      </w:r>
      <w:r w:rsidRPr="003B3F27">
        <w:rPr>
          <w:rFonts w:ascii="仿宋" w:eastAsia="仿宋" w:hAnsi="仿宋" w:cs="Helvetica"/>
          <w:b/>
          <w:color w:val="FF0000"/>
          <w:sz w:val="21"/>
          <w:szCs w:val="21"/>
          <w:shd w:val="pct15" w:color="auto" w:fill="FFFFFF"/>
        </w:rPr>
        <w:t>《财政部 国家税务总局关于全面推开营业税改征增值税试点的通知》（财税〔2016〕36号）</w:t>
      </w:r>
      <w:r w:rsidRPr="003B3F27">
        <w:rPr>
          <w:rFonts w:ascii="仿宋" w:eastAsia="仿宋" w:hAnsi="仿宋" w:cs="Helvetica"/>
          <w:b/>
          <w:color w:val="3E3E3E"/>
          <w:sz w:val="21"/>
          <w:szCs w:val="21"/>
          <w:shd w:val="pct15" w:color="auto" w:fill="FFFFFF"/>
        </w:rPr>
        <w:t>规定，试点纳税人</w:t>
      </w:r>
      <w:r w:rsidRPr="003B3F27">
        <w:rPr>
          <w:rFonts w:ascii="仿宋" w:eastAsia="仿宋" w:hAnsi="仿宋" w:cs="Helvetica"/>
          <w:b/>
          <w:color w:val="FF0000"/>
          <w:sz w:val="21"/>
          <w:szCs w:val="21"/>
          <w:shd w:val="pct15" w:color="auto" w:fill="FFFFFF"/>
        </w:rPr>
        <w:t>提供建筑服务适用简易计税方法的，以取得的全部价款和价外费用扣除支付的分包款后的余额为销售额。</w:t>
      </w:r>
      <w:r w:rsidRPr="003B3F27">
        <w:rPr>
          <w:rFonts w:ascii="仿宋" w:eastAsia="仿宋" w:hAnsi="仿宋" w:cs="Helvetica"/>
          <w:b/>
          <w:color w:val="FF0000"/>
          <w:sz w:val="21"/>
          <w:szCs w:val="21"/>
          <w:shd w:val="pct15" w:color="auto" w:fill="FFFFFF"/>
        </w:rPr>
        <w:br/>
      </w:r>
      <w:r w:rsidRPr="003B3F27">
        <w:rPr>
          <w:rFonts w:ascii="楷体" w:eastAsia="楷体" w:hAnsi="楷体" w:cs="Helvetica"/>
          <w:b/>
          <w:color w:val="FFC000"/>
          <w:sz w:val="21"/>
          <w:szCs w:val="21"/>
        </w:rPr>
        <w:t xml:space="preserve">　　</w:t>
      </w:r>
      <w:r w:rsidRPr="00E03D55">
        <w:rPr>
          <w:rFonts w:ascii="楷体" w:eastAsia="楷体" w:hAnsi="楷体"/>
          <w:b/>
          <w:bCs/>
          <w:color w:val="FFC000"/>
          <w:sz w:val="21"/>
          <w:szCs w:val="21"/>
          <w:highlight w:val="darkCyan"/>
        </w:rPr>
        <w:t>90.除了选择简易计税方法的房地产老项目外，一般纳税人的房地产开发企业销售开发的房地产项目，是否可以扣除受让土地的价款？</w:t>
      </w:r>
      <w:r w:rsidRPr="003B3F2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3B3F27">
        <w:rPr>
          <w:rFonts w:ascii="仿宋" w:eastAsia="仿宋" w:hAnsi="仿宋" w:cs="Helvetica"/>
          <w:b/>
          <w:color w:val="3E3E3E"/>
          <w:sz w:val="21"/>
          <w:szCs w:val="21"/>
          <w:shd w:val="pct15" w:color="auto" w:fill="FFFFFF"/>
        </w:rPr>
        <w:t>答：根据</w:t>
      </w:r>
      <w:r w:rsidRPr="003B3F27">
        <w:rPr>
          <w:rFonts w:ascii="仿宋" w:eastAsia="仿宋" w:hAnsi="仿宋" w:cs="Helvetica"/>
          <w:b/>
          <w:color w:val="FF0000"/>
          <w:sz w:val="21"/>
          <w:szCs w:val="21"/>
          <w:shd w:val="pct15" w:color="auto" w:fill="FFFFFF"/>
        </w:rPr>
        <w:t>《财政部 国家税务总局关于全面推开营业税改征增值税试点的通知》（财税〔2016〕36号）</w:t>
      </w:r>
      <w:r w:rsidRPr="003B3F27">
        <w:rPr>
          <w:rFonts w:ascii="仿宋" w:eastAsia="仿宋" w:hAnsi="仿宋" w:cs="Helvetica"/>
          <w:b/>
          <w:color w:val="3E3E3E"/>
          <w:sz w:val="21"/>
          <w:szCs w:val="21"/>
          <w:shd w:val="pct15" w:color="auto" w:fill="FFFFFF"/>
        </w:rPr>
        <w:t>规定，房地产开发企业中的一般纳税人销售其开发的房地产项目（选择简易计税方法的房地产老项目除外），</w:t>
      </w:r>
      <w:r w:rsidRPr="003B3F27">
        <w:rPr>
          <w:rFonts w:ascii="仿宋" w:eastAsia="仿宋" w:hAnsi="仿宋" w:cs="Helvetica"/>
          <w:b/>
          <w:color w:val="FF0000"/>
          <w:sz w:val="21"/>
          <w:szCs w:val="21"/>
          <w:shd w:val="pct15" w:color="auto" w:fill="FFFFFF"/>
        </w:rPr>
        <w:t>以取得的全部价款和价外费用，扣除受让土地时向政府部门支付的土地价款后的余额为销售额。</w:t>
      </w:r>
      <w:r w:rsidRPr="003B3F27">
        <w:rPr>
          <w:rFonts w:ascii="仿宋" w:eastAsia="仿宋" w:hAnsi="仿宋" w:cs="Helvetica"/>
          <w:b/>
          <w:color w:val="3E3E3E"/>
          <w:sz w:val="21"/>
          <w:szCs w:val="21"/>
          <w:shd w:val="pct15" w:color="auto" w:fill="FFFFFF"/>
        </w:rPr>
        <w:br/>
        <w:t xml:space="preserve">　　</w:t>
      </w:r>
      <w:r w:rsidRPr="003B3F27">
        <w:rPr>
          <w:rFonts w:ascii="仿宋" w:eastAsia="仿宋" w:hAnsi="仿宋" w:cs="Helvetica"/>
          <w:b/>
          <w:color w:val="FF0000"/>
          <w:sz w:val="21"/>
          <w:szCs w:val="21"/>
          <w:shd w:val="pct15" w:color="auto" w:fill="FFFFFF"/>
        </w:rPr>
        <w:t>房地产老项目，是指《建筑工程施工许可证》注明的合同开工日期在2016年4月30日前的房地产项目。</w:t>
      </w:r>
      <w:r w:rsidRPr="003B3F27">
        <w:rPr>
          <w:rFonts w:ascii="仿宋" w:eastAsia="仿宋" w:hAnsi="仿宋" w:cs="Helvetica"/>
          <w:b/>
          <w:color w:val="FF0000"/>
          <w:sz w:val="21"/>
          <w:szCs w:val="21"/>
          <w:shd w:val="pct15" w:color="auto" w:fill="FFFFFF"/>
        </w:rPr>
        <w:br/>
      </w:r>
      <w:r w:rsidRPr="003B3F27">
        <w:rPr>
          <w:rFonts w:ascii="仿宋" w:eastAsia="仿宋" w:hAnsi="仿宋" w:cs="Helvetica"/>
          <w:b/>
          <w:color w:val="3E3E3E"/>
          <w:sz w:val="21"/>
          <w:szCs w:val="21"/>
          <w:shd w:val="pct15" w:color="auto" w:fill="FFFFFF"/>
        </w:rPr>
        <w:t xml:space="preserve">　　因此，只能扣除受让土地时向政府部门支付的土地价款。</w:t>
      </w:r>
      <w:r w:rsidRPr="006F5F1E">
        <w:rPr>
          <w:rFonts w:ascii="仿宋" w:eastAsia="仿宋" w:hAnsi="仿宋" w:cs="Helvetica"/>
          <w:b/>
          <w:color w:val="3E3E3E"/>
          <w:sz w:val="21"/>
          <w:szCs w:val="21"/>
        </w:rPr>
        <w:br/>
      </w:r>
      <w:r w:rsidRPr="003B3F27">
        <w:rPr>
          <w:rFonts w:ascii="楷体" w:eastAsia="楷体" w:hAnsi="楷体" w:cs="Helvetica"/>
          <w:b/>
          <w:color w:val="FFC000"/>
          <w:sz w:val="21"/>
          <w:szCs w:val="21"/>
        </w:rPr>
        <w:t xml:space="preserve">　　</w:t>
      </w:r>
      <w:r w:rsidRPr="00E03D55">
        <w:rPr>
          <w:rFonts w:ascii="楷体" w:eastAsia="楷体" w:hAnsi="楷体"/>
          <w:b/>
          <w:bCs/>
          <w:color w:val="FFC000"/>
          <w:sz w:val="21"/>
          <w:szCs w:val="21"/>
          <w:highlight w:val="darkCyan"/>
        </w:rPr>
        <w:t>91. 航空运输企业的销售额，是收取的全部价款和价外费用么？</w:t>
      </w:r>
      <w:r w:rsidRPr="003B3F2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3B3F27">
        <w:rPr>
          <w:rFonts w:ascii="仿宋" w:eastAsia="仿宋" w:hAnsi="仿宋" w:cs="Helvetica"/>
          <w:b/>
          <w:color w:val="3E3E3E"/>
          <w:sz w:val="21"/>
          <w:szCs w:val="21"/>
          <w:shd w:val="pct15" w:color="auto" w:fill="FFFFFF"/>
        </w:rPr>
        <w:t>答：根据</w:t>
      </w:r>
      <w:r w:rsidRPr="003B3F27">
        <w:rPr>
          <w:rFonts w:ascii="仿宋" w:eastAsia="仿宋" w:hAnsi="仿宋" w:cs="Helvetica"/>
          <w:b/>
          <w:color w:val="FF0000"/>
          <w:sz w:val="21"/>
          <w:szCs w:val="21"/>
          <w:shd w:val="pct15" w:color="auto" w:fill="FFFFFF"/>
        </w:rPr>
        <w:t>《财政部 国家税务总局关于全面推开营业税改征增值税试点的通知》（财税〔2016〕</w:t>
      </w:r>
      <w:r w:rsidRPr="003B3F27">
        <w:rPr>
          <w:rFonts w:ascii="仿宋" w:eastAsia="仿宋" w:hAnsi="仿宋" w:cs="Helvetica"/>
          <w:b/>
          <w:color w:val="FF0000"/>
          <w:sz w:val="21"/>
          <w:szCs w:val="21"/>
          <w:shd w:val="pct15" w:color="auto" w:fill="FFFFFF"/>
        </w:rPr>
        <w:lastRenderedPageBreak/>
        <w:t>36号）</w:t>
      </w:r>
      <w:r w:rsidRPr="003B3F27">
        <w:rPr>
          <w:rFonts w:ascii="仿宋" w:eastAsia="仿宋" w:hAnsi="仿宋" w:cs="Helvetica"/>
          <w:b/>
          <w:color w:val="3E3E3E"/>
          <w:sz w:val="21"/>
          <w:szCs w:val="21"/>
          <w:shd w:val="pct15" w:color="auto" w:fill="FFFFFF"/>
        </w:rPr>
        <w:t>规定，航空运输企业的销售额，</w:t>
      </w:r>
      <w:r w:rsidRPr="003B3F27">
        <w:rPr>
          <w:rFonts w:ascii="仿宋" w:eastAsia="仿宋" w:hAnsi="仿宋" w:cs="Helvetica"/>
          <w:b/>
          <w:color w:val="FF0000"/>
          <w:sz w:val="21"/>
          <w:szCs w:val="21"/>
          <w:shd w:val="pct15" w:color="auto" w:fill="FFFFFF"/>
        </w:rPr>
        <w:t>不包括代收的机场建设费和代售其他航空运输企业客票而代收转付的价款。</w:t>
      </w:r>
      <w:r w:rsidRPr="003B3F27">
        <w:rPr>
          <w:rFonts w:ascii="仿宋" w:eastAsia="仿宋" w:hAnsi="仿宋" w:cs="Helvetica"/>
          <w:b/>
          <w:color w:val="FF0000"/>
          <w:sz w:val="21"/>
          <w:szCs w:val="21"/>
          <w:shd w:val="pct15" w:color="auto" w:fill="FFFFFF"/>
        </w:rPr>
        <w:br/>
      </w:r>
      <w:r w:rsidRPr="003B3F27">
        <w:rPr>
          <w:rFonts w:ascii="楷体" w:eastAsia="楷体" w:hAnsi="楷体" w:cs="Helvetica"/>
          <w:b/>
          <w:color w:val="FFC000"/>
          <w:sz w:val="21"/>
          <w:szCs w:val="21"/>
        </w:rPr>
        <w:t xml:space="preserve">　　</w:t>
      </w:r>
      <w:r w:rsidRPr="00E03D55">
        <w:rPr>
          <w:rFonts w:ascii="楷体" w:eastAsia="楷体" w:hAnsi="楷体"/>
          <w:b/>
          <w:bCs/>
          <w:color w:val="FFC000"/>
          <w:sz w:val="21"/>
          <w:szCs w:val="21"/>
          <w:highlight w:val="darkCyan"/>
        </w:rPr>
        <w:t>92.什么是娱乐服务？</w:t>
      </w:r>
      <w:r w:rsidRPr="003B3F2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3B3F27">
        <w:rPr>
          <w:rFonts w:ascii="仿宋" w:eastAsia="仿宋" w:hAnsi="仿宋" w:cs="Helvetica"/>
          <w:b/>
          <w:color w:val="3E3E3E"/>
          <w:sz w:val="21"/>
          <w:szCs w:val="21"/>
          <w:shd w:val="pct15" w:color="auto" w:fill="FFFFFF"/>
        </w:rPr>
        <w:t xml:space="preserve">　答：根据</w:t>
      </w:r>
      <w:r w:rsidRPr="003B3F27">
        <w:rPr>
          <w:rFonts w:ascii="仿宋" w:eastAsia="仿宋" w:hAnsi="仿宋" w:cs="Helvetica"/>
          <w:b/>
          <w:color w:val="FF0000"/>
          <w:sz w:val="21"/>
          <w:szCs w:val="21"/>
          <w:shd w:val="pct15" w:color="auto" w:fill="FFFFFF"/>
        </w:rPr>
        <w:t>《财政部 国家税务总局关于全面推开营业税改征增值税试点的通知》（财税〔2016〕36号）</w:t>
      </w:r>
      <w:r w:rsidRPr="003B3F27">
        <w:rPr>
          <w:rFonts w:ascii="仿宋" w:eastAsia="仿宋" w:hAnsi="仿宋" w:cs="Helvetica"/>
          <w:b/>
          <w:color w:val="3E3E3E"/>
          <w:sz w:val="21"/>
          <w:szCs w:val="21"/>
          <w:shd w:val="pct15" w:color="auto" w:fill="FFFFFF"/>
        </w:rPr>
        <w:t>规定，娱乐服务，是指为娱乐活动同时提供场所和服务的业务。具体包括：歌厅、舞厅、夜总会、酒吧、台球、高尔夫球、保龄球、游艺（包括射击、狩猎、跑马、游戏机、蹦极、卡丁车、热气球、动力伞、射箭、飞镖）。</w:t>
      </w:r>
      <w:r w:rsidRPr="003B3F27">
        <w:rPr>
          <w:rFonts w:ascii="仿宋" w:eastAsia="仿宋" w:hAnsi="仿宋" w:cs="Helvetica"/>
          <w:b/>
          <w:color w:val="3E3E3E"/>
          <w:sz w:val="21"/>
          <w:szCs w:val="21"/>
          <w:shd w:val="pct15" w:color="auto" w:fill="FFFFFF"/>
        </w:rPr>
        <w:br/>
      </w:r>
      <w:r w:rsidRPr="003B3F27">
        <w:rPr>
          <w:rFonts w:ascii="楷体" w:eastAsia="楷体" w:hAnsi="楷体" w:cs="Helvetica"/>
          <w:b/>
          <w:color w:val="FFC000"/>
          <w:sz w:val="21"/>
          <w:szCs w:val="21"/>
        </w:rPr>
        <w:t xml:space="preserve">　</w:t>
      </w:r>
      <w:r w:rsidRPr="003B3F27">
        <w:rPr>
          <w:rFonts w:ascii="楷体" w:eastAsia="楷体" w:hAnsi="楷体"/>
          <w:b/>
          <w:bCs/>
          <w:color w:val="FFC000"/>
          <w:sz w:val="21"/>
          <w:szCs w:val="21"/>
        </w:rPr>
        <w:t xml:space="preserve">　</w:t>
      </w:r>
      <w:r w:rsidRPr="00E03D55">
        <w:rPr>
          <w:rFonts w:ascii="楷体" w:eastAsia="楷体" w:hAnsi="楷体"/>
          <w:b/>
          <w:bCs/>
          <w:color w:val="FFC000"/>
          <w:sz w:val="21"/>
          <w:szCs w:val="21"/>
          <w:highlight w:val="darkCyan"/>
        </w:rPr>
        <w:t>93.什么是物流辅助服务？</w:t>
      </w:r>
      <w:r w:rsidRPr="003B3F27">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565554">
        <w:rPr>
          <w:rFonts w:ascii="仿宋" w:eastAsia="仿宋" w:hAnsi="仿宋" w:cs="Helvetica"/>
          <w:b/>
          <w:color w:val="3E3E3E"/>
          <w:sz w:val="21"/>
          <w:szCs w:val="21"/>
          <w:shd w:val="pct15" w:color="auto" w:fill="FFFFFF"/>
        </w:rPr>
        <w:t>答：根据</w:t>
      </w:r>
      <w:r w:rsidRPr="00565554">
        <w:rPr>
          <w:rFonts w:ascii="仿宋" w:eastAsia="仿宋" w:hAnsi="仿宋" w:cs="Helvetica"/>
          <w:b/>
          <w:color w:val="FF0000"/>
          <w:sz w:val="21"/>
          <w:szCs w:val="21"/>
          <w:shd w:val="pct15" w:color="auto" w:fill="FFFFFF"/>
        </w:rPr>
        <w:t>《财政部 国家税务总局关于全面推开营业税改征增值税试点的通知》（财税〔2016〕36号）</w:t>
      </w:r>
      <w:r w:rsidRPr="00565554">
        <w:rPr>
          <w:rFonts w:ascii="仿宋" w:eastAsia="仿宋" w:hAnsi="仿宋" w:cs="Helvetica"/>
          <w:b/>
          <w:color w:val="3E3E3E"/>
          <w:sz w:val="21"/>
          <w:szCs w:val="21"/>
          <w:shd w:val="pct15" w:color="auto" w:fill="FFFFFF"/>
        </w:rPr>
        <w:t>规定，物流辅助服务，包括航空服务、港口码头服务、货运　客运场站服务、打捞救助服务、装卸搬运服务、仓储服务和收派服务。</w:t>
      </w:r>
      <w:r w:rsidRPr="00565554">
        <w:rPr>
          <w:rFonts w:ascii="仿宋" w:eastAsia="仿宋" w:hAnsi="仿宋" w:cs="Helvetica"/>
          <w:b/>
          <w:color w:val="3E3E3E"/>
          <w:sz w:val="21"/>
          <w:szCs w:val="21"/>
          <w:shd w:val="pct15" w:color="auto" w:fill="FFFFFF"/>
        </w:rPr>
        <w:br/>
      </w:r>
      <w:r w:rsidRPr="00565554">
        <w:rPr>
          <w:rFonts w:ascii="楷体" w:eastAsia="楷体" w:hAnsi="楷体" w:cs="Helvetica"/>
          <w:b/>
          <w:color w:val="FFC000"/>
          <w:sz w:val="21"/>
          <w:szCs w:val="21"/>
        </w:rPr>
        <w:t xml:space="preserve">　　</w:t>
      </w:r>
      <w:r w:rsidRPr="00E03D55">
        <w:rPr>
          <w:rFonts w:ascii="楷体" w:eastAsia="楷体" w:hAnsi="楷体"/>
          <w:b/>
          <w:bCs/>
          <w:color w:val="FFC000"/>
          <w:sz w:val="21"/>
          <w:szCs w:val="21"/>
          <w:highlight w:val="darkCyan"/>
        </w:rPr>
        <w:t>94.货物运输代理和代理报关属于物流辅助服务么？</w:t>
      </w:r>
      <w:r w:rsidRPr="00565554">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565554">
        <w:rPr>
          <w:rFonts w:ascii="仿宋" w:eastAsia="仿宋" w:hAnsi="仿宋" w:cs="Helvetica"/>
          <w:b/>
          <w:color w:val="3E3E3E"/>
          <w:sz w:val="21"/>
          <w:szCs w:val="21"/>
          <w:shd w:val="pct15" w:color="auto" w:fill="FFFFFF"/>
        </w:rPr>
        <w:t>答：根据</w:t>
      </w:r>
      <w:r w:rsidRPr="00565554">
        <w:rPr>
          <w:rFonts w:ascii="仿宋" w:eastAsia="仿宋" w:hAnsi="仿宋" w:cs="Helvetica"/>
          <w:b/>
          <w:color w:val="FF0000"/>
          <w:sz w:val="21"/>
          <w:szCs w:val="21"/>
          <w:shd w:val="pct15" w:color="auto" w:fill="FFFFFF"/>
        </w:rPr>
        <w:t>《财政部 国家税务总局关于全面推开营业税改征增值税试点的通知》（财税〔2016〕36号）</w:t>
      </w:r>
      <w:r w:rsidRPr="00565554">
        <w:rPr>
          <w:rFonts w:ascii="仿宋" w:eastAsia="仿宋" w:hAnsi="仿宋" w:cs="Helvetica"/>
          <w:b/>
          <w:color w:val="3E3E3E"/>
          <w:sz w:val="21"/>
          <w:szCs w:val="21"/>
          <w:shd w:val="pct15" w:color="auto" w:fill="FFFFFF"/>
        </w:rPr>
        <w:t>规定，</w:t>
      </w:r>
      <w:r w:rsidRPr="00565554">
        <w:rPr>
          <w:rFonts w:ascii="仿宋" w:eastAsia="仿宋" w:hAnsi="仿宋" w:cs="Helvetica"/>
          <w:b/>
          <w:color w:val="FF0000"/>
          <w:sz w:val="21"/>
          <w:szCs w:val="21"/>
          <w:shd w:val="pct15" w:color="auto" w:fill="FFFFFF"/>
        </w:rPr>
        <w:t>货物运输代理和代理报关不属于物流辅助服务，应按照经济代理服务征税。</w:t>
      </w:r>
      <w:r w:rsidRPr="00565554">
        <w:rPr>
          <w:rFonts w:ascii="仿宋" w:eastAsia="仿宋" w:hAnsi="仿宋" w:cs="Helvetica"/>
          <w:b/>
          <w:color w:val="3E3E3E"/>
          <w:sz w:val="21"/>
          <w:szCs w:val="21"/>
        </w:rPr>
        <w:br/>
      </w:r>
      <w:r w:rsidRPr="00565554">
        <w:rPr>
          <w:rFonts w:ascii="楷体" w:eastAsia="楷体" w:hAnsi="楷体" w:cs="Helvetica"/>
          <w:b/>
          <w:color w:val="FFC000"/>
          <w:sz w:val="21"/>
          <w:szCs w:val="21"/>
        </w:rPr>
        <w:t xml:space="preserve">　　</w:t>
      </w:r>
      <w:r w:rsidRPr="00D04014">
        <w:rPr>
          <w:rStyle w:val="a4"/>
          <w:rFonts w:ascii="楷体" w:eastAsia="楷体" w:hAnsi="楷体" w:cs="Helvetica"/>
          <w:color w:val="FFC000"/>
          <w:sz w:val="21"/>
          <w:szCs w:val="21"/>
        </w:rPr>
        <w:t>95.继续按照有形动产融资租赁服务缴纳增值税的试点纳税人,经批准从事融资租赁业务的，如何确认销售额？</w:t>
      </w:r>
      <w:r w:rsidRPr="00565554">
        <w:rPr>
          <w:rFonts w:ascii="楷体" w:eastAsia="楷体" w:hAnsi="楷体" w:cs="Helvetica"/>
          <w:bCs/>
          <w:color w:val="FFC000"/>
          <w:sz w:val="21"/>
          <w:szCs w:val="21"/>
        </w:rPr>
        <w:br/>
      </w:r>
      <w:r w:rsidRPr="006F5F1E">
        <w:rPr>
          <w:rFonts w:ascii="仿宋" w:eastAsia="仿宋" w:hAnsi="仿宋" w:cs="Helvetica"/>
          <w:b/>
          <w:color w:val="3E3E3E"/>
          <w:sz w:val="21"/>
          <w:szCs w:val="21"/>
        </w:rPr>
        <w:t xml:space="preserve">　　</w:t>
      </w:r>
      <w:r w:rsidRPr="00565554">
        <w:rPr>
          <w:rFonts w:ascii="仿宋" w:eastAsia="仿宋" w:hAnsi="仿宋" w:cs="Helvetica"/>
          <w:b/>
          <w:color w:val="3E3E3E"/>
          <w:sz w:val="21"/>
          <w:szCs w:val="21"/>
          <w:shd w:val="pct15" w:color="auto" w:fill="FFFFFF"/>
        </w:rPr>
        <w:t>答：根据</w:t>
      </w:r>
      <w:r w:rsidRPr="00565554">
        <w:rPr>
          <w:rFonts w:ascii="仿宋" w:eastAsia="仿宋" w:hAnsi="仿宋" w:cs="Helvetica"/>
          <w:b/>
          <w:color w:val="FF0000"/>
          <w:sz w:val="21"/>
          <w:szCs w:val="21"/>
          <w:shd w:val="pct15" w:color="auto" w:fill="FFFFFF"/>
        </w:rPr>
        <w:t>《财政部 国家税务总局关于全面推开营业税改征增值税试点的通知》（财税〔2016〕36号）</w:t>
      </w:r>
      <w:r w:rsidRPr="00565554">
        <w:rPr>
          <w:rFonts w:ascii="仿宋" w:eastAsia="仿宋" w:hAnsi="仿宋" w:cs="Helvetica"/>
          <w:b/>
          <w:color w:val="3E3E3E"/>
          <w:sz w:val="21"/>
          <w:szCs w:val="21"/>
          <w:shd w:val="pct15" w:color="auto" w:fill="FFFFFF"/>
        </w:rPr>
        <w:t>规定，继续按照有形动产融资租赁服务缴纳增值税的试点纳税人,经人民银行、银监会或者商务部批准从事融资租赁业务的，根据2016年4月30日前签订的有形动产融资性售后回租合同，在合同到期前提供的有形动产融资性售后回租服务，可以选择以下方法之一计算销售额：</w:t>
      </w:r>
      <w:r w:rsidRPr="00565554">
        <w:rPr>
          <w:rFonts w:ascii="仿宋" w:eastAsia="仿宋" w:hAnsi="仿宋" w:cs="Helvetica"/>
          <w:b/>
          <w:color w:val="3E3E3E"/>
          <w:sz w:val="21"/>
          <w:szCs w:val="21"/>
          <w:shd w:val="pct15" w:color="auto" w:fill="FFFFFF"/>
        </w:rPr>
        <w:br/>
        <w:t xml:space="preserve">　　（1）</w:t>
      </w:r>
      <w:r w:rsidRPr="00E03D55">
        <w:rPr>
          <w:rFonts w:ascii="仿宋" w:eastAsia="仿宋" w:hAnsi="仿宋" w:cs="Helvetica"/>
          <w:b/>
          <w:color w:val="FF0000"/>
          <w:sz w:val="21"/>
          <w:szCs w:val="21"/>
          <w:shd w:val="pct15" w:color="auto" w:fill="FFFFFF"/>
        </w:rPr>
        <w:t>以向承租方收取的全部价款和价外费用，</w:t>
      </w:r>
      <w:r w:rsidRPr="00E03D55">
        <w:rPr>
          <w:rFonts w:ascii="仿宋" w:eastAsia="仿宋" w:hAnsi="仿宋" w:cs="Helvetica"/>
          <w:b/>
          <w:color w:val="FF0000"/>
          <w:sz w:val="21"/>
          <w:szCs w:val="21"/>
          <w:highlight w:val="yellow"/>
          <w:shd w:val="pct15" w:color="auto" w:fill="FFFFFF"/>
        </w:rPr>
        <w:t>扣除向承租方收取的价款本金</w:t>
      </w:r>
      <w:r w:rsidRPr="00E03D55">
        <w:rPr>
          <w:rFonts w:ascii="仿宋" w:eastAsia="仿宋" w:hAnsi="仿宋" w:cs="Helvetica"/>
          <w:b/>
          <w:color w:val="FF0000"/>
          <w:sz w:val="21"/>
          <w:szCs w:val="21"/>
          <w:shd w:val="pct15" w:color="auto" w:fill="FFFFFF"/>
        </w:rPr>
        <w:t>，以及对外支付的借款利息（包括外汇借款和人民币借款利息）、发行债券利息后的余额为销售额。</w:t>
      </w:r>
      <w:r w:rsidRPr="00E03D55">
        <w:rPr>
          <w:rFonts w:ascii="仿宋" w:eastAsia="仿宋" w:hAnsi="仿宋" w:cs="Helvetica"/>
          <w:b/>
          <w:color w:val="FF0000"/>
          <w:sz w:val="21"/>
          <w:szCs w:val="21"/>
          <w:shd w:val="pct15" w:color="auto" w:fill="FFFFFF"/>
        </w:rPr>
        <w:br/>
      </w:r>
      <w:r w:rsidRPr="00565554">
        <w:rPr>
          <w:rFonts w:ascii="仿宋" w:eastAsia="仿宋" w:hAnsi="仿宋" w:cs="Helvetica"/>
          <w:b/>
          <w:color w:val="3E3E3E"/>
          <w:sz w:val="21"/>
          <w:szCs w:val="21"/>
          <w:shd w:val="pct15" w:color="auto" w:fill="FFFFFF"/>
        </w:rPr>
        <w:t xml:space="preserve">　　纳税人提供有形动产融资性售后回租服务，</w:t>
      </w:r>
      <w:r w:rsidRPr="00E03D55">
        <w:rPr>
          <w:rFonts w:ascii="仿宋" w:eastAsia="仿宋" w:hAnsi="仿宋" w:cs="Helvetica"/>
          <w:b/>
          <w:color w:val="FF0000"/>
          <w:sz w:val="21"/>
          <w:szCs w:val="21"/>
          <w:shd w:val="pct15" w:color="auto" w:fill="FFFFFF"/>
        </w:rPr>
        <w:t>计算当期销售额时可以扣除的价款本金，为书面合同约定的当期应当收取的本金。无书面合同或者书面合同没有约定的，为当期实际收取的本金。</w:t>
      </w:r>
      <w:r w:rsidRPr="00565554">
        <w:rPr>
          <w:rFonts w:ascii="仿宋" w:eastAsia="仿宋" w:hAnsi="仿宋" w:cs="Helvetica"/>
          <w:b/>
          <w:color w:val="3E3E3E"/>
          <w:sz w:val="21"/>
          <w:szCs w:val="21"/>
          <w:shd w:val="pct15" w:color="auto" w:fill="FFFFFF"/>
        </w:rPr>
        <w:br/>
        <w:t xml:space="preserve">　　试点纳税人提供有形动产融资性售后回租服务，向承租方收取的有形动产价款本金，不得开具增值税专用发票，可以开具普通发票。</w:t>
      </w:r>
      <w:r w:rsidRPr="00565554">
        <w:rPr>
          <w:rFonts w:ascii="仿宋" w:eastAsia="仿宋" w:hAnsi="仿宋" w:cs="Helvetica"/>
          <w:b/>
          <w:color w:val="3E3E3E"/>
          <w:sz w:val="21"/>
          <w:szCs w:val="21"/>
          <w:shd w:val="pct15" w:color="auto" w:fill="FFFFFF"/>
        </w:rPr>
        <w:br/>
        <w:t xml:space="preserve">　　（2）</w:t>
      </w:r>
      <w:r w:rsidRPr="00E03D55">
        <w:rPr>
          <w:rFonts w:ascii="仿宋" w:eastAsia="仿宋" w:hAnsi="仿宋" w:cs="Helvetica"/>
          <w:b/>
          <w:color w:val="FF0000"/>
          <w:sz w:val="21"/>
          <w:szCs w:val="21"/>
          <w:shd w:val="pct15" w:color="auto" w:fill="FFFFFF"/>
        </w:rPr>
        <w:t>以向承租方收取的全部价款和价外费用，扣除支付的借款利息（包括外汇借款和人民币借款利息）、发行债券利息后的余额为销售额。</w:t>
      </w:r>
      <w:r w:rsidRPr="00E03D55">
        <w:rPr>
          <w:rFonts w:ascii="仿宋" w:eastAsia="仿宋" w:hAnsi="仿宋" w:cs="Helvetica"/>
          <w:b/>
          <w:color w:val="FF0000"/>
          <w:sz w:val="21"/>
          <w:szCs w:val="21"/>
          <w:shd w:val="pct15" w:color="auto" w:fill="FFFFFF"/>
        </w:rPr>
        <w:br/>
      </w:r>
      <w:r w:rsidRPr="00E03D55">
        <w:rPr>
          <w:rFonts w:ascii="楷体" w:eastAsia="楷体" w:hAnsi="楷体" w:cs="Helvetica"/>
          <w:b/>
          <w:color w:val="FFC000"/>
          <w:sz w:val="21"/>
          <w:szCs w:val="21"/>
        </w:rPr>
        <w:t xml:space="preserve">　　</w:t>
      </w:r>
      <w:r w:rsidRPr="00E03D55">
        <w:rPr>
          <w:rFonts w:ascii="楷体" w:eastAsia="楷体" w:hAnsi="楷体"/>
          <w:b/>
          <w:bCs/>
          <w:color w:val="FFC000"/>
          <w:sz w:val="21"/>
          <w:szCs w:val="21"/>
          <w:highlight w:val="darkCyan"/>
        </w:rPr>
        <w:t>96、标的物在境外使用的有形动产租赁服务，是否可以适用免征增值税政策？</w:t>
      </w:r>
      <w:r w:rsidRPr="00E03D55">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690E1D">
        <w:rPr>
          <w:rFonts w:ascii="仿宋" w:eastAsia="仿宋" w:hAnsi="仿宋" w:cs="Helvetica"/>
          <w:b/>
          <w:color w:val="3E3E3E"/>
          <w:sz w:val="21"/>
          <w:szCs w:val="21"/>
          <w:shd w:val="pct15" w:color="auto" w:fill="FFFFFF"/>
        </w:rPr>
        <w:t>答：根据</w:t>
      </w:r>
      <w:r w:rsidRPr="00690E1D">
        <w:rPr>
          <w:rFonts w:ascii="仿宋" w:eastAsia="仿宋" w:hAnsi="仿宋" w:cs="Helvetica"/>
          <w:b/>
          <w:color w:val="FF0000"/>
          <w:sz w:val="21"/>
          <w:szCs w:val="21"/>
          <w:shd w:val="pct15" w:color="auto" w:fill="FFFFFF"/>
        </w:rPr>
        <w:t>《财政部 国家税务总局关于全面推开营业税改征增值税试点的通知》（财税〔2016〕</w:t>
      </w:r>
      <w:r w:rsidRPr="00690E1D">
        <w:rPr>
          <w:rFonts w:ascii="仿宋" w:eastAsia="仿宋" w:hAnsi="仿宋" w:cs="Helvetica"/>
          <w:b/>
          <w:color w:val="FF0000"/>
          <w:sz w:val="21"/>
          <w:szCs w:val="21"/>
          <w:shd w:val="pct15" w:color="auto" w:fill="FFFFFF"/>
        </w:rPr>
        <w:lastRenderedPageBreak/>
        <w:t>36号）</w:t>
      </w:r>
      <w:r w:rsidRPr="00690E1D">
        <w:rPr>
          <w:rFonts w:ascii="仿宋" w:eastAsia="仿宋" w:hAnsi="仿宋" w:cs="Helvetica"/>
          <w:b/>
          <w:color w:val="3E3E3E"/>
          <w:sz w:val="21"/>
          <w:szCs w:val="21"/>
          <w:shd w:val="pct15" w:color="auto" w:fill="FFFFFF"/>
        </w:rPr>
        <w:t>附件4《跨境应税行为适用增值税零税率和免税政策的规定》第二条规定，</w:t>
      </w:r>
      <w:r w:rsidRPr="00690E1D">
        <w:rPr>
          <w:rFonts w:ascii="仿宋" w:eastAsia="仿宋" w:hAnsi="仿宋" w:cs="Helvetica"/>
          <w:b/>
          <w:color w:val="FF0000"/>
          <w:sz w:val="21"/>
          <w:szCs w:val="21"/>
          <w:shd w:val="pct15" w:color="auto" w:fill="FFFFFF"/>
        </w:rPr>
        <w:t>境内的单位和个人提供的标的物在境外使用的有形动产租赁服务，免征增值税</w:t>
      </w:r>
      <w:r w:rsidRPr="00690E1D">
        <w:rPr>
          <w:rFonts w:ascii="仿宋" w:eastAsia="仿宋" w:hAnsi="仿宋" w:cs="Helvetica"/>
          <w:b/>
          <w:color w:val="3E3E3E"/>
          <w:sz w:val="21"/>
          <w:szCs w:val="21"/>
          <w:shd w:val="pct15" w:color="auto" w:fill="FFFFFF"/>
        </w:rPr>
        <w:t>，但财政部和国家税务总局规定适用增值税零税率的除外。</w:t>
      </w:r>
      <w:r w:rsidRPr="006F5F1E">
        <w:rPr>
          <w:rFonts w:ascii="仿宋" w:eastAsia="仿宋" w:hAnsi="仿宋" w:cs="Helvetica"/>
          <w:b/>
          <w:color w:val="3E3E3E"/>
          <w:sz w:val="21"/>
          <w:szCs w:val="21"/>
        </w:rPr>
        <w:br/>
      </w:r>
      <w:r w:rsidRPr="00690E1D">
        <w:rPr>
          <w:rFonts w:ascii="楷体" w:eastAsia="楷体" w:hAnsi="楷体" w:cs="Helvetica"/>
          <w:b/>
          <w:color w:val="FFC000"/>
          <w:sz w:val="21"/>
          <w:szCs w:val="21"/>
        </w:rPr>
        <w:t xml:space="preserve">　</w:t>
      </w:r>
      <w:r w:rsidRPr="00690E1D">
        <w:rPr>
          <w:rStyle w:val="a4"/>
          <w:rFonts w:ascii="楷体" w:eastAsia="楷体" w:hAnsi="楷体" w:cs="Helvetica"/>
          <w:b w:val="0"/>
          <w:color w:val="FFC000"/>
          <w:sz w:val="21"/>
          <w:szCs w:val="21"/>
        </w:rPr>
        <w:t xml:space="preserve">　</w:t>
      </w:r>
      <w:r w:rsidRPr="00D04014">
        <w:rPr>
          <w:rStyle w:val="a4"/>
          <w:rFonts w:ascii="楷体" w:eastAsia="楷体" w:hAnsi="楷体" w:cs="Helvetica"/>
          <w:b w:val="0"/>
          <w:color w:val="FFC000"/>
          <w:sz w:val="21"/>
          <w:szCs w:val="21"/>
        </w:rPr>
        <w:t>97、</w:t>
      </w:r>
      <w:r w:rsidRPr="00D04014">
        <w:rPr>
          <w:rStyle w:val="a4"/>
          <w:rFonts w:ascii="楷体" w:eastAsia="楷体" w:hAnsi="楷体" w:cs="Helvetica"/>
          <w:color w:val="FFC000"/>
          <w:sz w:val="21"/>
          <w:szCs w:val="21"/>
        </w:rPr>
        <w:t>在境外提供的广播影视节目(作品)的播映服务，是否可以适用免征增值税政策？</w:t>
      </w:r>
      <w:r w:rsidRPr="00690E1D">
        <w:rPr>
          <w:rFonts w:ascii="楷体" w:eastAsia="楷体" w:hAnsi="楷体" w:cs="Helvetica"/>
          <w:color w:val="FFC000"/>
          <w:sz w:val="21"/>
          <w:szCs w:val="21"/>
        </w:rPr>
        <w:br/>
      </w:r>
      <w:r w:rsidRPr="006F5F1E">
        <w:rPr>
          <w:rFonts w:ascii="仿宋" w:eastAsia="仿宋" w:hAnsi="仿宋" w:cs="Helvetica"/>
          <w:b/>
          <w:color w:val="3E3E3E"/>
          <w:sz w:val="21"/>
          <w:szCs w:val="21"/>
        </w:rPr>
        <w:t xml:space="preserve">　　</w:t>
      </w:r>
      <w:r w:rsidRPr="00690E1D">
        <w:rPr>
          <w:rFonts w:ascii="仿宋" w:eastAsia="仿宋" w:hAnsi="仿宋" w:cs="Helvetica"/>
          <w:b/>
          <w:color w:val="3E3E3E"/>
          <w:sz w:val="21"/>
          <w:szCs w:val="21"/>
          <w:shd w:val="pct15" w:color="auto" w:fill="FFFFFF"/>
        </w:rPr>
        <w:t>答：根据</w:t>
      </w:r>
      <w:r w:rsidRPr="00690E1D">
        <w:rPr>
          <w:rFonts w:ascii="仿宋" w:eastAsia="仿宋" w:hAnsi="仿宋" w:cs="Helvetica"/>
          <w:b/>
          <w:color w:val="FF0000"/>
          <w:sz w:val="21"/>
          <w:szCs w:val="21"/>
          <w:shd w:val="pct15" w:color="auto" w:fill="FFFFFF"/>
        </w:rPr>
        <w:t>《财政部 国家税务总局关于全面推开营业税改征增值税试点的通知》（财税〔2016〕36号）</w:t>
      </w:r>
      <w:r w:rsidRPr="00690E1D">
        <w:rPr>
          <w:rFonts w:ascii="仿宋" w:eastAsia="仿宋" w:hAnsi="仿宋" w:cs="Helvetica"/>
          <w:b/>
          <w:color w:val="3E3E3E"/>
          <w:sz w:val="21"/>
          <w:szCs w:val="21"/>
          <w:shd w:val="pct15" w:color="auto" w:fill="FFFFFF"/>
        </w:rPr>
        <w:t>附件4《跨境应税行为适用增值税零税率和免税政策的规定》第二条规定，</w:t>
      </w:r>
      <w:r w:rsidRPr="00690E1D">
        <w:rPr>
          <w:rFonts w:ascii="仿宋" w:eastAsia="仿宋" w:hAnsi="仿宋" w:cs="Helvetica"/>
          <w:b/>
          <w:color w:val="FF0000"/>
          <w:sz w:val="21"/>
          <w:szCs w:val="21"/>
          <w:shd w:val="pct15" w:color="auto" w:fill="FFFFFF"/>
        </w:rPr>
        <w:t>境内的单位和个人在境外提供的广播影视节目(作品)的播映服务免征增值税</w:t>
      </w:r>
      <w:r w:rsidRPr="00690E1D">
        <w:rPr>
          <w:rFonts w:ascii="仿宋" w:eastAsia="仿宋" w:hAnsi="仿宋" w:cs="Helvetica"/>
          <w:b/>
          <w:color w:val="3E3E3E"/>
          <w:sz w:val="21"/>
          <w:szCs w:val="21"/>
          <w:shd w:val="pct15" w:color="auto" w:fill="FFFFFF"/>
        </w:rPr>
        <w:t>，但财政部和国家税务总局规定适用增值税零税率的除外。</w:t>
      </w:r>
      <w:r w:rsidRPr="00690E1D">
        <w:rPr>
          <w:rFonts w:ascii="仿宋" w:eastAsia="仿宋" w:hAnsi="仿宋" w:cs="Helvetica"/>
          <w:b/>
          <w:color w:val="3E3E3E"/>
          <w:sz w:val="21"/>
          <w:szCs w:val="21"/>
          <w:shd w:val="pct15" w:color="auto" w:fill="FFFFFF"/>
        </w:rPr>
        <w:br/>
      </w:r>
      <w:r w:rsidRPr="00690E1D">
        <w:rPr>
          <w:rFonts w:ascii="楷体" w:eastAsia="楷体" w:hAnsi="楷体" w:cs="Helvetica"/>
          <w:b/>
          <w:color w:val="FFC000"/>
          <w:sz w:val="21"/>
          <w:szCs w:val="21"/>
        </w:rPr>
        <w:t xml:space="preserve">　　</w:t>
      </w:r>
      <w:r w:rsidRPr="00690E1D">
        <w:rPr>
          <w:rFonts w:ascii="楷体" w:eastAsia="楷体" w:hAnsi="楷体"/>
          <w:b/>
          <w:bCs/>
          <w:color w:val="FFC000"/>
          <w:sz w:val="21"/>
          <w:szCs w:val="21"/>
          <w:highlight w:val="darkCyan"/>
        </w:rPr>
        <w:t>98、在境外提供的文化体育服务、教育医疗服务、旅游服务，是否可以适用免征增值税政策？</w:t>
      </w:r>
      <w:r w:rsidRPr="00690E1D">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6C513F">
        <w:rPr>
          <w:rFonts w:ascii="仿宋" w:eastAsia="仿宋" w:hAnsi="仿宋" w:cs="Helvetica"/>
          <w:b/>
          <w:color w:val="3E3E3E"/>
          <w:sz w:val="21"/>
          <w:szCs w:val="21"/>
          <w:shd w:val="pct15" w:color="auto" w:fill="FFFFFF"/>
        </w:rPr>
        <w:t>答：根据</w:t>
      </w:r>
      <w:r w:rsidRPr="006C513F">
        <w:rPr>
          <w:rFonts w:ascii="仿宋" w:eastAsia="仿宋" w:hAnsi="仿宋" w:cs="Helvetica"/>
          <w:b/>
          <w:color w:val="FF0000"/>
          <w:sz w:val="21"/>
          <w:szCs w:val="21"/>
          <w:shd w:val="pct15" w:color="auto" w:fill="FFFFFF"/>
        </w:rPr>
        <w:t>《财政部 国家税务总局关于全面推开营业税改征增值税试点的通知》（财税〔2016〕36号）</w:t>
      </w:r>
      <w:r w:rsidRPr="006C513F">
        <w:rPr>
          <w:rFonts w:ascii="仿宋" w:eastAsia="仿宋" w:hAnsi="仿宋" w:cs="Helvetica"/>
          <w:b/>
          <w:color w:val="3E3E3E"/>
          <w:sz w:val="21"/>
          <w:szCs w:val="21"/>
          <w:shd w:val="pct15" w:color="auto" w:fill="FFFFFF"/>
        </w:rPr>
        <w:t>附件4《跨境应税行为适用增值税零税率和免税政策的规定》第二条规定，</w:t>
      </w:r>
      <w:r w:rsidRPr="006C513F">
        <w:rPr>
          <w:rFonts w:ascii="仿宋" w:eastAsia="仿宋" w:hAnsi="仿宋" w:cs="Helvetica"/>
          <w:b/>
          <w:color w:val="FF0000"/>
          <w:sz w:val="21"/>
          <w:szCs w:val="21"/>
          <w:shd w:val="pct15" w:color="auto" w:fill="FFFFFF"/>
        </w:rPr>
        <w:t>境内的单位和个人在境外提供的文化体育服务、教育医疗服务、旅游服务，免征增值税</w:t>
      </w:r>
      <w:r w:rsidRPr="006C513F">
        <w:rPr>
          <w:rFonts w:ascii="仿宋" w:eastAsia="仿宋" w:hAnsi="仿宋" w:cs="Helvetica"/>
          <w:b/>
          <w:color w:val="3E3E3E"/>
          <w:sz w:val="21"/>
          <w:szCs w:val="21"/>
          <w:shd w:val="pct15" w:color="auto" w:fill="FFFFFF"/>
        </w:rPr>
        <w:t>，但财政部和国家税务总局规定适用增值税零税率的除外。</w:t>
      </w:r>
      <w:r w:rsidRPr="006F5F1E">
        <w:rPr>
          <w:rFonts w:ascii="仿宋" w:eastAsia="仿宋" w:hAnsi="仿宋" w:cs="Helvetica"/>
          <w:b/>
          <w:color w:val="3E3E3E"/>
          <w:sz w:val="21"/>
          <w:szCs w:val="21"/>
        </w:rPr>
        <w:br/>
        <w:t xml:space="preserve">　</w:t>
      </w:r>
      <w:r w:rsidRPr="006C513F">
        <w:rPr>
          <w:rFonts w:ascii="楷体" w:eastAsia="楷体" w:hAnsi="楷体" w:cs="Helvetica"/>
          <w:b/>
          <w:color w:val="FFC000"/>
          <w:sz w:val="21"/>
          <w:szCs w:val="21"/>
        </w:rPr>
        <w:t xml:space="preserve">　</w:t>
      </w:r>
      <w:r w:rsidRPr="00D04014">
        <w:rPr>
          <w:rStyle w:val="a4"/>
          <w:rFonts w:ascii="楷体" w:eastAsia="楷体" w:hAnsi="楷体" w:cs="Helvetica"/>
          <w:b w:val="0"/>
          <w:color w:val="FFC000"/>
          <w:sz w:val="21"/>
          <w:szCs w:val="21"/>
        </w:rPr>
        <w:t>99、</w:t>
      </w:r>
      <w:r w:rsidRPr="00D04014">
        <w:rPr>
          <w:rStyle w:val="a4"/>
          <w:rFonts w:ascii="楷体" w:eastAsia="楷体" w:hAnsi="楷体" w:cs="Helvetica"/>
          <w:color w:val="FFC000"/>
          <w:sz w:val="21"/>
          <w:szCs w:val="21"/>
        </w:rPr>
        <w:t>境内的单位和个人提供的跨境服务中，与出口货物有关的哪些服务，是否可以适用免征增值税政策？</w:t>
      </w:r>
      <w:r w:rsidRPr="006C513F">
        <w:rPr>
          <w:rFonts w:ascii="楷体" w:eastAsia="楷体" w:hAnsi="楷体" w:cs="Helvetica"/>
          <w:bCs/>
          <w:color w:val="FFC000"/>
          <w:sz w:val="21"/>
          <w:szCs w:val="21"/>
        </w:rPr>
        <w:br/>
      </w:r>
      <w:r w:rsidRPr="006F5F1E">
        <w:rPr>
          <w:rFonts w:ascii="仿宋" w:eastAsia="仿宋" w:hAnsi="仿宋" w:cs="Helvetica"/>
          <w:b/>
          <w:color w:val="3E3E3E"/>
          <w:sz w:val="21"/>
          <w:szCs w:val="21"/>
        </w:rPr>
        <w:t xml:space="preserve">　</w:t>
      </w:r>
      <w:r w:rsidRPr="006C513F">
        <w:rPr>
          <w:rFonts w:ascii="仿宋" w:eastAsia="仿宋" w:hAnsi="仿宋" w:cs="Helvetica"/>
          <w:b/>
          <w:color w:val="3E3E3E"/>
          <w:sz w:val="21"/>
          <w:szCs w:val="21"/>
          <w:shd w:val="pct15" w:color="auto" w:fill="FFFFFF"/>
        </w:rPr>
        <w:t xml:space="preserve">　答：根据</w:t>
      </w:r>
      <w:r w:rsidRPr="006C513F">
        <w:rPr>
          <w:rFonts w:ascii="仿宋" w:eastAsia="仿宋" w:hAnsi="仿宋" w:cs="Helvetica"/>
          <w:b/>
          <w:color w:val="FF0000"/>
          <w:sz w:val="21"/>
          <w:szCs w:val="21"/>
          <w:shd w:val="pct15" w:color="auto" w:fill="FFFFFF"/>
        </w:rPr>
        <w:t>《财政部 国家税务总局关于全面推开营业税改征增值税试点的通知》（财税〔2016〕36号）</w:t>
      </w:r>
      <w:r w:rsidRPr="006C513F">
        <w:rPr>
          <w:rFonts w:ascii="仿宋" w:eastAsia="仿宋" w:hAnsi="仿宋" w:cs="Helvetica"/>
          <w:b/>
          <w:color w:val="3E3E3E"/>
          <w:sz w:val="21"/>
          <w:szCs w:val="21"/>
          <w:shd w:val="pct15" w:color="auto" w:fill="FFFFFF"/>
        </w:rPr>
        <w:t>附件4《跨境应税行为适用增值税零税率和免税政策的规定》第二条规定，</w:t>
      </w:r>
      <w:r w:rsidRPr="00D65D8D">
        <w:rPr>
          <w:rFonts w:ascii="仿宋" w:eastAsia="仿宋" w:hAnsi="仿宋" w:cs="Helvetica"/>
          <w:b/>
          <w:color w:val="FF0000"/>
          <w:sz w:val="21"/>
          <w:szCs w:val="21"/>
          <w:shd w:val="pct15" w:color="auto" w:fill="FFFFFF"/>
        </w:rPr>
        <w:t>境内的单位和个人为出口货物提供的邮政服务、收派服务、保险服务，免征增值税</w:t>
      </w:r>
      <w:r w:rsidRPr="006C513F">
        <w:rPr>
          <w:rFonts w:ascii="仿宋" w:eastAsia="仿宋" w:hAnsi="仿宋" w:cs="Helvetica"/>
          <w:b/>
          <w:color w:val="3E3E3E"/>
          <w:sz w:val="21"/>
          <w:szCs w:val="21"/>
          <w:shd w:val="pct15" w:color="auto" w:fill="FFFFFF"/>
        </w:rPr>
        <w:t>，但财政部和国家税务总局规定适用增值税零税率的除外。</w:t>
      </w:r>
      <w:r w:rsidRPr="006C513F">
        <w:rPr>
          <w:rFonts w:ascii="仿宋" w:eastAsia="仿宋" w:hAnsi="仿宋" w:cs="Helvetica"/>
          <w:b/>
          <w:color w:val="3E3E3E"/>
          <w:sz w:val="21"/>
          <w:szCs w:val="21"/>
          <w:shd w:val="pct15" w:color="auto" w:fill="FFFFFF"/>
        </w:rPr>
        <w:br/>
      </w:r>
      <w:r w:rsidRPr="006F5F1E">
        <w:rPr>
          <w:rFonts w:ascii="仿宋" w:eastAsia="仿宋" w:hAnsi="仿宋" w:cs="Helvetica"/>
          <w:b/>
          <w:color w:val="3E3E3E"/>
          <w:sz w:val="21"/>
          <w:szCs w:val="21"/>
        </w:rPr>
        <w:t xml:space="preserve">　　</w:t>
      </w:r>
      <w:r w:rsidRPr="00D04014">
        <w:rPr>
          <w:rStyle w:val="a4"/>
          <w:rFonts w:ascii="楷体" w:eastAsia="楷体" w:hAnsi="楷体" w:cs="Helvetica"/>
          <w:color w:val="FFC000"/>
          <w:sz w:val="21"/>
          <w:szCs w:val="21"/>
        </w:rPr>
        <w:t>100、境内的单位和个人向境外单位提供的完全在境外消费的哪些服务和无形资产，是否可以适用免征增值税政策？</w:t>
      </w:r>
      <w:r w:rsidRPr="00C45E85">
        <w:rPr>
          <w:rFonts w:ascii="楷体" w:eastAsia="楷体" w:hAnsi="楷体" w:cs="Helvetica"/>
          <w:bCs/>
          <w:color w:val="FFC000"/>
          <w:sz w:val="21"/>
          <w:szCs w:val="21"/>
        </w:rPr>
        <w:br/>
      </w:r>
      <w:r w:rsidRPr="006F5F1E">
        <w:rPr>
          <w:rFonts w:ascii="仿宋" w:eastAsia="仿宋" w:hAnsi="仿宋" w:cs="Helvetica"/>
          <w:b/>
          <w:color w:val="3E3E3E"/>
          <w:sz w:val="21"/>
          <w:szCs w:val="21"/>
        </w:rPr>
        <w:t xml:space="preserve">　　</w:t>
      </w:r>
      <w:r w:rsidRPr="00C45E85">
        <w:rPr>
          <w:rFonts w:ascii="仿宋" w:eastAsia="仿宋" w:hAnsi="仿宋" w:cs="Helvetica"/>
          <w:b/>
          <w:color w:val="3E3E3E"/>
          <w:sz w:val="21"/>
          <w:szCs w:val="21"/>
          <w:shd w:val="pct15" w:color="auto" w:fill="FFFFFF"/>
        </w:rPr>
        <w:t>答：根据</w:t>
      </w:r>
      <w:r w:rsidRPr="00C45E85">
        <w:rPr>
          <w:rFonts w:ascii="仿宋" w:eastAsia="仿宋" w:hAnsi="仿宋" w:cs="Helvetica"/>
          <w:b/>
          <w:color w:val="FF0000"/>
          <w:sz w:val="21"/>
          <w:szCs w:val="21"/>
          <w:shd w:val="pct15" w:color="auto" w:fill="FFFFFF"/>
        </w:rPr>
        <w:t>《财政部 国家税务总局关于全面推开营业税改征增值税试点的通知》（财税〔2016〕36号）</w:t>
      </w:r>
      <w:r w:rsidRPr="00C45E85">
        <w:rPr>
          <w:rFonts w:ascii="仿宋" w:eastAsia="仿宋" w:hAnsi="仿宋" w:cs="Helvetica"/>
          <w:b/>
          <w:color w:val="3E3E3E"/>
          <w:sz w:val="21"/>
          <w:szCs w:val="21"/>
          <w:shd w:val="pct15" w:color="auto" w:fill="FFFFFF"/>
        </w:rPr>
        <w:t>附件4《跨境应税行为适用增值税零税率和免税政策的规定》第二条规定，</w:t>
      </w:r>
      <w:r w:rsidRPr="00C45E85">
        <w:rPr>
          <w:rFonts w:ascii="仿宋" w:eastAsia="仿宋" w:hAnsi="仿宋" w:cs="Helvetica"/>
          <w:b/>
          <w:color w:val="FF0000"/>
          <w:sz w:val="21"/>
          <w:szCs w:val="21"/>
          <w:shd w:val="pct15" w:color="auto" w:fill="FFFFFF"/>
        </w:rPr>
        <w:t>境内的单位和个人向境外单位提供的</w:t>
      </w:r>
      <w:r w:rsidRPr="00C45E85">
        <w:rPr>
          <w:rFonts w:ascii="仿宋" w:eastAsia="仿宋" w:hAnsi="仿宋" w:cs="Helvetica"/>
          <w:b/>
          <w:color w:val="FF0000"/>
          <w:sz w:val="21"/>
          <w:szCs w:val="21"/>
          <w:highlight w:val="yellow"/>
          <w:shd w:val="pct15" w:color="auto" w:fill="FFFFFF"/>
        </w:rPr>
        <w:t>完全在境外消费的下列服务和无形资产</w:t>
      </w:r>
      <w:r w:rsidRPr="00C45E85">
        <w:rPr>
          <w:rFonts w:ascii="仿宋" w:eastAsia="仿宋" w:hAnsi="仿宋" w:cs="Helvetica"/>
          <w:b/>
          <w:color w:val="FF0000"/>
          <w:sz w:val="21"/>
          <w:szCs w:val="21"/>
          <w:shd w:val="pct15" w:color="auto" w:fill="FFFFFF"/>
        </w:rPr>
        <w:t>，适用免征增值税政策</w:t>
      </w:r>
      <w:r w:rsidRPr="00C45E85">
        <w:rPr>
          <w:rFonts w:ascii="仿宋" w:eastAsia="仿宋" w:hAnsi="仿宋" w:cs="Helvetica"/>
          <w:b/>
          <w:color w:val="3E3E3E"/>
          <w:sz w:val="21"/>
          <w:szCs w:val="21"/>
          <w:shd w:val="pct15" w:color="auto" w:fill="FFFFFF"/>
        </w:rPr>
        <w:t>，但财政部和国家税务总局规定适用增值税零税率的除外：</w:t>
      </w:r>
      <w:r w:rsidRPr="00C45E85">
        <w:rPr>
          <w:rFonts w:ascii="仿宋" w:eastAsia="仿宋" w:hAnsi="仿宋" w:cs="Helvetica"/>
          <w:b/>
          <w:color w:val="FF0000"/>
          <w:sz w:val="21"/>
          <w:szCs w:val="21"/>
          <w:shd w:val="pct15" w:color="auto" w:fill="FFFFFF"/>
        </w:rPr>
        <w:t xml:space="preserve"> 1.电信服务；2.知识产权服务；3.物流辅助服务（仓储服务、收派服务除外）；4.鉴证咨询服务；5.专业技术服务；6.商务辅助服务；7.广告投放地在境外的广告服务；8.无形资产。</w:t>
      </w:r>
      <w:r w:rsidRPr="00C45E85">
        <w:rPr>
          <w:rFonts w:ascii="仿宋" w:eastAsia="仿宋" w:hAnsi="仿宋" w:cs="Helvetica"/>
          <w:b/>
          <w:color w:val="FF0000"/>
          <w:sz w:val="21"/>
          <w:szCs w:val="21"/>
          <w:shd w:val="pct15" w:color="auto" w:fill="FFFFFF"/>
        </w:rPr>
        <w:br/>
      </w:r>
      <w:r w:rsidRPr="006F5F1E">
        <w:rPr>
          <w:rFonts w:ascii="仿宋" w:eastAsia="仿宋" w:hAnsi="仿宋" w:cs="Helvetica"/>
          <w:b/>
          <w:color w:val="3E3E3E"/>
          <w:sz w:val="21"/>
          <w:szCs w:val="21"/>
        </w:rPr>
        <w:t xml:space="preserve">　　</w:t>
      </w:r>
      <w:r w:rsidRPr="00D04014">
        <w:rPr>
          <w:rStyle w:val="a4"/>
          <w:rFonts w:ascii="楷体" w:eastAsia="楷体" w:hAnsi="楷体" w:cs="Helvetica"/>
          <w:color w:val="FFC000"/>
          <w:sz w:val="21"/>
          <w:szCs w:val="21"/>
        </w:rPr>
        <w:t>101、境内的单位和个人以无运输工具承运方式提供的国际运输服务，是否可以适用免征增值税政策？</w:t>
      </w:r>
      <w:r w:rsidRPr="00C45E85">
        <w:rPr>
          <w:rStyle w:val="a4"/>
          <w:rFonts w:ascii="楷体" w:eastAsia="楷体" w:hAnsi="楷体"/>
          <w:b w:val="0"/>
          <w:bCs w:val="0"/>
          <w:color w:val="FFC000"/>
        </w:rPr>
        <w:br/>
      </w:r>
      <w:r w:rsidRPr="006F5F1E">
        <w:rPr>
          <w:rFonts w:ascii="仿宋" w:eastAsia="仿宋" w:hAnsi="仿宋" w:cs="Helvetica"/>
          <w:b/>
          <w:color w:val="3E3E3E"/>
          <w:sz w:val="21"/>
          <w:szCs w:val="21"/>
        </w:rPr>
        <w:t xml:space="preserve">　　</w:t>
      </w:r>
      <w:r w:rsidRPr="00C45E85">
        <w:rPr>
          <w:rFonts w:ascii="仿宋" w:eastAsia="仿宋" w:hAnsi="仿宋" w:cs="Helvetica"/>
          <w:b/>
          <w:color w:val="3E3E3E"/>
          <w:sz w:val="21"/>
          <w:szCs w:val="21"/>
          <w:shd w:val="pct15" w:color="auto" w:fill="FFFFFF"/>
        </w:rPr>
        <w:t>答：根据</w:t>
      </w:r>
      <w:r w:rsidRPr="00C45E85">
        <w:rPr>
          <w:rFonts w:ascii="仿宋" w:eastAsia="仿宋" w:hAnsi="仿宋" w:cs="Helvetica"/>
          <w:b/>
          <w:color w:val="FF0000"/>
          <w:sz w:val="21"/>
          <w:szCs w:val="21"/>
          <w:shd w:val="pct15" w:color="auto" w:fill="FFFFFF"/>
        </w:rPr>
        <w:t>《财政部 国家税务总局关于全面推开营业税改征增值税试点的通知》（财税〔2016〕</w:t>
      </w:r>
      <w:r w:rsidRPr="00C45E85">
        <w:rPr>
          <w:rFonts w:ascii="仿宋" w:eastAsia="仿宋" w:hAnsi="仿宋" w:cs="Helvetica"/>
          <w:b/>
          <w:color w:val="FF0000"/>
          <w:sz w:val="21"/>
          <w:szCs w:val="21"/>
          <w:shd w:val="pct15" w:color="auto" w:fill="FFFFFF"/>
        </w:rPr>
        <w:lastRenderedPageBreak/>
        <w:t>36号）</w:t>
      </w:r>
      <w:r w:rsidRPr="00C45E85">
        <w:rPr>
          <w:rFonts w:ascii="仿宋" w:eastAsia="仿宋" w:hAnsi="仿宋" w:cs="Helvetica"/>
          <w:b/>
          <w:color w:val="3E3E3E"/>
          <w:sz w:val="21"/>
          <w:szCs w:val="21"/>
          <w:shd w:val="pct15" w:color="auto" w:fill="FFFFFF"/>
        </w:rPr>
        <w:t>附件4《跨境应税行为适用增值税零税率和免税政策的规定》第二条规定，</w:t>
      </w:r>
      <w:r w:rsidRPr="00C45E85">
        <w:rPr>
          <w:rFonts w:ascii="仿宋" w:eastAsia="仿宋" w:hAnsi="仿宋" w:cs="Helvetica"/>
          <w:b/>
          <w:color w:val="FF0000"/>
          <w:sz w:val="21"/>
          <w:szCs w:val="21"/>
          <w:shd w:val="pct15" w:color="auto" w:fill="FFFFFF"/>
        </w:rPr>
        <w:t>境内的单位和个人以无运输工具承运方式提供的国际运输服务，适用免征增值税政策</w:t>
      </w:r>
      <w:r w:rsidRPr="00C45E85">
        <w:rPr>
          <w:rFonts w:ascii="仿宋" w:eastAsia="仿宋" w:hAnsi="仿宋" w:cs="Helvetica"/>
          <w:b/>
          <w:color w:val="3E3E3E"/>
          <w:sz w:val="21"/>
          <w:szCs w:val="21"/>
          <w:shd w:val="pct15" w:color="auto" w:fill="FFFFFF"/>
        </w:rPr>
        <w:t>，但财政部和国家税务总局规定适用增值税零税率的除外。</w:t>
      </w:r>
      <w:r w:rsidRPr="00C45E85">
        <w:rPr>
          <w:rFonts w:ascii="仿宋" w:eastAsia="仿宋" w:hAnsi="仿宋" w:cs="Helvetica"/>
          <w:b/>
          <w:color w:val="3E3E3E"/>
          <w:sz w:val="21"/>
          <w:szCs w:val="21"/>
          <w:shd w:val="pct15" w:color="auto" w:fill="FFFFFF"/>
        </w:rPr>
        <w:br/>
      </w:r>
      <w:r w:rsidRPr="006F5F1E">
        <w:rPr>
          <w:rFonts w:ascii="仿宋" w:eastAsia="仿宋" w:hAnsi="仿宋" w:cs="Helvetica"/>
          <w:b/>
          <w:color w:val="3E3E3E"/>
          <w:sz w:val="21"/>
          <w:szCs w:val="21"/>
        </w:rPr>
        <w:t xml:space="preserve">　</w:t>
      </w:r>
      <w:r w:rsidRPr="00C45E85">
        <w:rPr>
          <w:rStyle w:val="a4"/>
          <w:rFonts w:ascii="楷体" w:eastAsia="楷体" w:hAnsi="楷体"/>
          <w:b w:val="0"/>
          <w:color w:val="FFC000"/>
        </w:rPr>
        <w:t xml:space="preserve">　</w:t>
      </w:r>
      <w:r w:rsidRPr="00C763E9">
        <w:rPr>
          <w:rStyle w:val="a4"/>
          <w:rFonts w:ascii="楷体" w:eastAsia="楷体" w:hAnsi="楷体" w:cs="Helvetica"/>
          <w:bCs w:val="0"/>
          <w:color w:val="FFC000"/>
          <w:sz w:val="21"/>
          <w:szCs w:val="21"/>
        </w:rPr>
        <w:t>102.可以免征增值税的医疗服务指什么？</w:t>
      </w:r>
      <w:r w:rsidRPr="00C45E85">
        <w:rPr>
          <w:rStyle w:val="a4"/>
          <w:rFonts w:ascii="楷体" w:eastAsia="楷体" w:hAnsi="楷体"/>
          <w:b w:val="0"/>
          <w:bCs w:val="0"/>
          <w:color w:val="FFC000"/>
        </w:rPr>
        <w:br/>
      </w:r>
      <w:r w:rsidRPr="006F5F1E">
        <w:rPr>
          <w:rFonts w:ascii="仿宋" w:eastAsia="仿宋" w:hAnsi="仿宋" w:cs="Helvetica"/>
          <w:b/>
          <w:color w:val="3E3E3E"/>
          <w:sz w:val="21"/>
          <w:szCs w:val="21"/>
        </w:rPr>
        <w:t xml:space="preserve">　</w:t>
      </w:r>
      <w:r w:rsidRPr="00C45E85">
        <w:rPr>
          <w:rFonts w:ascii="仿宋" w:eastAsia="仿宋" w:hAnsi="仿宋" w:cs="Helvetica"/>
          <w:b/>
          <w:color w:val="3E3E3E"/>
          <w:sz w:val="21"/>
          <w:szCs w:val="21"/>
          <w:shd w:val="pct15" w:color="auto" w:fill="FFFFFF"/>
        </w:rPr>
        <w:t xml:space="preserve">　答：根据</w:t>
      </w:r>
      <w:r w:rsidRPr="00C45E85">
        <w:rPr>
          <w:rFonts w:ascii="仿宋" w:eastAsia="仿宋" w:hAnsi="仿宋" w:cs="Helvetica"/>
          <w:b/>
          <w:color w:val="FF0000"/>
          <w:sz w:val="21"/>
          <w:szCs w:val="21"/>
          <w:shd w:val="pct15" w:color="auto" w:fill="FFFFFF"/>
        </w:rPr>
        <w:t>《财政部 国家税务总局关于全面推开营业税改征增值税试点的通知》（财税〔2016〕36号）</w:t>
      </w:r>
      <w:r w:rsidRPr="00C45E85">
        <w:rPr>
          <w:rFonts w:ascii="仿宋" w:eastAsia="仿宋" w:hAnsi="仿宋" w:cs="Helvetica"/>
          <w:b/>
          <w:color w:val="3E3E3E"/>
          <w:sz w:val="21"/>
          <w:szCs w:val="21"/>
          <w:shd w:val="pct15" w:color="auto" w:fill="FFFFFF"/>
        </w:rPr>
        <w:t>规定，可以免征增值税的医疗服务是医疗机构提供的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w:t>
      </w:r>
      <w:r w:rsidRPr="00C45E85">
        <w:rPr>
          <w:rFonts w:ascii="仿宋" w:eastAsia="仿宋" w:hAnsi="仿宋" w:cs="Helvetica"/>
          <w:b/>
          <w:color w:val="3E3E3E"/>
          <w:sz w:val="21"/>
          <w:szCs w:val="21"/>
          <w:shd w:val="pct15" w:color="auto" w:fill="FFFFFF"/>
        </w:rPr>
        <w:br/>
      </w:r>
      <w:r w:rsidRPr="005A5AFD">
        <w:rPr>
          <w:rFonts w:ascii="楷体" w:eastAsia="楷体" w:hAnsi="楷体" w:cs="Helvetica"/>
          <w:b/>
          <w:color w:val="FFC000"/>
          <w:sz w:val="21"/>
          <w:szCs w:val="21"/>
        </w:rPr>
        <w:t xml:space="preserve">　　</w:t>
      </w:r>
      <w:r w:rsidRPr="00C763E9">
        <w:rPr>
          <w:rStyle w:val="a4"/>
          <w:rFonts w:ascii="楷体" w:eastAsia="楷体" w:hAnsi="楷体" w:cs="Helvetica"/>
          <w:b w:val="0"/>
          <w:color w:val="FFC000"/>
          <w:sz w:val="21"/>
          <w:szCs w:val="21"/>
        </w:rPr>
        <w:t>103.</w:t>
      </w:r>
      <w:r w:rsidRPr="00C763E9">
        <w:rPr>
          <w:rStyle w:val="a4"/>
          <w:rFonts w:ascii="楷体" w:eastAsia="楷体" w:hAnsi="楷体" w:cs="Helvetica"/>
          <w:color w:val="FFC000"/>
          <w:sz w:val="21"/>
          <w:szCs w:val="21"/>
        </w:rPr>
        <w:t xml:space="preserve"> 提供教育服务免征增值税的收入指什么？</w:t>
      </w:r>
      <w:r w:rsidRPr="005A5AFD">
        <w:rPr>
          <w:rFonts w:ascii="楷体" w:eastAsia="楷体" w:hAnsi="楷体" w:cs="Helvetica"/>
          <w:bCs/>
          <w:color w:val="FFC000"/>
          <w:sz w:val="21"/>
          <w:szCs w:val="21"/>
        </w:rPr>
        <w:br/>
      </w:r>
      <w:r w:rsidRPr="006F5F1E">
        <w:rPr>
          <w:rFonts w:ascii="仿宋" w:eastAsia="仿宋" w:hAnsi="仿宋" w:cs="Helvetica"/>
          <w:b/>
          <w:color w:val="3E3E3E"/>
          <w:sz w:val="21"/>
          <w:szCs w:val="21"/>
        </w:rPr>
        <w:t xml:space="preserve">　　</w:t>
      </w:r>
      <w:r w:rsidRPr="00A9430D">
        <w:rPr>
          <w:rFonts w:ascii="仿宋" w:eastAsia="仿宋" w:hAnsi="仿宋" w:cs="Helvetica"/>
          <w:b/>
          <w:color w:val="3E3E3E"/>
          <w:sz w:val="21"/>
          <w:szCs w:val="21"/>
          <w:shd w:val="pct15" w:color="auto" w:fill="FFFFFF"/>
        </w:rPr>
        <w:t>答：根据</w:t>
      </w:r>
      <w:r w:rsidRPr="00A9430D">
        <w:rPr>
          <w:rFonts w:ascii="仿宋" w:eastAsia="仿宋" w:hAnsi="仿宋" w:cs="Helvetica"/>
          <w:b/>
          <w:color w:val="FF0000"/>
          <w:sz w:val="21"/>
          <w:szCs w:val="21"/>
          <w:shd w:val="pct15" w:color="auto" w:fill="FFFFFF"/>
        </w:rPr>
        <w:t>《财政部 国家税务总局关于全面推开营业税改征增值税试点的通知》（财税〔2016〕36号）</w:t>
      </w:r>
      <w:r w:rsidRPr="00A9430D">
        <w:rPr>
          <w:rFonts w:ascii="仿宋" w:eastAsia="仿宋" w:hAnsi="仿宋" w:cs="Helvetica"/>
          <w:b/>
          <w:color w:val="3E3E3E"/>
          <w:sz w:val="21"/>
          <w:szCs w:val="21"/>
          <w:shd w:val="pct15" w:color="auto" w:fill="FFFFFF"/>
        </w:rPr>
        <w:t>规定，提供教育服务免征增值税的收入，是指对列入规定招生计划的在籍学生提供学历教育服务取得的收入，具体包括</w:t>
      </w:r>
      <w:r w:rsidRPr="00A9430D">
        <w:rPr>
          <w:rFonts w:ascii="仿宋" w:eastAsia="仿宋" w:hAnsi="仿宋" w:cs="Helvetica"/>
          <w:b/>
          <w:color w:val="FF0000"/>
          <w:sz w:val="21"/>
          <w:szCs w:val="21"/>
          <w:shd w:val="pct15" w:color="auto" w:fill="FFFFFF"/>
        </w:rPr>
        <w:t>：经有关部门审核批准并按规定标准收取的学费、住宿费、课本费、作业本费、考试报名费收入，以及学校食堂提供餐饮服务取得的伙食费收入。除此之外的收入，包括学校以各种名义收取的赞助费、择校费等，不属于免征增值税的范围。</w:t>
      </w:r>
      <w:r w:rsidRPr="00A9430D">
        <w:rPr>
          <w:rFonts w:ascii="仿宋" w:eastAsia="仿宋" w:hAnsi="仿宋" w:cs="Helvetica"/>
          <w:b/>
          <w:color w:val="3E3E3E"/>
          <w:sz w:val="21"/>
          <w:szCs w:val="21"/>
          <w:shd w:val="pct15" w:color="auto" w:fill="FFFFFF"/>
        </w:rPr>
        <w:t>学校食堂是指依照《学校食堂与学生集体用餐卫生管理规定》（教育部令第14号）管理的学校食堂。</w:t>
      </w:r>
      <w:r w:rsidRPr="00A9430D">
        <w:rPr>
          <w:rFonts w:ascii="仿宋" w:eastAsia="仿宋" w:hAnsi="仿宋" w:cs="Helvetica"/>
          <w:b/>
          <w:color w:val="3E3E3E"/>
          <w:sz w:val="21"/>
          <w:szCs w:val="21"/>
          <w:shd w:val="pct15" w:color="auto" w:fill="FFFFFF"/>
        </w:rPr>
        <w:br/>
      </w:r>
      <w:r w:rsidRPr="00A9430D">
        <w:rPr>
          <w:rFonts w:ascii="楷体" w:eastAsia="楷体" w:hAnsi="楷体" w:cs="Helvetica"/>
          <w:b/>
          <w:color w:val="FFC000"/>
          <w:sz w:val="21"/>
          <w:szCs w:val="21"/>
        </w:rPr>
        <w:t xml:space="preserve">　　</w:t>
      </w:r>
      <w:r w:rsidRPr="007D74F8">
        <w:rPr>
          <w:rFonts w:ascii="楷体" w:eastAsia="楷体" w:hAnsi="楷体"/>
          <w:b/>
          <w:bCs/>
          <w:color w:val="FFC000"/>
          <w:sz w:val="21"/>
          <w:szCs w:val="21"/>
          <w:highlight w:val="darkCyan"/>
        </w:rPr>
        <w:t>104. 纪念馆、博物馆、文化馆、文物保护单位管理机构、美术馆、展览馆、书画院、图书馆在自己的场所提供文化体育服务哪些收入可以免征增值税？</w:t>
      </w:r>
      <w:r w:rsidRPr="00A9430D">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A9430D">
        <w:rPr>
          <w:rFonts w:ascii="仿宋" w:eastAsia="仿宋" w:hAnsi="仿宋" w:cs="Helvetica"/>
          <w:b/>
          <w:color w:val="3E3E3E"/>
          <w:sz w:val="21"/>
          <w:szCs w:val="21"/>
          <w:shd w:val="pct15" w:color="auto" w:fill="FFFFFF"/>
        </w:rPr>
        <w:t>答：根据</w:t>
      </w:r>
      <w:r w:rsidRPr="00A9430D">
        <w:rPr>
          <w:rFonts w:ascii="仿宋" w:eastAsia="仿宋" w:hAnsi="仿宋" w:cs="Helvetica"/>
          <w:b/>
          <w:color w:val="FF0000"/>
          <w:sz w:val="21"/>
          <w:szCs w:val="21"/>
          <w:shd w:val="pct15" w:color="auto" w:fill="FFFFFF"/>
        </w:rPr>
        <w:t>《财政部 国家税务总局关于全面推开营业税改征增值税试点的通知》（财税〔2016〕36号）</w:t>
      </w:r>
      <w:r w:rsidRPr="00A9430D">
        <w:rPr>
          <w:rFonts w:ascii="仿宋" w:eastAsia="仿宋" w:hAnsi="仿宋" w:cs="Helvetica"/>
          <w:b/>
          <w:color w:val="3E3E3E"/>
          <w:sz w:val="21"/>
          <w:szCs w:val="21"/>
          <w:shd w:val="pct15" w:color="auto" w:fill="FFFFFF"/>
        </w:rPr>
        <w:t>规定，纪念馆、博物馆、文化馆、文物保护单位管理机构、美术馆、展览馆、书画院、图书馆在自己的场所提供文化体育服务取得的</w:t>
      </w:r>
      <w:r w:rsidRPr="00A9430D">
        <w:rPr>
          <w:rFonts w:ascii="仿宋" w:eastAsia="仿宋" w:hAnsi="仿宋" w:cs="Helvetica"/>
          <w:b/>
          <w:color w:val="FF0000"/>
          <w:sz w:val="21"/>
          <w:szCs w:val="21"/>
          <w:shd w:val="pct15" w:color="auto" w:fill="FFFFFF"/>
        </w:rPr>
        <w:t>第一道门票收入免征增值税。</w:t>
      </w:r>
      <w:r w:rsidRPr="00A9430D">
        <w:rPr>
          <w:rFonts w:ascii="仿宋" w:eastAsia="仿宋" w:hAnsi="仿宋" w:cs="Helvetica"/>
          <w:b/>
          <w:color w:val="3E3E3E"/>
          <w:sz w:val="21"/>
          <w:szCs w:val="21"/>
          <w:shd w:val="pct15" w:color="auto" w:fill="FFFFFF"/>
        </w:rPr>
        <w:br/>
      </w:r>
      <w:r w:rsidRPr="007D74F8">
        <w:rPr>
          <w:rFonts w:ascii="楷体" w:eastAsia="楷体" w:hAnsi="楷体"/>
          <w:b/>
          <w:bCs/>
          <w:color w:val="FFC000"/>
          <w:sz w:val="21"/>
          <w:szCs w:val="21"/>
          <w:highlight w:val="darkCyan"/>
        </w:rPr>
        <w:t xml:space="preserve">　　</w:t>
      </w:r>
      <w:r w:rsidRPr="007D74F8">
        <w:rPr>
          <w:rFonts w:ascii="楷体" w:eastAsia="楷体" w:hAnsi="楷体"/>
          <w:b/>
          <w:color w:val="FFC000"/>
          <w:sz w:val="21"/>
          <w:szCs w:val="21"/>
          <w:highlight w:val="darkCyan"/>
        </w:rPr>
        <w:t>105. 寺院、宫观、清真寺和教堂举办文化、宗教活动的门票收入可以免征增值税么？</w:t>
      </w:r>
      <w:r w:rsidRPr="007D74F8">
        <w:rPr>
          <w:rFonts w:ascii="楷体" w:eastAsia="楷体" w:hAnsi="楷体"/>
          <w:b/>
          <w:bCs/>
          <w:color w:val="FFC000"/>
          <w:sz w:val="21"/>
          <w:szCs w:val="21"/>
          <w:highlight w:val="darkCyan"/>
        </w:rPr>
        <w:br/>
      </w:r>
      <w:r w:rsidRPr="006F5F1E">
        <w:rPr>
          <w:rFonts w:ascii="仿宋" w:eastAsia="仿宋" w:hAnsi="仿宋" w:cs="Helvetica"/>
          <w:b/>
          <w:color w:val="3E3E3E"/>
          <w:sz w:val="21"/>
          <w:szCs w:val="21"/>
        </w:rPr>
        <w:t xml:space="preserve">　　</w:t>
      </w:r>
      <w:r w:rsidRPr="00A9430D">
        <w:rPr>
          <w:rFonts w:ascii="仿宋" w:eastAsia="仿宋" w:hAnsi="仿宋" w:cs="Helvetica"/>
          <w:b/>
          <w:color w:val="3E3E3E"/>
          <w:sz w:val="21"/>
          <w:szCs w:val="21"/>
          <w:shd w:val="pct15" w:color="auto" w:fill="FFFFFF"/>
        </w:rPr>
        <w:t>答：根据</w:t>
      </w:r>
      <w:r w:rsidRPr="00A9430D">
        <w:rPr>
          <w:rFonts w:ascii="仿宋" w:eastAsia="仿宋" w:hAnsi="仿宋" w:cs="Helvetica"/>
          <w:b/>
          <w:color w:val="FF0000"/>
          <w:sz w:val="21"/>
          <w:szCs w:val="21"/>
          <w:shd w:val="pct15" w:color="auto" w:fill="FFFFFF"/>
        </w:rPr>
        <w:t>《财政部 国家税务总局关于全面推开营业税改征增值税试点的通知》（财税〔2016〕36号）</w:t>
      </w:r>
      <w:r w:rsidRPr="00A9430D">
        <w:rPr>
          <w:rFonts w:ascii="仿宋" w:eastAsia="仿宋" w:hAnsi="仿宋" w:cs="Helvetica"/>
          <w:b/>
          <w:color w:val="3E3E3E"/>
          <w:sz w:val="21"/>
          <w:szCs w:val="21"/>
          <w:shd w:val="pct15" w:color="auto" w:fill="FFFFFF"/>
        </w:rPr>
        <w:t>规定，</w:t>
      </w:r>
      <w:r w:rsidRPr="00A9430D">
        <w:rPr>
          <w:rFonts w:ascii="仿宋" w:eastAsia="仿宋" w:hAnsi="仿宋" w:cs="Helvetica"/>
          <w:b/>
          <w:color w:val="FF0000"/>
          <w:sz w:val="21"/>
          <w:szCs w:val="21"/>
          <w:shd w:val="pct15" w:color="auto" w:fill="FFFFFF"/>
        </w:rPr>
        <w:t>寺院、宫观、清真寺和教堂举办文化、宗教活动的门票收入可以免征增值税。</w:t>
      </w:r>
      <w:r w:rsidRPr="00A9430D">
        <w:rPr>
          <w:rFonts w:ascii="仿宋" w:eastAsia="仿宋" w:hAnsi="仿宋" w:cs="Helvetica"/>
          <w:b/>
          <w:color w:val="FF0000"/>
          <w:sz w:val="21"/>
          <w:szCs w:val="21"/>
          <w:shd w:val="pct15" w:color="auto" w:fill="FFFFFF"/>
        </w:rPr>
        <w:br/>
      </w:r>
      <w:r w:rsidRPr="007D74F8">
        <w:rPr>
          <w:rFonts w:ascii="楷体" w:eastAsia="楷体" w:hAnsi="楷体"/>
          <w:b/>
          <w:bCs/>
          <w:color w:val="FFC000"/>
          <w:sz w:val="21"/>
          <w:szCs w:val="21"/>
          <w:highlight w:val="darkCyan"/>
        </w:rPr>
        <w:t xml:space="preserve">　　</w:t>
      </w:r>
      <w:r w:rsidRPr="007D74F8">
        <w:rPr>
          <w:rFonts w:ascii="楷体" w:eastAsia="楷体" w:hAnsi="楷体"/>
          <w:b/>
          <w:color w:val="FFC000"/>
          <w:sz w:val="21"/>
          <w:szCs w:val="21"/>
          <w:highlight w:val="darkCyan"/>
        </w:rPr>
        <w:t>106.个人销售自建自用住房需要缴纳增值税么？</w:t>
      </w:r>
      <w:r w:rsidRPr="007D74F8">
        <w:rPr>
          <w:rFonts w:ascii="楷体" w:eastAsia="楷体" w:hAnsi="楷体"/>
          <w:b/>
          <w:bCs/>
          <w:color w:val="FFC000"/>
          <w:sz w:val="21"/>
          <w:szCs w:val="21"/>
          <w:highlight w:val="darkCyan"/>
        </w:rPr>
        <w:br/>
      </w:r>
      <w:r w:rsidRPr="006F5F1E">
        <w:rPr>
          <w:rFonts w:ascii="仿宋" w:eastAsia="仿宋" w:hAnsi="仿宋" w:cs="Helvetica"/>
          <w:b/>
          <w:color w:val="3E3E3E"/>
          <w:sz w:val="21"/>
          <w:szCs w:val="21"/>
        </w:rPr>
        <w:t xml:space="preserve">　　</w:t>
      </w:r>
      <w:r w:rsidRPr="00A9430D">
        <w:rPr>
          <w:rFonts w:ascii="仿宋" w:eastAsia="仿宋" w:hAnsi="仿宋" w:cs="Helvetica"/>
          <w:b/>
          <w:color w:val="3E3E3E"/>
          <w:sz w:val="21"/>
          <w:szCs w:val="21"/>
          <w:shd w:val="pct15" w:color="auto" w:fill="FFFFFF"/>
        </w:rPr>
        <w:t>答：根据</w:t>
      </w:r>
      <w:r w:rsidRPr="00A9430D">
        <w:rPr>
          <w:rFonts w:ascii="仿宋" w:eastAsia="仿宋" w:hAnsi="仿宋" w:cs="Helvetica"/>
          <w:b/>
          <w:color w:val="FF0000"/>
          <w:sz w:val="21"/>
          <w:szCs w:val="21"/>
          <w:shd w:val="pct15" w:color="auto" w:fill="FFFFFF"/>
        </w:rPr>
        <w:t>《财政部 国家税务总局关于全面推开营业税改征增值税试点的通知》（财税〔2016〕36号）</w:t>
      </w:r>
      <w:r w:rsidRPr="00A9430D">
        <w:rPr>
          <w:rFonts w:ascii="仿宋" w:eastAsia="仿宋" w:hAnsi="仿宋" w:cs="Helvetica"/>
          <w:b/>
          <w:color w:val="3E3E3E"/>
          <w:sz w:val="21"/>
          <w:szCs w:val="21"/>
          <w:shd w:val="pct15" w:color="auto" w:fill="FFFFFF"/>
        </w:rPr>
        <w:t>规定，</w:t>
      </w:r>
      <w:r w:rsidRPr="00A9430D">
        <w:rPr>
          <w:rFonts w:ascii="仿宋" w:eastAsia="仿宋" w:hAnsi="仿宋" w:cs="Helvetica"/>
          <w:b/>
          <w:color w:val="FF0000"/>
          <w:sz w:val="21"/>
          <w:szCs w:val="21"/>
          <w:shd w:val="pct15" w:color="auto" w:fill="FFFFFF"/>
        </w:rPr>
        <w:t>个人销售自建自用住房取得的收入免征增值税。</w:t>
      </w:r>
      <w:r w:rsidRPr="00A9430D">
        <w:rPr>
          <w:rFonts w:ascii="仿宋" w:eastAsia="仿宋" w:hAnsi="仿宋" w:cs="Helvetica"/>
          <w:b/>
          <w:color w:val="FF0000"/>
          <w:sz w:val="21"/>
          <w:szCs w:val="21"/>
          <w:shd w:val="pct15" w:color="auto" w:fill="FFFFFF"/>
        </w:rPr>
        <w:br/>
      </w:r>
      <w:r w:rsidRPr="007D74F8">
        <w:rPr>
          <w:rFonts w:ascii="楷体" w:eastAsia="楷体" w:hAnsi="楷体"/>
          <w:b/>
          <w:bCs/>
          <w:color w:val="FFC000"/>
          <w:sz w:val="21"/>
          <w:szCs w:val="21"/>
          <w:highlight w:val="darkCyan"/>
        </w:rPr>
        <w:t xml:space="preserve">　　</w:t>
      </w:r>
      <w:r w:rsidRPr="007D74F8">
        <w:rPr>
          <w:rFonts w:ascii="楷体" w:eastAsia="楷体" w:hAnsi="楷体"/>
          <w:b/>
          <w:color w:val="FFC000"/>
          <w:sz w:val="21"/>
          <w:szCs w:val="21"/>
          <w:highlight w:val="darkCyan"/>
        </w:rPr>
        <w:t>107. 公共租赁住房经营管理单位出租公共租赁住房需要缴纳增值税么？</w:t>
      </w:r>
      <w:r w:rsidRPr="007D74F8">
        <w:rPr>
          <w:rFonts w:ascii="楷体" w:eastAsia="楷体" w:hAnsi="楷体"/>
          <w:b/>
          <w:bCs/>
          <w:color w:val="FFC000"/>
          <w:sz w:val="21"/>
          <w:szCs w:val="21"/>
          <w:highlight w:val="darkCyan"/>
        </w:rPr>
        <w:br/>
      </w:r>
      <w:r w:rsidRPr="006F5F1E">
        <w:rPr>
          <w:rFonts w:ascii="仿宋" w:eastAsia="仿宋" w:hAnsi="仿宋" w:cs="Helvetica"/>
          <w:b/>
          <w:color w:val="3E3E3E"/>
          <w:sz w:val="21"/>
          <w:szCs w:val="21"/>
        </w:rPr>
        <w:t xml:space="preserve">　　</w:t>
      </w:r>
      <w:r w:rsidRPr="00A9430D">
        <w:rPr>
          <w:rFonts w:ascii="仿宋" w:eastAsia="仿宋" w:hAnsi="仿宋" w:cs="Helvetica"/>
          <w:b/>
          <w:color w:val="3E3E3E"/>
          <w:sz w:val="21"/>
          <w:szCs w:val="21"/>
          <w:shd w:val="pct15" w:color="auto" w:fill="FFFFFF"/>
        </w:rPr>
        <w:t>答：根据</w:t>
      </w:r>
      <w:r w:rsidRPr="00A9430D">
        <w:rPr>
          <w:rFonts w:ascii="仿宋" w:eastAsia="仿宋" w:hAnsi="仿宋" w:cs="Helvetica"/>
          <w:b/>
          <w:color w:val="FF0000"/>
          <w:sz w:val="21"/>
          <w:szCs w:val="21"/>
          <w:shd w:val="pct15" w:color="auto" w:fill="FFFFFF"/>
        </w:rPr>
        <w:t>《财政部 国家税务总局关于全面推开营业税改征增值税试点的通知》（财税〔2016〕36号）</w:t>
      </w:r>
      <w:r w:rsidRPr="00A9430D">
        <w:rPr>
          <w:rFonts w:ascii="仿宋" w:eastAsia="仿宋" w:hAnsi="仿宋" w:cs="Helvetica"/>
          <w:b/>
          <w:color w:val="3E3E3E"/>
          <w:sz w:val="21"/>
          <w:szCs w:val="21"/>
          <w:shd w:val="pct15" w:color="auto" w:fill="FFFFFF"/>
        </w:rPr>
        <w:t>规定，2018年12月31日前，公共租赁住房经营管理单位出租公共租赁住房。公共租赁住</w:t>
      </w:r>
      <w:r w:rsidRPr="00A9430D">
        <w:rPr>
          <w:rFonts w:ascii="仿宋" w:eastAsia="仿宋" w:hAnsi="仿宋" w:cs="Helvetica"/>
          <w:b/>
          <w:color w:val="3E3E3E"/>
          <w:sz w:val="21"/>
          <w:szCs w:val="21"/>
          <w:shd w:val="pct15" w:color="auto" w:fill="FFFFFF"/>
        </w:rPr>
        <w:lastRenderedPageBreak/>
        <w:t>房，是指纳入省、自治区、直辖市、计划单列市人民政府及新疆生产建设兵团批准的公共租赁住房发展规划和年度计划，并按照《关于加快发展公共租赁住房的指导意见》（建保〔2010〕87号）和市、县人民政府制定的具体管理办法进行管理的公共租赁住房。</w:t>
      </w:r>
      <w:r w:rsidRPr="00A9430D">
        <w:rPr>
          <w:rFonts w:ascii="仿宋" w:eastAsia="仿宋" w:hAnsi="仿宋" w:cs="Helvetica"/>
          <w:b/>
          <w:color w:val="3E3E3E"/>
          <w:sz w:val="21"/>
          <w:szCs w:val="21"/>
          <w:shd w:val="pct15" w:color="auto" w:fill="FFFFFF"/>
        </w:rPr>
        <w:br/>
      </w:r>
      <w:r w:rsidRPr="007D74F8">
        <w:rPr>
          <w:rFonts w:ascii="楷体" w:eastAsia="楷体" w:hAnsi="楷体"/>
          <w:b/>
          <w:bCs/>
          <w:color w:val="FFC000"/>
          <w:sz w:val="21"/>
          <w:szCs w:val="21"/>
          <w:highlight w:val="darkCyan"/>
        </w:rPr>
        <w:t xml:space="preserve">　　</w:t>
      </w:r>
      <w:r w:rsidRPr="007D74F8">
        <w:rPr>
          <w:rFonts w:ascii="楷体" w:eastAsia="楷体" w:hAnsi="楷体"/>
          <w:b/>
          <w:color w:val="FFC000"/>
          <w:sz w:val="21"/>
          <w:szCs w:val="21"/>
          <w:highlight w:val="darkCyan"/>
        </w:rPr>
        <w:t>108. 哪些金融商品转让收入免征增值税？</w:t>
      </w:r>
      <w:r w:rsidRPr="007D74F8">
        <w:rPr>
          <w:rFonts w:ascii="楷体" w:eastAsia="楷体" w:hAnsi="楷体"/>
          <w:b/>
          <w:bCs/>
          <w:color w:val="FFC000"/>
          <w:sz w:val="21"/>
          <w:szCs w:val="21"/>
          <w:highlight w:val="darkCyan"/>
        </w:rPr>
        <w:br/>
      </w:r>
      <w:r w:rsidRPr="006F5F1E">
        <w:rPr>
          <w:rFonts w:ascii="仿宋" w:eastAsia="仿宋" w:hAnsi="仿宋" w:cs="Helvetica"/>
          <w:b/>
          <w:color w:val="3E3E3E"/>
          <w:sz w:val="21"/>
          <w:szCs w:val="21"/>
        </w:rPr>
        <w:t xml:space="preserve">　</w:t>
      </w:r>
      <w:r w:rsidRPr="00A13C06">
        <w:rPr>
          <w:rFonts w:ascii="仿宋" w:eastAsia="仿宋" w:hAnsi="仿宋" w:cs="Helvetica"/>
          <w:b/>
          <w:color w:val="3E3E3E"/>
          <w:sz w:val="21"/>
          <w:szCs w:val="21"/>
          <w:shd w:val="pct15" w:color="auto" w:fill="FFFFFF"/>
        </w:rPr>
        <w:t xml:space="preserve">　答：根据</w:t>
      </w:r>
      <w:r w:rsidRPr="00A13C06">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3C06">
        <w:rPr>
          <w:rFonts w:ascii="仿宋" w:eastAsia="仿宋" w:hAnsi="仿宋" w:cs="Helvetica"/>
          <w:b/>
          <w:color w:val="3E3E3E"/>
          <w:sz w:val="21"/>
          <w:szCs w:val="21"/>
          <w:shd w:val="pct15" w:color="auto" w:fill="FFFFFF"/>
        </w:rPr>
        <w:t>规定，</w:t>
      </w:r>
      <w:r w:rsidRPr="00A13C06">
        <w:rPr>
          <w:rFonts w:ascii="仿宋" w:eastAsia="仿宋" w:hAnsi="仿宋" w:cs="Helvetica"/>
          <w:b/>
          <w:color w:val="3E3E3E"/>
          <w:sz w:val="21"/>
          <w:szCs w:val="21"/>
          <w:shd w:val="pct15" w:color="auto" w:fill="FFFFFF"/>
        </w:rPr>
        <w:br/>
        <w:t xml:space="preserve">　　</w:t>
      </w:r>
      <w:r w:rsidRPr="00A13C06">
        <w:rPr>
          <w:rFonts w:ascii="仿宋" w:eastAsia="仿宋" w:hAnsi="仿宋" w:cs="Helvetica"/>
          <w:b/>
          <w:color w:val="FF0000"/>
          <w:sz w:val="21"/>
          <w:szCs w:val="21"/>
          <w:shd w:val="pct15" w:color="auto" w:fill="FFFFFF"/>
        </w:rPr>
        <w:t>（1）合格境外投资者（QFII）委托境内公司在我国从事证券买卖业务。</w:t>
      </w:r>
      <w:r w:rsidRPr="00A13C06">
        <w:rPr>
          <w:rFonts w:ascii="仿宋" w:eastAsia="仿宋" w:hAnsi="仿宋" w:cs="Helvetica"/>
          <w:b/>
          <w:color w:val="FF0000"/>
          <w:sz w:val="21"/>
          <w:szCs w:val="21"/>
          <w:shd w:val="pct15" w:color="auto" w:fill="FFFFFF"/>
        </w:rPr>
        <w:br/>
        <w:t xml:space="preserve">　　（2）香港市场投资者（包括单位和个人）通过沪港通买卖上海证券交易所上市A股。</w:t>
      </w:r>
      <w:r w:rsidRPr="00A13C06">
        <w:rPr>
          <w:rFonts w:ascii="仿宋" w:eastAsia="仿宋" w:hAnsi="仿宋" w:cs="Helvetica"/>
          <w:b/>
          <w:color w:val="FF0000"/>
          <w:sz w:val="21"/>
          <w:szCs w:val="21"/>
          <w:shd w:val="pct15" w:color="auto" w:fill="FFFFFF"/>
        </w:rPr>
        <w:br/>
        <w:t xml:space="preserve">　　（3）对香港市场投资者（包括单位和个人）通过基金互认买卖内地基金份额。</w:t>
      </w:r>
      <w:r w:rsidRPr="00A13C06">
        <w:rPr>
          <w:rFonts w:ascii="仿宋" w:eastAsia="仿宋" w:hAnsi="仿宋" w:cs="Helvetica"/>
          <w:b/>
          <w:color w:val="FF0000"/>
          <w:sz w:val="21"/>
          <w:szCs w:val="21"/>
          <w:shd w:val="pct15" w:color="auto" w:fill="FFFFFF"/>
        </w:rPr>
        <w:br/>
        <w:t xml:space="preserve">　　（4）证券投资基金（封闭式证券投资基金，开放式证券投资基金）管理人运用基金买卖股票、债券。</w:t>
      </w:r>
      <w:r w:rsidRPr="00A13C06">
        <w:rPr>
          <w:rFonts w:ascii="仿宋" w:eastAsia="仿宋" w:hAnsi="仿宋" w:cs="Helvetica"/>
          <w:b/>
          <w:color w:val="FF0000"/>
          <w:sz w:val="21"/>
          <w:szCs w:val="21"/>
          <w:shd w:val="pct15" w:color="auto" w:fill="FFFFFF"/>
        </w:rPr>
        <w:br/>
        <w:t xml:space="preserve">　　（5）个人从事金融商品转让业务。</w:t>
      </w:r>
      <w:r w:rsidRPr="00A13C06">
        <w:rPr>
          <w:rFonts w:ascii="仿宋" w:eastAsia="仿宋" w:hAnsi="仿宋" w:cs="Helvetica"/>
          <w:b/>
          <w:color w:val="FF0000"/>
          <w:sz w:val="21"/>
          <w:szCs w:val="21"/>
          <w:shd w:val="pct15" w:color="auto" w:fill="FFFFFF"/>
        </w:rPr>
        <w:br/>
      </w:r>
      <w:r w:rsidRPr="009F1EE8">
        <w:rPr>
          <w:rFonts w:ascii="楷体" w:eastAsia="楷体" w:hAnsi="楷体" w:cs="Helvetica"/>
          <w:b/>
          <w:color w:val="FFC000"/>
          <w:sz w:val="21"/>
          <w:szCs w:val="21"/>
        </w:rPr>
        <w:t xml:space="preserve">　　</w:t>
      </w:r>
      <w:r w:rsidRPr="004B246B">
        <w:rPr>
          <w:rStyle w:val="a4"/>
          <w:rFonts w:ascii="楷体" w:eastAsia="楷体" w:hAnsi="楷体" w:cs="Helvetica"/>
          <w:b w:val="0"/>
          <w:color w:val="FFC000"/>
          <w:sz w:val="21"/>
          <w:szCs w:val="21"/>
        </w:rPr>
        <w:t xml:space="preserve">109. </w:t>
      </w:r>
      <w:r w:rsidRPr="004B246B">
        <w:rPr>
          <w:rStyle w:val="a4"/>
          <w:rFonts w:ascii="楷体" w:eastAsia="楷体" w:hAnsi="楷体" w:cs="Helvetica"/>
          <w:color w:val="FFC000"/>
          <w:sz w:val="21"/>
          <w:szCs w:val="21"/>
        </w:rPr>
        <w:t>金融同业往来利息收入免征增值税，具体包括什么？</w:t>
      </w:r>
      <w:r w:rsidRPr="009F1EE8">
        <w:rPr>
          <w:rFonts w:ascii="楷体" w:eastAsia="楷体" w:hAnsi="楷体" w:cs="Helvetica"/>
          <w:bCs/>
          <w:color w:val="FFC000"/>
          <w:sz w:val="21"/>
          <w:szCs w:val="21"/>
        </w:rPr>
        <w:br/>
      </w:r>
      <w:r w:rsidRPr="006F5F1E">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答：根据</w:t>
      </w:r>
      <w:r w:rsidRPr="009F1EE8">
        <w:rPr>
          <w:rFonts w:ascii="仿宋" w:eastAsia="仿宋" w:hAnsi="仿宋" w:cs="Helvetica"/>
          <w:b/>
          <w:color w:val="FF0000"/>
          <w:sz w:val="21"/>
          <w:szCs w:val="21"/>
          <w:shd w:val="pct15" w:color="auto" w:fill="FFFFFF"/>
        </w:rPr>
        <w:t>《财政部 国家税务总局关于全面推开营业税改征增值税试点的通知》（财税〔2016〕36号）</w:t>
      </w:r>
      <w:r w:rsidRPr="009F1EE8">
        <w:rPr>
          <w:rFonts w:ascii="仿宋" w:eastAsia="仿宋" w:hAnsi="仿宋" w:cs="Helvetica"/>
          <w:b/>
          <w:color w:val="3E3E3E"/>
          <w:sz w:val="21"/>
          <w:szCs w:val="21"/>
          <w:shd w:val="pct15" w:color="auto" w:fill="FFFFFF"/>
        </w:rPr>
        <w:t>规定，</w:t>
      </w:r>
      <w:r w:rsidRPr="009F1EE8">
        <w:rPr>
          <w:rFonts w:eastAsia="仿宋" w:hint="eastAsia"/>
          <w:b/>
          <w:color w:val="3E3E3E"/>
          <w:sz w:val="21"/>
          <w:szCs w:val="21"/>
          <w:shd w:val="pct15" w:color="auto" w:fill="FFFFFF"/>
        </w:rPr>
        <w:t> </w:t>
      </w:r>
      <w:r w:rsidRPr="009F1EE8">
        <w:rPr>
          <w:rFonts w:ascii="仿宋" w:eastAsia="仿宋" w:hAnsi="仿宋" w:cs="Helvetica"/>
          <w:b/>
          <w:color w:val="3E3E3E"/>
          <w:sz w:val="21"/>
          <w:szCs w:val="21"/>
          <w:shd w:val="pct15" w:color="auto" w:fill="FFFFFF"/>
        </w:rPr>
        <w:br/>
        <w:t xml:space="preserve">　　</w:t>
      </w:r>
      <w:r w:rsidRPr="009F1EE8">
        <w:rPr>
          <w:rFonts w:ascii="仿宋" w:eastAsia="仿宋" w:hAnsi="仿宋" w:cs="Helvetica"/>
          <w:b/>
          <w:color w:val="FF0000"/>
          <w:sz w:val="21"/>
          <w:szCs w:val="21"/>
          <w:shd w:val="pct15" w:color="auto" w:fill="FFFFFF"/>
        </w:rPr>
        <w:t>（1）金融机构与人民银行所发生的资金往来业务。包括人民银行对一般金融机构贷款，以及人民银行对商业银行的再贴现等。</w:t>
      </w:r>
      <w:r w:rsidRPr="009F1EE8">
        <w:rPr>
          <w:rFonts w:ascii="仿宋" w:eastAsia="仿宋" w:hAnsi="仿宋" w:cs="Helvetica"/>
          <w:b/>
          <w:color w:val="FF0000"/>
          <w:sz w:val="21"/>
          <w:szCs w:val="21"/>
          <w:shd w:val="pct15" w:color="auto" w:fill="FFFFFF"/>
        </w:rPr>
        <w:br/>
        <w:t xml:space="preserve">　　（2）银行联行往来业务。同一银行系统内部不同行、处之间所发生的资金账务往来业务。</w:t>
      </w:r>
      <w:r w:rsidRPr="009F1EE8">
        <w:rPr>
          <w:rFonts w:ascii="仿宋" w:eastAsia="仿宋" w:hAnsi="仿宋" w:cs="Helvetica"/>
          <w:b/>
          <w:color w:val="FF0000"/>
          <w:sz w:val="21"/>
          <w:szCs w:val="21"/>
          <w:shd w:val="pct15" w:color="auto" w:fill="FFFFFF"/>
        </w:rPr>
        <w:br/>
        <w:t xml:space="preserve">　　（3）金融机构间的资金往来业务。是指经人民银行批准，进入全国银行间同业拆借市场的金融机构之间通过全国统一的同业拆借网络进行的短期(一年以下含一年)无担保资金融通行为。</w:t>
      </w:r>
      <w:r w:rsidRPr="009F1EE8">
        <w:rPr>
          <w:rFonts w:ascii="仿宋" w:eastAsia="仿宋" w:hAnsi="仿宋" w:cs="Helvetica"/>
          <w:b/>
          <w:color w:val="FF0000"/>
          <w:sz w:val="21"/>
          <w:szCs w:val="21"/>
          <w:shd w:val="pct15" w:color="auto" w:fill="FFFFFF"/>
        </w:rPr>
        <w:br/>
        <w:t xml:space="preserve">　　（4）金融机构之间开展的转贴现业务。</w:t>
      </w:r>
      <w:r w:rsidRPr="009F1EE8">
        <w:rPr>
          <w:rFonts w:ascii="仿宋" w:eastAsia="仿宋" w:hAnsi="仿宋" w:cs="Helvetica"/>
          <w:b/>
          <w:color w:val="FF0000"/>
          <w:sz w:val="21"/>
          <w:szCs w:val="21"/>
          <w:shd w:val="pct15" w:color="auto" w:fill="FFFFFF"/>
        </w:rPr>
        <w:br/>
      </w:r>
      <w:r w:rsidRPr="009F1EE8">
        <w:rPr>
          <w:rFonts w:ascii="楷体" w:eastAsia="楷体" w:hAnsi="楷体" w:cs="Helvetica"/>
          <w:b/>
          <w:color w:val="FFC000"/>
          <w:sz w:val="21"/>
          <w:szCs w:val="21"/>
        </w:rPr>
        <w:t xml:space="preserve">　　</w:t>
      </w:r>
      <w:r w:rsidRPr="009F1EE8">
        <w:rPr>
          <w:rFonts w:ascii="楷体" w:eastAsia="楷体" w:hAnsi="楷体"/>
          <w:b/>
          <w:bCs/>
          <w:color w:val="FFC000"/>
          <w:sz w:val="21"/>
          <w:szCs w:val="21"/>
          <w:highlight w:val="darkCyan"/>
        </w:rPr>
        <w:t>110.什么是金融机构？</w:t>
      </w:r>
      <w:r w:rsidRPr="009F1EE8">
        <w:rPr>
          <w:rFonts w:ascii="楷体" w:eastAsia="楷体" w:hAnsi="楷体" w:cs="Helvetica"/>
          <w:b/>
          <w:color w:val="FFC000"/>
          <w:sz w:val="21"/>
          <w:szCs w:val="21"/>
        </w:rPr>
        <w:br/>
      </w:r>
      <w:r w:rsidRPr="006F5F1E">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答：根据</w:t>
      </w:r>
      <w:r w:rsidRPr="009F1EE8">
        <w:rPr>
          <w:rFonts w:ascii="仿宋" w:eastAsia="仿宋" w:hAnsi="仿宋" w:cs="Helvetica"/>
          <w:b/>
          <w:color w:val="FF0000"/>
          <w:sz w:val="21"/>
          <w:szCs w:val="21"/>
          <w:shd w:val="pct15" w:color="auto" w:fill="FFFFFF"/>
        </w:rPr>
        <w:t>《财政部 国家税务总局关于全面推开营业税改征增值税试点的通知》（财税〔2016〕36号）</w:t>
      </w:r>
      <w:r w:rsidRPr="009F1EE8">
        <w:rPr>
          <w:rFonts w:ascii="仿宋" w:eastAsia="仿宋" w:hAnsi="仿宋" w:cs="Helvetica"/>
          <w:b/>
          <w:color w:val="3E3E3E"/>
          <w:sz w:val="21"/>
          <w:szCs w:val="21"/>
          <w:shd w:val="pct15" w:color="auto" w:fill="FFFFFF"/>
        </w:rPr>
        <w:t>规定，金融机构是指：</w:t>
      </w:r>
      <w:r w:rsidRPr="009F1EE8">
        <w:rPr>
          <w:rFonts w:ascii="仿宋" w:eastAsia="仿宋" w:hAnsi="仿宋" w:cs="Helvetica"/>
          <w:b/>
          <w:color w:val="3E3E3E"/>
          <w:sz w:val="21"/>
          <w:szCs w:val="21"/>
          <w:shd w:val="pct15" w:color="auto" w:fill="FFFFFF"/>
        </w:rPr>
        <w:br/>
        <w:t xml:space="preserve">　　（1）银行：包括人民银行、商业银行、政策性银行。</w:t>
      </w:r>
      <w:r w:rsidRPr="009F1EE8">
        <w:rPr>
          <w:rFonts w:ascii="仿宋" w:eastAsia="仿宋" w:hAnsi="仿宋" w:cs="Helvetica"/>
          <w:b/>
          <w:color w:val="3E3E3E"/>
          <w:sz w:val="21"/>
          <w:szCs w:val="21"/>
          <w:shd w:val="pct15" w:color="auto" w:fill="FFFFFF"/>
        </w:rPr>
        <w:br/>
        <w:t xml:space="preserve">　　（2）信用合作社。</w:t>
      </w:r>
      <w:r w:rsidRPr="009F1EE8">
        <w:rPr>
          <w:rFonts w:ascii="仿宋" w:eastAsia="仿宋" w:hAnsi="仿宋" w:cs="Helvetica"/>
          <w:b/>
          <w:color w:val="3E3E3E"/>
          <w:sz w:val="21"/>
          <w:szCs w:val="21"/>
          <w:shd w:val="pct15" w:color="auto" w:fill="FFFFFF"/>
        </w:rPr>
        <w:br/>
        <w:t xml:space="preserve">　　（3）证券公司。</w:t>
      </w:r>
      <w:r w:rsidRPr="009F1EE8">
        <w:rPr>
          <w:rFonts w:ascii="仿宋" w:eastAsia="仿宋" w:hAnsi="仿宋" w:cs="Helvetica"/>
          <w:b/>
          <w:color w:val="3E3E3E"/>
          <w:sz w:val="21"/>
          <w:szCs w:val="21"/>
          <w:shd w:val="pct15" w:color="auto" w:fill="FFFFFF"/>
        </w:rPr>
        <w:br/>
        <w:t xml:space="preserve">　　（4）金融租赁公司、证券基金管理公司、财务公司、信托投资公司、证券投资基金。</w:t>
      </w:r>
      <w:r w:rsidRPr="009F1EE8">
        <w:rPr>
          <w:rFonts w:ascii="仿宋" w:eastAsia="仿宋" w:hAnsi="仿宋" w:cs="Helvetica"/>
          <w:b/>
          <w:color w:val="3E3E3E"/>
          <w:sz w:val="21"/>
          <w:szCs w:val="21"/>
          <w:shd w:val="pct15" w:color="auto" w:fill="FFFFFF"/>
        </w:rPr>
        <w:br/>
        <w:t xml:space="preserve">　　（5）保险公司。</w:t>
      </w:r>
      <w:r w:rsidRPr="009F1EE8">
        <w:rPr>
          <w:rFonts w:ascii="仿宋" w:eastAsia="仿宋" w:hAnsi="仿宋" w:cs="Helvetica"/>
          <w:b/>
          <w:color w:val="3E3E3E"/>
          <w:sz w:val="21"/>
          <w:szCs w:val="21"/>
          <w:shd w:val="pct15" w:color="auto" w:fill="FFFFFF"/>
        </w:rPr>
        <w:br/>
        <w:t xml:space="preserve">　　（6）其他经人民银行、银监会、证监会、保监会批准成立且经营金融保险业务的机构等。</w:t>
      </w:r>
      <w:r w:rsidRPr="009F1EE8">
        <w:rPr>
          <w:rFonts w:ascii="仿宋" w:eastAsia="仿宋" w:hAnsi="仿宋" w:cs="Helvetica"/>
          <w:b/>
          <w:color w:val="3E3E3E"/>
          <w:sz w:val="21"/>
          <w:szCs w:val="21"/>
          <w:shd w:val="pct15" w:color="auto" w:fill="FFFFFF"/>
        </w:rPr>
        <w:br/>
      </w:r>
      <w:r w:rsidRPr="004930F5">
        <w:rPr>
          <w:rFonts w:ascii="楷体" w:eastAsia="楷体" w:hAnsi="楷体" w:cs="Helvetica"/>
          <w:color w:val="FFC000"/>
          <w:sz w:val="21"/>
          <w:szCs w:val="21"/>
        </w:rPr>
        <w:lastRenderedPageBreak/>
        <w:t xml:space="preserve">　　</w:t>
      </w:r>
      <w:r w:rsidRPr="004B246B">
        <w:rPr>
          <w:rStyle w:val="a4"/>
          <w:rFonts w:ascii="楷体" w:eastAsia="楷体" w:hAnsi="楷体" w:cs="Helvetica"/>
          <w:color w:val="FFC000"/>
          <w:sz w:val="21"/>
          <w:szCs w:val="21"/>
        </w:rPr>
        <w:t>111. 同时符合什么条件的担保机构从事中小企业信用担保或者再担保业务取得的收入(不含信用评级、咨询、培训等收入)3年内免征增值税？</w:t>
      </w:r>
      <w:r w:rsidRPr="004930F5">
        <w:rPr>
          <w:rFonts w:ascii="楷体" w:eastAsia="楷体" w:hAnsi="楷体" w:cs="Helvetica"/>
          <w:b/>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4930F5">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w:t>
      </w:r>
      <w:r w:rsidRPr="004930F5">
        <w:rPr>
          <w:rFonts w:eastAsia="仿宋" w:hint="eastAsia"/>
          <w:b/>
          <w:color w:val="3E3E3E"/>
          <w:sz w:val="21"/>
          <w:szCs w:val="21"/>
          <w:shd w:val="pct15" w:color="auto" w:fill="FFFFFF"/>
        </w:rPr>
        <w:t> </w:t>
      </w:r>
      <w:r w:rsidRPr="004930F5">
        <w:rPr>
          <w:rFonts w:ascii="仿宋" w:eastAsia="仿宋" w:hAnsi="仿宋" w:cs="Helvetica"/>
          <w:b/>
          <w:color w:val="3E3E3E"/>
          <w:sz w:val="21"/>
          <w:szCs w:val="21"/>
          <w:shd w:val="pct15" w:color="auto" w:fill="FFFFFF"/>
        </w:rPr>
        <w:br/>
        <w:t xml:space="preserve">　　（1）已取得监管部门颁发的融资性担保机构经营许可证，依法登记注册为企(事)业法人，实收资本超过2000万元。</w:t>
      </w:r>
      <w:r w:rsidRPr="004930F5">
        <w:rPr>
          <w:rFonts w:ascii="仿宋" w:eastAsia="仿宋" w:hAnsi="仿宋" w:cs="Helvetica"/>
          <w:b/>
          <w:color w:val="3E3E3E"/>
          <w:sz w:val="21"/>
          <w:szCs w:val="21"/>
          <w:shd w:val="pct15" w:color="auto" w:fill="FFFFFF"/>
        </w:rPr>
        <w:br/>
        <w:t xml:space="preserve">　　（2）平均年担保费率不超过银行同期贷款基准利率的50%。平均年担保费率=本期担保费收入/(期初担保余额+本期增加担保金额)×100%。</w:t>
      </w:r>
      <w:r w:rsidRPr="004930F5">
        <w:rPr>
          <w:rFonts w:ascii="仿宋" w:eastAsia="仿宋" w:hAnsi="仿宋" w:cs="Helvetica"/>
          <w:b/>
          <w:color w:val="3E3E3E"/>
          <w:sz w:val="21"/>
          <w:szCs w:val="21"/>
          <w:shd w:val="pct15" w:color="auto" w:fill="FFFFFF"/>
        </w:rPr>
        <w:br/>
        <w:t xml:space="preserve">　　（3）连续合规经营2年以上，资金主要用于担保业务，具备健全的内部管理制度和为中小企业提供担保的能力，经营业绩突出，对受保项目具有完善的事前评估、事中监控、事后追偿与处置机制。</w:t>
      </w:r>
      <w:r w:rsidRPr="004930F5">
        <w:rPr>
          <w:rFonts w:ascii="仿宋" w:eastAsia="仿宋" w:hAnsi="仿宋" w:cs="Helvetica"/>
          <w:b/>
          <w:color w:val="3E3E3E"/>
          <w:sz w:val="21"/>
          <w:szCs w:val="21"/>
          <w:shd w:val="pct15" w:color="auto" w:fill="FFFFFF"/>
        </w:rPr>
        <w:br/>
        <w:t xml:space="preserve">　　（4）为中小企业提供的累计担保贷款额占其两年累计担保业务总额的80%以上，单笔800万元以下的累计担保贷款额占其累计担保业务总额的50%以上。</w:t>
      </w:r>
      <w:r w:rsidRPr="004930F5">
        <w:rPr>
          <w:rFonts w:ascii="仿宋" w:eastAsia="仿宋" w:hAnsi="仿宋" w:cs="Helvetica"/>
          <w:b/>
          <w:color w:val="3E3E3E"/>
          <w:sz w:val="21"/>
          <w:szCs w:val="21"/>
          <w:shd w:val="pct15" w:color="auto" w:fill="FFFFFF"/>
        </w:rPr>
        <w:br/>
        <w:t xml:space="preserve">　　（5）对单个受保企业提供的担保余额不超过担保机构实收资本总额的10%，且平均单笔担保责任金额最多不超过3000万元人民币。</w:t>
      </w:r>
      <w:r w:rsidRPr="004930F5">
        <w:rPr>
          <w:rFonts w:ascii="仿宋" w:eastAsia="仿宋" w:hAnsi="仿宋" w:cs="Helvetica"/>
          <w:b/>
          <w:color w:val="3E3E3E"/>
          <w:sz w:val="21"/>
          <w:szCs w:val="21"/>
          <w:shd w:val="pct15" w:color="auto" w:fill="FFFFFF"/>
        </w:rPr>
        <w:br/>
        <w:t xml:space="preserve">　　（6）担保责任余额不低于其净资产的3倍，且代偿率不超过2%。</w:t>
      </w:r>
      <w:r w:rsidRPr="004930F5">
        <w:rPr>
          <w:rFonts w:ascii="仿宋" w:eastAsia="仿宋" w:hAnsi="仿宋" w:cs="Helvetica"/>
          <w:b/>
          <w:color w:val="3E3E3E"/>
          <w:sz w:val="21"/>
          <w:szCs w:val="21"/>
          <w:shd w:val="pct15" w:color="auto" w:fill="FFFFFF"/>
        </w:rPr>
        <w:br/>
      </w:r>
      <w:r w:rsidRPr="004930F5">
        <w:rPr>
          <w:rFonts w:ascii="仿宋" w:eastAsia="仿宋" w:hAnsi="仿宋" w:cs="Helvetica"/>
          <w:b/>
          <w:color w:val="FFC000"/>
          <w:sz w:val="21"/>
          <w:szCs w:val="21"/>
        </w:rPr>
        <w:t xml:space="preserve">　　</w:t>
      </w:r>
      <w:r w:rsidRPr="004B246B">
        <w:rPr>
          <w:rStyle w:val="a4"/>
          <w:rFonts w:ascii="仿宋" w:eastAsia="仿宋" w:hAnsi="仿宋" w:cs="Helvetica"/>
          <w:b w:val="0"/>
          <w:color w:val="FFC000"/>
          <w:sz w:val="21"/>
          <w:szCs w:val="21"/>
        </w:rPr>
        <w:t xml:space="preserve">112. </w:t>
      </w:r>
      <w:r w:rsidRPr="004B246B">
        <w:rPr>
          <w:rStyle w:val="a4"/>
          <w:rFonts w:ascii="仿宋" w:eastAsia="仿宋" w:hAnsi="仿宋" w:cs="Helvetica"/>
          <w:color w:val="FFC000"/>
          <w:sz w:val="21"/>
          <w:szCs w:val="21"/>
        </w:rPr>
        <w:t>国家商品储备管理单位及其直属企业承担商品储备任务，哪些收入可以免征增值税？</w:t>
      </w:r>
      <w:r w:rsidRPr="004930F5">
        <w:rPr>
          <w:rFonts w:ascii="仿宋" w:eastAsia="仿宋" w:hAnsi="仿宋"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4930F5">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规定，国家商品储备管理单位及其直属企业承担商品储备任务，从中央或者地方财政取得的利息补贴收入和价差补贴收入。</w:t>
      </w:r>
      <w:r w:rsidRPr="004930F5">
        <w:rPr>
          <w:rFonts w:ascii="仿宋" w:eastAsia="仿宋" w:hAnsi="仿宋" w:cs="Helvetica"/>
          <w:b/>
          <w:color w:val="3E3E3E"/>
          <w:sz w:val="21"/>
          <w:szCs w:val="21"/>
          <w:shd w:val="pct15" w:color="auto" w:fill="FFFFFF"/>
        </w:rPr>
        <w:br/>
      </w:r>
      <w:r w:rsidRPr="004930F5">
        <w:rPr>
          <w:rFonts w:ascii="楷体" w:eastAsia="楷体" w:hAnsi="楷体" w:cs="Helvetica"/>
          <w:b/>
          <w:color w:val="FFC000"/>
          <w:sz w:val="21"/>
          <w:szCs w:val="21"/>
        </w:rPr>
        <w:t xml:space="preserve">　　</w:t>
      </w:r>
      <w:r w:rsidRPr="004B246B">
        <w:rPr>
          <w:rStyle w:val="a4"/>
          <w:rFonts w:ascii="楷体" w:eastAsia="楷体" w:hAnsi="楷体" w:cs="Helvetica"/>
          <w:b w:val="0"/>
          <w:color w:val="FFC000"/>
          <w:sz w:val="21"/>
          <w:szCs w:val="21"/>
        </w:rPr>
        <w:t xml:space="preserve">113. </w:t>
      </w:r>
      <w:r w:rsidRPr="004B246B">
        <w:rPr>
          <w:rStyle w:val="a4"/>
          <w:rFonts w:ascii="楷体" w:eastAsia="楷体" w:hAnsi="楷体" w:cs="Helvetica"/>
          <w:color w:val="FFC000"/>
          <w:sz w:val="21"/>
          <w:szCs w:val="21"/>
        </w:rPr>
        <w:t>什么是国家商品储备管理单位及其直属企业？</w:t>
      </w:r>
      <w:r w:rsidRPr="004930F5">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4930F5">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国家商品储备管理单位及其直属企业是指接受中央、省、市、县四级政府有关部门(或者政府指定管理单位)委托，承担粮(含大豆)、食用油、棉、糖、肉、盐(限于中央储备)等6种商品储备任务，并按有关政策收储、销售上述6种储备商品，取得财政储备经费或者补贴的商品储备企业。</w:t>
      </w:r>
      <w:r w:rsidRPr="004930F5">
        <w:rPr>
          <w:rFonts w:ascii="仿宋" w:eastAsia="仿宋" w:hAnsi="仿宋" w:cs="Helvetica"/>
          <w:b/>
          <w:color w:val="3E3E3E"/>
          <w:sz w:val="21"/>
          <w:szCs w:val="21"/>
          <w:shd w:val="pct15" w:color="auto" w:fill="FFFFFF"/>
        </w:rPr>
        <w:br/>
      </w:r>
      <w:r w:rsidRPr="004930F5">
        <w:rPr>
          <w:rFonts w:ascii="楷体" w:eastAsia="楷体" w:hAnsi="楷体" w:cs="Helvetica"/>
          <w:b/>
          <w:color w:val="FFC000"/>
          <w:sz w:val="21"/>
          <w:szCs w:val="21"/>
        </w:rPr>
        <w:t xml:space="preserve">　　</w:t>
      </w:r>
      <w:r w:rsidRPr="004B246B">
        <w:rPr>
          <w:rStyle w:val="a4"/>
          <w:rFonts w:ascii="楷体" w:eastAsia="楷体" w:hAnsi="楷体" w:cs="Helvetica"/>
          <w:b w:val="0"/>
          <w:color w:val="FFC000"/>
          <w:sz w:val="21"/>
          <w:szCs w:val="21"/>
        </w:rPr>
        <w:t xml:space="preserve">114. </w:t>
      </w:r>
      <w:r w:rsidRPr="004B246B">
        <w:rPr>
          <w:rStyle w:val="a4"/>
          <w:rFonts w:ascii="楷体" w:eastAsia="楷体" w:hAnsi="楷体" w:cs="Helvetica"/>
          <w:color w:val="FFC000"/>
          <w:sz w:val="21"/>
          <w:szCs w:val="21"/>
        </w:rPr>
        <w:t>担保机构免征增值税政策如何进行备案？</w:t>
      </w:r>
      <w:r w:rsidRPr="004930F5">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4930F5">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规定，符合条件的担保机构应到所在地县(市)主管税务机关和同级中小企业管理部门履行规定的备案手续，</w:t>
      </w:r>
      <w:r w:rsidRPr="004930F5">
        <w:rPr>
          <w:rFonts w:ascii="仿宋" w:eastAsia="仿宋" w:hAnsi="仿宋" w:cs="Helvetica"/>
          <w:b/>
          <w:color w:val="FF0000"/>
          <w:sz w:val="21"/>
          <w:szCs w:val="21"/>
          <w:shd w:val="pct15" w:color="auto" w:fill="FFFFFF"/>
        </w:rPr>
        <w:t>自完成备案手续之日起，享受3年免征增值税政策。3年免税期满后，符合条件</w:t>
      </w:r>
      <w:r w:rsidRPr="004930F5">
        <w:rPr>
          <w:rFonts w:ascii="仿宋" w:eastAsia="仿宋" w:hAnsi="仿宋" w:cs="Helvetica"/>
          <w:b/>
          <w:color w:val="FF0000"/>
          <w:sz w:val="21"/>
          <w:szCs w:val="21"/>
          <w:shd w:val="pct15" w:color="auto" w:fill="FFFFFF"/>
        </w:rPr>
        <w:lastRenderedPageBreak/>
        <w:t>的担保机构可按规定程序办理备案手续后继续享受该项政策。</w:t>
      </w:r>
      <w:r w:rsidRPr="004930F5">
        <w:rPr>
          <w:rFonts w:ascii="仿宋" w:eastAsia="仿宋" w:hAnsi="仿宋" w:cs="Helvetica"/>
          <w:b/>
          <w:color w:val="3E3E3E"/>
          <w:sz w:val="21"/>
          <w:szCs w:val="21"/>
          <w:shd w:val="pct15" w:color="auto" w:fill="FFFFFF"/>
        </w:rPr>
        <w:br/>
        <w:t xml:space="preserve">　　具体备案管理办法按照</w:t>
      </w:r>
      <w:r w:rsidRPr="004930F5">
        <w:rPr>
          <w:rFonts w:ascii="仿宋" w:eastAsia="仿宋" w:hAnsi="仿宋" w:cs="Helvetica"/>
          <w:b/>
          <w:color w:val="FF0000"/>
          <w:sz w:val="21"/>
          <w:szCs w:val="21"/>
          <w:shd w:val="pct15" w:color="auto" w:fill="FFFFFF"/>
        </w:rPr>
        <w:t>《国家税务总局关于中小企业信用担保机构免征营业税审批事项取消后有关管理问题的公告》（国家税务总局公告2015年第69号）</w:t>
      </w:r>
      <w:r w:rsidRPr="004930F5">
        <w:rPr>
          <w:rFonts w:ascii="仿宋" w:eastAsia="仿宋" w:hAnsi="仿宋" w:cs="Helvetica"/>
          <w:b/>
          <w:color w:val="3E3E3E"/>
          <w:sz w:val="21"/>
          <w:szCs w:val="21"/>
          <w:shd w:val="pct15" w:color="auto" w:fill="FFFFFF"/>
        </w:rPr>
        <w:t>规定执行，税务机关的备案管理部门为县（市）级国家税务局。</w:t>
      </w:r>
      <w:r w:rsidRPr="004930F5">
        <w:rPr>
          <w:rFonts w:ascii="仿宋" w:eastAsia="仿宋" w:hAnsi="仿宋" w:cs="Helvetica"/>
          <w:b/>
          <w:color w:val="3E3E3E"/>
          <w:sz w:val="21"/>
          <w:szCs w:val="21"/>
          <w:shd w:val="pct15" w:color="auto" w:fill="FFFFFF"/>
        </w:rPr>
        <w:br/>
      </w:r>
      <w:r w:rsidRPr="004930F5">
        <w:rPr>
          <w:rFonts w:ascii="仿宋" w:eastAsia="仿宋" w:hAnsi="仿宋" w:cs="Helvetica"/>
          <w:b/>
          <w:color w:val="FFC000"/>
          <w:sz w:val="21"/>
          <w:szCs w:val="21"/>
        </w:rPr>
        <w:t xml:space="preserve">　　</w:t>
      </w:r>
      <w:r w:rsidRPr="004B246B">
        <w:rPr>
          <w:rStyle w:val="a4"/>
          <w:rFonts w:ascii="仿宋" w:eastAsia="仿宋" w:hAnsi="仿宋" w:cs="Helvetica"/>
          <w:b w:val="0"/>
          <w:color w:val="FFC000"/>
          <w:sz w:val="21"/>
          <w:szCs w:val="21"/>
        </w:rPr>
        <w:t>1</w:t>
      </w:r>
      <w:r w:rsidRPr="004B246B">
        <w:rPr>
          <w:rStyle w:val="a4"/>
          <w:rFonts w:ascii="楷体" w:eastAsia="楷体" w:hAnsi="楷体" w:cs="Helvetica"/>
          <w:b w:val="0"/>
          <w:color w:val="FFC000"/>
          <w:sz w:val="21"/>
          <w:szCs w:val="21"/>
        </w:rPr>
        <w:t>15.</w:t>
      </w:r>
      <w:r w:rsidRPr="004B246B">
        <w:rPr>
          <w:rStyle w:val="a4"/>
          <w:rFonts w:ascii="楷体" w:eastAsia="楷体" w:hAnsi="楷体" w:cs="Helvetica"/>
          <w:color w:val="FFC000"/>
          <w:sz w:val="21"/>
          <w:szCs w:val="21"/>
        </w:rPr>
        <w:t>国家商品储备管理单位及其直属企业承担商品储备任务，从中央或者地方财政取得的可以免征增值税的利息补贴收入和价差补贴收入指什么？</w:t>
      </w:r>
      <w:r w:rsidRPr="00982A8C">
        <w:rPr>
          <w:rFonts w:ascii="楷体" w:eastAsia="楷体" w:hAnsi="楷体" w:cs="Helvetica"/>
          <w:b/>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4930F5">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r w:rsidRPr="004930F5">
        <w:rPr>
          <w:rFonts w:ascii="仿宋" w:eastAsia="仿宋" w:hAnsi="仿宋" w:cs="Helvetica"/>
          <w:b/>
          <w:color w:val="3E3E3E"/>
          <w:sz w:val="21"/>
          <w:szCs w:val="21"/>
          <w:shd w:val="pct15" w:color="auto" w:fill="FFFFFF"/>
        </w:rPr>
        <w:br/>
      </w:r>
      <w:r w:rsidRPr="00982A8C">
        <w:rPr>
          <w:rFonts w:ascii="仿宋" w:eastAsia="仿宋" w:hAnsi="仿宋" w:cs="Helvetica"/>
          <w:b/>
          <w:color w:val="FFC000"/>
          <w:sz w:val="21"/>
          <w:szCs w:val="21"/>
        </w:rPr>
        <w:t xml:space="preserve">　　</w:t>
      </w:r>
      <w:r w:rsidRPr="00BC1737">
        <w:rPr>
          <w:rStyle w:val="a4"/>
          <w:rFonts w:ascii="楷体" w:eastAsia="楷体" w:hAnsi="楷体" w:cs="Helvetica"/>
          <w:b w:val="0"/>
          <w:color w:val="FFC000"/>
          <w:sz w:val="21"/>
          <w:szCs w:val="21"/>
        </w:rPr>
        <w:t>116.</w:t>
      </w:r>
      <w:r w:rsidRPr="00BC1737">
        <w:rPr>
          <w:rStyle w:val="a4"/>
          <w:rFonts w:ascii="楷体" w:eastAsia="楷体" w:hAnsi="楷体" w:cs="Helvetica"/>
          <w:color w:val="FFC000"/>
          <w:sz w:val="21"/>
          <w:szCs w:val="21"/>
        </w:rPr>
        <w:t xml:space="preserve"> 保险公司哪些保费收入可以享受增值税优惠政策？</w:t>
      </w:r>
      <w:r w:rsidRPr="00982A8C">
        <w:rPr>
          <w:rFonts w:ascii="仿宋" w:eastAsia="仿宋" w:hAnsi="仿宋"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982A8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w:t>
      </w:r>
      <w:r w:rsidRPr="00982A8C">
        <w:rPr>
          <w:rFonts w:ascii="仿宋" w:eastAsia="仿宋" w:hAnsi="仿宋" w:cs="Helvetica"/>
          <w:b/>
          <w:color w:val="FF0000"/>
          <w:sz w:val="21"/>
          <w:szCs w:val="21"/>
          <w:shd w:val="pct15" w:color="auto" w:fill="FFFFFF"/>
        </w:rPr>
        <w:t>保险公司开办的一年期以上人身保险产品取得的保费收入。</w:t>
      </w:r>
      <w:r w:rsidRPr="00982A8C">
        <w:rPr>
          <w:rFonts w:ascii="仿宋" w:eastAsia="仿宋" w:hAnsi="仿宋" w:cs="Helvetica"/>
          <w:b/>
          <w:color w:val="FF0000"/>
          <w:sz w:val="21"/>
          <w:szCs w:val="21"/>
          <w:shd w:val="pct15" w:color="auto" w:fill="FFFFFF"/>
        </w:rPr>
        <w:br/>
        <w:t xml:space="preserve">　　一年期以上人身保险，是指保险期间为一年期及以上返还本利的人寿保险、养老年金保险，以及保险期间为一年期及以上的健康保险。</w:t>
      </w:r>
      <w:r w:rsidRPr="00982A8C">
        <w:rPr>
          <w:rFonts w:ascii="仿宋" w:eastAsia="仿宋" w:hAnsi="仿宋" w:cs="Helvetica"/>
          <w:b/>
          <w:color w:val="FF0000"/>
          <w:sz w:val="21"/>
          <w:szCs w:val="21"/>
          <w:shd w:val="pct15" w:color="auto" w:fill="FFFFFF"/>
        </w:rPr>
        <w:br/>
      </w:r>
      <w:r w:rsidRPr="00982A8C">
        <w:rPr>
          <w:rFonts w:ascii="仿宋" w:eastAsia="仿宋" w:hAnsi="仿宋" w:cs="Helvetica"/>
          <w:b/>
          <w:color w:val="FFC000"/>
          <w:sz w:val="21"/>
          <w:szCs w:val="21"/>
        </w:rPr>
        <w:t xml:space="preserve">　　</w:t>
      </w:r>
      <w:r w:rsidRPr="00BC1737">
        <w:rPr>
          <w:rStyle w:val="a4"/>
          <w:rFonts w:ascii="楷体" w:eastAsia="楷体" w:hAnsi="楷体" w:cs="Helvetica"/>
          <w:b w:val="0"/>
          <w:color w:val="FFC000"/>
          <w:sz w:val="21"/>
          <w:szCs w:val="21"/>
        </w:rPr>
        <w:t>117.</w:t>
      </w:r>
      <w:r w:rsidRPr="00BC1737">
        <w:rPr>
          <w:rStyle w:val="a4"/>
          <w:rFonts w:ascii="楷体" w:eastAsia="楷体" w:hAnsi="楷体" w:cs="Helvetica"/>
          <w:color w:val="FFC000"/>
          <w:sz w:val="21"/>
          <w:szCs w:val="21"/>
        </w:rPr>
        <w:t xml:space="preserve"> 什么是养老年金保险？</w:t>
      </w:r>
      <w:r w:rsidRPr="00982A8C">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982A8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规定，养老年金保险，是指以养老保障为目的，以被保险人生存为给付保险金条件，并按约定的时间间隔分期给付生存保险金的人身保险。养老年金保险应当同时符合下列条件：</w:t>
      </w:r>
      <w:r w:rsidRPr="004930F5">
        <w:rPr>
          <w:rFonts w:ascii="仿宋" w:eastAsia="仿宋" w:hAnsi="仿宋" w:cs="Helvetica"/>
          <w:b/>
          <w:color w:val="3E3E3E"/>
          <w:sz w:val="21"/>
          <w:szCs w:val="21"/>
          <w:shd w:val="pct15" w:color="auto" w:fill="FFFFFF"/>
        </w:rPr>
        <w:br/>
      </w:r>
      <w:r w:rsidRPr="00982A8C">
        <w:rPr>
          <w:rFonts w:ascii="仿宋" w:eastAsia="仿宋" w:hAnsi="仿宋" w:cs="Helvetica"/>
          <w:b/>
          <w:color w:val="FF0000"/>
          <w:sz w:val="21"/>
          <w:szCs w:val="21"/>
          <w:shd w:val="pct15" w:color="auto" w:fill="FFFFFF"/>
        </w:rPr>
        <w:t xml:space="preserve">　　（1）保险合同约定给付被保险人生存保险金的年龄不得小于国家规定的退休年龄。</w:t>
      </w:r>
      <w:r w:rsidRPr="00982A8C">
        <w:rPr>
          <w:rFonts w:ascii="仿宋" w:eastAsia="仿宋" w:hAnsi="仿宋" w:cs="Helvetica"/>
          <w:b/>
          <w:color w:val="FF0000"/>
          <w:sz w:val="21"/>
          <w:szCs w:val="21"/>
          <w:shd w:val="pct15" w:color="auto" w:fill="FFFFFF"/>
        </w:rPr>
        <w:br/>
        <w:t xml:space="preserve">　　（2）相邻两次给付的时间间隔不得超过一年。</w:t>
      </w:r>
      <w:r w:rsidRPr="00982A8C">
        <w:rPr>
          <w:rFonts w:ascii="仿宋" w:eastAsia="仿宋" w:hAnsi="仿宋" w:cs="Helvetica"/>
          <w:b/>
          <w:color w:val="FF0000"/>
          <w:sz w:val="21"/>
          <w:szCs w:val="21"/>
          <w:shd w:val="pct15" w:color="auto" w:fill="FFFFFF"/>
        </w:rPr>
        <w:br/>
      </w:r>
      <w:r w:rsidRPr="00457F3A">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118.</w:t>
      </w:r>
      <w:r w:rsidRPr="00BC1737">
        <w:rPr>
          <w:rStyle w:val="a4"/>
          <w:rFonts w:ascii="楷体" w:eastAsia="楷体" w:hAnsi="楷体" w:cs="Helvetica"/>
          <w:color w:val="FFC000"/>
          <w:sz w:val="21"/>
          <w:szCs w:val="21"/>
        </w:rPr>
        <w:t>什么是被撤销的金融机构？</w:t>
      </w:r>
      <w:r w:rsidRPr="00457F3A">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457F3A">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规定，被撤销金融机构，是指经人民银行、银监会依法决定撤销的金融机构及其分设于各地的分支机构，包括被依法撤销的商业银行、信托投资公司、财务公司、金融租赁公司、城市信用社和农村信用社。</w:t>
      </w:r>
      <w:r w:rsidRPr="004930F5">
        <w:rPr>
          <w:rFonts w:ascii="仿宋" w:eastAsia="仿宋" w:hAnsi="仿宋" w:cs="Helvetica"/>
          <w:b/>
          <w:color w:val="3E3E3E"/>
          <w:sz w:val="21"/>
          <w:szCs w:val="21"/>
          <w:shd w:val="pct15" w:color="auto" w:fill="FFFFFF"/>
        </w:rPr>
        <w:br/>
      </w:r>
      <w:r w:rsidRPr="00457F3A">
        <w:rPr>
          <w:rFonts w:ascii="仿宋" w:eastAsia="仿宋" w:hAnsi="仿宋" w:cs="Helvetica"/>
          <w:b/>
          <w:color w:val="FFC000"/>
          <w:sz w:val="21"/>
          <w:szCs w:val="21"/>
        </w:rPr>
        <w:t xml:space="preserve">　　</w:t>
      </w:r>
      <w:r w:rsidRPr="00BC1737">
        <w:rPr>
          <w:rStyle w:val="a4"/>
          <w:rFonts w:ascii="仿宋" w:eastAsia="仿宋" w:hAnsi="仿宋" w:cs="Helvetica"/>
          <w:b w:val="0"/>
          <w:color w:val="FFC000"/>
          <w:sz w:val="21"/>
          <w:szCs w:val="21"/>
        </w:rPr>
        <w:t>119.</w:t>
      </w:r>
      <w:r w:rsidRPr="00BC1737">
        <w:rPr>
          <w:rStyle w:val="a4"/>
          <w:rFonts w:ascii="仿宋" w:eastAsia="仿宋" w:hAnsi="仿宋" w:cs="Helvetica"/>
          <w:color w:val="FFC000"/>
          <w:sz w:val="21"/>
          <w:szCs w:val="21"/>
        </w:rPr>
        <w:t>什么是统借统还业务？统借统还业务有增值税优惠政策么？</w:t>
      </w:r>
      <w:r w:rsidRPr="00457F3A">
        <w:rPr>
          <w:rFonts w:ascii="仿宋" w:eastAsia="仿宋" w:hAnsi="仿宋" w:cs="Helvetica"/>
          <w:bCs/>
          <w:color w:val="FFC000"/>
          <w:sz w:val="21"/>
          <w:szCs w:val="21"/>
        </w:rPr>
        <w:br/>
      </w:r>
      <w:r w:rsidRPr="004930F5">
        <w:rPr>
          <w:rFonts w:ascii="仿宋" w:eastAsia="仿宋" w:hAnsi="仿宋" w:cs="Helvetica"/>
          <w:b/>
          <w:color w:val="3E3E3E"/>
          <w:sz w:val="21"/>
          <w:szCs w:val="21"/>
          <w:shd w:val="pct15" w:color="auto" w:fill="FFFFFF"/>
        </w:rPr>
        <w:lastRenderedPageBreak/>
        <w:t xml:space="preserve">　　答：根据</w:t>
      </w:r>
      <w:r w:rsidRPr="00457F3A">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规定，统借统还业务，是指：</w:t>
      </w:r>
      <w:r w:rsidRPr="004930F5">
        <w:rPr>
          <w:rFonts w:ascii="仿宋" w:eastAsia="仿宋" w:hAnsi="仿宋" w:cs="Helvetica"/>
          <w:b/>
          <w:color w:val="3E3E3E"/>
          <w:sz w:val="21"/>
          <w:szCs w:val="21"/>
          <w:shd w:val="pct15" w:color="auto" w:fill="FFFFFF"/>
        </w:rPr>
        <w:br/>
        <w:t xml:space="preserve">　　（1）</w:t>
      </w:r>
      <w:r w:rsidRPr="00457F3A">
        <w:rPr>
          <w:rFonts w:ascii="仿宋" w:eastAsia="仿宋" w:hAnsi="仿宋" w:cs="Helvetica"/>
          <w:b/>
          <w:color w:val="FF0000"/>
          <w:sz w:val="21"/>
          <w:szCs w:val="21"/>
          <w:shd w:val="pct15" w:color="auto" w:fill="FFFFFF"/>
        </w:rPr>
        <w:t>企业集团或者企业集团中的核心企业向金融机构借款或对外发行债券取得资金后，将所借资金分拨给下属单位（包括独立核算单位和非独立核算单位，下同），并向下属单位收取用于归还金融机构或债券购买方本息的业务。</w:t>
      </w:r>
      <w:r w:rsidRPr="004930F5">
        <w:rPr>
          <w:rFonts w:ascii="仿宋" w:eastAsia="仿宋" w:hAnsi="仿宋" w:cs="Helvetica"/>
          <w:b/>
          <w:color w:val="3E3E3E"/>
          <w:sz w:val="21"/>
          <w:szCs w:val="21"/>
          <w:shd w:val="pct15" w:color="auto" w:fill="FFFFFF"/>
        </w:rPr>
        <w:br/>
        <w:t xml:space="preserve">　　（2）企业集团向金融机构借款或对外发行债券取得资金后，由集团所属财务公司与企业集团或者集团内下属单位签订统借统还贷款合同并分拨资金，并向企业集团或者集团内下属单位收取本息，再转付企业集团，由企业集团统一归还金融机构或债券购买方的业务。</w:t>
      </w:r>
      <w:r w:rsidRPr="004930F5">
        <w:rPr>
          <w:rFonts w:ascii="仿宋" w:eastAsia="仿宋" w:hAnsi="仿宋" w:cs="Helvetica"/>
          <w:b/>
          <w:color w:val="3E3E3E"/>
          <w:sz w:val="21"/>
          <w:szCs w:val="21"/>
          <w:shd w:val="pct15" w:color="auto" w:fill="FFFFFF"/>
        </w:rPr>
        <w:br/>
        <w:t xml:space="preserve">　　统借统还业务中，企业集团或企业集团中的核心企业以及集团所属财务公司按不高于支付给金融机构的借款利率水平或者支付的债券票面利率水平，向企业集团或者集团内下属单位收取的利息。</w:t>
      </w:r>
      <w:r w:rsidRPr="004930F5">
        <w:rPr>
          <w:rFonts w:ascii="仿宋" w:eastAsia="仿宋" w:hAnsi="仿宋" w:cs="Helvetica"/>
          <w:b/>
          <w:color w:val="3E3E3E"/>
          <w:sz w:val="21"/>
          <w:szCs w:val="21"/>
          <w:shd w:val="pct15" w:color="auto" w:fill="FFFFFF"/>
        </w:rPr>
        <w:br/>
        <w:t xml:space="preserve">　　</w:t>
      </w:r>
      <w:r w:rsidRPr="00457F3A">
        <w:rPr>
          <w:rFonts w:ascii="仿宋" w:eastAsia="仿宋" w:hAnsi="仿宋" w:cs="Helvetica"/>
          <w:b/>
          <w:color w:val="FF0000"/>
          <w:sz w:val="21"/>
          <w:szCs w:val="21"/>
          <w:shd w:val="pct15" w:color="auto" w:fill="FFFFFF"/>
        </w:rPr>
        <w:t>统借方向资金使用单位收取的利息，高于支付给金融机构借款利率水平或者支付的债券票面利率水平的，应全额缴纳增值税。</w:t>
      </w:r>
      <w:r w:rsidRPr="00457F3A">
        <w:rPr>
          <w:rFonts w:ascii="仿宋" w:eastAsia="仿宋" w:hAnsi="仿宋" w:cs="Helvetica"/>
          <w:b/>
          <w:color w:val="FF0000"/>
          <w:sz w:val="21"/>
          <w:szCs w:val="21"/>
          <w:shd w:val="pct15" w:color="auto" w:fill="FFFFFF"/>
        </w:rPr>
        <w:br/>
      </w:r>
      <w:r w:rsidRPr="001D728F">
        <w:rPr>
          <w:rFonts w:ascii="仿宋" w:eastAsia="仿宋" w:hAnsi="仿宋" w:cs="Helvetica"/>
          <w:b/>
          <w:color w:val="FFC000"/>
          <w:sz w:val="21"/>
          <w:szCs w:val="21"/>
        </w:rPr>
        <w:t xml:space="preserve">　　</w:t>
      </w:r>
      <w:r w:rsidRPr="00BC1737">
        <w:rPr>
          <w:rStyle w:val="a4"/>
          <w:rFonts w:ascii="仿宋" w:eastAsia="仿宋" w:hAnsi="仿宋" w:cs="Helvetica"/>
          <w:b w:val="0"/>
          <w:color w:val="FFC000"/>
          <w:sz w:val="21"/>
          <w:szCs w:val="21"/>
        </w:rPr>
        <w:t>120.</w:t>
      </w:r>
      <w:r w:rsidRPr="00BC1737">
        <w:rPr>
          <w:rStyle w:val="a4"/>
          <w:rFonts w:ascii="楷体" w:eastAsia="楷体" w:hAnsi="楷体" w:cs="Helvetica"/>
          <w:color w:val="FFC000"/>
          <w:sz w:val="21"/>
          <w:szCs w:val="21"/>
        </w:rPr>
        <w:t>哪些利息收入可以免征增值税？</w:t>
      </w:r>
      <w:r w:rsidRPr="001D728F">
        <w:rPr>
          <w:rFonts w:ascii="仿宋" w:eastAsia="仿宋" w:hAnsi="仿宋"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1D728F">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w:t>
      </w:r>
      <w:r w:rsidRPr="004930F5">
        <w:rPr>
          <w:rFonts w:ascii="仿宋" w:eastAsia="仿宋" w:hAnsi="仿宋" w:cs="Helvetica"/>
          <w:b/>
          <w:color w:val="3E3E3E"/>
          <w:sz w:val="21"/>
          <w:szCs w:val="21"/>
          <w:shd w:val="pct15" w:color="auto" w:fill="FFFFFF"/>
        </w:rPr>
        <w:br/>
        <w:t xml:space="preserve">　　</w:t>
      </w:r>
      <w:r w:rsidRPr="001D728F">
        <w:rPr>
          <w:rFonts w:ascii="仿宋" w:eastAsia="仿宋" w:hAnsi="仿宋" w:cs="Helvetica"/>
          <w:b/>
          <w:color w:val="FF0000"/>
          <w:sz w:val="21"/>
          <w:szCs w:val="21"/>
          <w:shd w:val="pct15" w:color="auto" w:fill="FFFFFF"/>
        </w:rPr>
        <w:t>（1）2016年12月31日前，金融机构农户小额贷款。</w:t>
      </w:r>
      <w:r w:rsidRPr="001D728F">
        <w:rPr>
          <w:rFonts w:ascii="仿宋" w:eastAsia="仿宋" w:hAnsi="仿宋" w:cs="Helvetica"/>
          <w:b/>
          <w:color w:val="FF0000"/>
          <w:sz w:val="21"/>
          <w:szCs w:val="21"/>
          <w:shd w:val="pct15" w:color="auto" w:fill="FFFFFF"/>
        </w:rPr>
        <w:br/>
        <w:t xml:space="preserve">　　（2）国家助学贷款。</w:t>
      </w:r>
      <w:r w:rsidRPr="001D728F">
        <w:rPr>
          <w:rFonts w:ascii="仿宋" w:eastAsia="仿宋" w:hAnsi="仿宋" w:cs="Helvetica"/>
          <w:b/>
          <w:color w:val="FF0000"/>
          <w:sz w:val="21"/>
          <w:szCs w:val="21"/>
          <w:shd w:val="pct15" w:color="auto" w:fill="FFFFFF"/>
        </w:rPr>
        <w:br/>
        <w:t xml:space="preserve">　　（3）国债、地方政府债。</w:t>
      </w:r>
      <w:r w:rsidRPr="001D728F">
        <w:rPr>
          <w:rFonts w:ascii="仿宋" w:eastAsia="仿宋" w:hAnsi="仿宋" w:cs="Helvetica"/>
          <w:b/>
          <w:color w:val="FF0000"/>
          <w:sz w:val="21"/>
          <w:szCs w:val="21"/>
          <w:shd w:val="pct15" w:color="auto" w:fill="FFFFFF"/>
        </w:rPr>
        <w:br/>
        <w:t xml:space="preserve">　　（4）人民银行对金融机构的贷款。</w:t>
      </w:r>
      <w:r w:rsidRPr="001D728F">
        <w:rPr>
          <w:rFonts w:ascii="仿宋" w:eastAsia="仿宋" w:hAnsi="仿宋" w:cs="Helvetica"/>
          <w:b/>
          <w:color w:val="FF0000"/>
          <w:sz w:val="21"/>
          <w:szCs w:val="21"/>
          <w:shd w:val="pct15" w:color="auto" w:fill="FFFFFF"/>
        </w:rPr>
        <w:br/>
        <w:t xml:space="preserve">　　（5）住房公积金管理中心用住房公积金在指定的委托银行发放的个人住房贷款。</w:t>
      </w:r>
      <w:r w:rsidRPr="001D728F">
        <w:rPr>
          <w:rFonts w:ascii="仿宋" w:eastAsia="仿宋" w:hAnsi="仿宋" w:cs="Helvetica"/>
          <w:b/>
          <w:color w:val="FF0000"/>
          <w:sz w:val="21"/>
          <w:szCs w:val="21"/>
          <w:shd w:val="pct15" w:color="auto" w:fill="FFFFFF"/>
        </w:rPr>
        <w:br/>
        <w:t xml:space="preserve">　　（6）外汇管理部门在从事国家外汇储备经营过程中,委托金融机构发放的外汇贷款。</w:t>
      </w:r>
      <w:r w:rsidRPr="001D728F">
        <w:rPr>
          <w:rFonts w:ascii="仿宋" w:eastAsia="仿宋" w:hAnsi="仿宋" w:cs="Helvetica"/>
          <w:b/>
          <w:color w:val="FF0000"/>
          <w:sz w:val="21"/>
          <w:szCs w:val="21"/>
          <w:shd w:val="pct15" w:color="auto" w:fill="FFFFFF"/>
        </w:rPr>
        <w:br/>
        <w:t xml:space="preserve">　　（7）统借统还业务中，企业集团或企业集团中的核心企业以及集团所属财务公司按不高于支付给金融机构的借款利率水平或者支付的债券票面利率水平，向企业集团或者集团内下属单位收取的利息。</w:t>
      </w:r>
      <w:r w:rsidRPr="001D728F">
        <w:rPr>
          <w:rFonts w:ascii="仿宋" w:eastAsia="仿宋" w:hAnsi="仿宋" w:cs="Helvetica"/>
          <w:b/>
          <w:color w:val="FF0000"/>
          <w:sz w:val="21"/>
          <w:szCs w:val="21"/>
          <w:shd w:val="pct15" w:color="auto" w:fill="FFFFFF"/>
        </w:rPr>
        <w:br/>
        <w:t xml:space="preserve">　　（8）金融同业往来。</w:t>
      </w:r>
      <w:r w:rsidRPr="001D728F">
        <w:rPr>
          <w:rFonts w:ascii="仿宋" w:eastAsia="仿宋" w:hAnsi="仿宋" w:cs="Helvetica"/>
          <w:b/>
          <w:color w:val="FF0000"/>
          <w:sz w:val="21"/>
          <w:szCs w:val="21"/>
          <w:shd w:val="pct15" w:color="auto" w:fill="FFFFFF"/>
        </w:rPr>
        <w:br/>
      </w:r>
      <w:r w:rsidRPr="001D728F">
        <w:rPr>
          <w:rFonts w:ascii="仿宋" w:eastAsia="仿宋" w:hAnsi="仿宋" w:cs="Helvetica"/>
          <w:b/>
          <w:color w:val="FFC000"/>
          <w:sz w:val="21"/>
          <w:szCs w:val="21"/>
        </w:rPr>
        <w:t xml:space="preserve">　　</w:t>
      </w:r>
      <w:r w:rsidRPr="00BC1737">
        <w:rPr>
          <w:rStyle w:val="a4"/>
          <w:rFonts w:ascii="仿宋" w:eastAsia="仿宋" w:hAnsi="仿宋" w:cs="Helvetica"/>
          <w:b w:val="0"/>
          <w:color w:val="FFC000"/>
          <w:sz w:val="21"/>
          <w:szCs w:val="21"/>
        </w:rPr>
        <w:t>121.</w:t>
      </w:r>
      <w:r w:rsidRPr="00BC1737">
        <w:rPr>
          <w:rStyle w:val="a4"/>
          <w:rFonts w:ascii="楷体" w:eastAsia="楷体" w:hAnsi="楷体" w:cs="Helvetica"/>
          <w:color w:val="FFC000"/>
          <w:sz w:val="21"/>
          <w:szCs w:val="21"/>
        </w:rPr>
        <w:t>哪些政府性基金和行政事业性收费可以免征增值税？</w:t>
      </w:r>
      <w:r w:rsidRPr="001D728F">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1D728F">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规定，行政单位之外的其他单位收取的符合下列条件的政府性基金和行政事业性收费：</w:t>
      </w:r>
      <w:r w:rsidRPr="004930F5">
        <w:rPr>
          <w:rFonts w:ascii="仿宋" w:eastAsia="仿宋" w:hAnsi="仿宋" w:cs="Helvetica"/>
          <w:b/>
          <w:color w:val="3E3E3E"/>
          <w:sz w:val="21"/>
          <w:szCs w:val="21"/>
          <w:shd w:val="pct15" w:color="auto" w:fill="FFFFFF"/>
        </w:rPr>
        <w:br/>
        <w:t xml:space="preserve">　　</w:t>
      </w:r>
      <w:r w:rsidRPr="00AD1B96">
        <w:rPr>
          <w:rFonts w:ascii="仿宋" w:eastAsia="仿宋" w:hAnsi="仿宋" w:cs="Helvetica"/>
          <w:b/>
          <w:color w:val="FF0000"/>
          <w:sz w:val="21"/>
          <w:szCs w:val="21"/>
          <w:shd w:val="pct15" w:color="auto" w:fill="FFFFFF"/>
        </w:rPr>
        <w:t>（1）由国务院或者财政部批准设立的政府性基金，由国务院或者省级人民政府及其财政、价格主管部门批准设立的行政事业性收费；</w:t>
      </w:r>
      <w:r w:rsidRPr="00AD1B96">
        <w:rPr>
          <w:rFonts w:ascii="仿宋" w:eastAsia="仿宋" w:hAnsi="仿宋" w:cs="Helvetica"/>
          <w:b/>
          <w:color w:val="FF0000"/>
          <w:sz w:val="21"/>
          <w:szCs w:val="21"/>
          <w:shd w:val="pct15" w:color="auto" w:fill="FFFFFF"/>
        </w:rPr>
        <w:br/>
      </w:r>
      <w:r w:rsidRPr="00AD1B96">
        <w:rPr>
          <w:rFonts w:ascii="仿宋" w:eastAsia="仿宋" w:hAnsi="仿宋" w:cs="Helvetica"/>
          <w:b/>
          <w:color w:val="FF0000"/>
          <w:sz w:val="21"/>
          <w:szCs w:val="21"/>
          <w:shd w:val="pct15" w:color="auto" w:fill="FFFFFF"/>
        </w:rPr>
        <w:lastRenderedPageBreak/>
        <w:t xml:space="preserve">　　（2）收取时开具省级以上（含省级）财政部门监（印）制的财政票据；</w:t>
      </w:r>
      <w:r w:rsidRPr="00AD1B96">
        <w:rPr>
          <w:rFonts w:ascii="仿宋" w:eastAsia="仿宋" w:hAnsi="仿宋" w:cs="Helvetica"/>
          <w:b/>
          <w:color w:val="FF0000"/>
          <w:sz w:val="21"/>
          <w:szCs w:val="21"/>
          <w:shd w:val="pct15" w:color="auto" w:fill="FFFFFF"/>
        </w:rPr>
        <w:br/>
        <w:t xml:space="preserve">　　（3）所收款项全额上缴财政。</w:t>
      </w:r>
      <w:r w:rsidRPr="004930F5">
        <w:rPr>
          <w:rFonts w:ascii="仿宋" w:eastAsia="仿宋" w:hAnsi="仿宋" w:cs="Helvetica"/>
          <w:b/>
          <w:color w:val="3E3E3E"/>
          <w:sz w:val="21"/>
          <w:szCs w:val="21"/>
          <w:shd w:val="pct15" w:color="auto" w:fill="FFFFFF"/>
        </w:rPr>
        <w:br/>
      </w:r>
      <w:r w:rsidRPr="00AD1B96">
        <w:rPr>
          <w:rFonts w:ascii="仿宋" w:eastAsia="仿宋" w:hAnsi="仿宋" w:cs="Helvetica"/>
          <w:b/>
          <w:color w:val="FFC000"/>
          <w:sz w:val="21"/>
          <w:szCs w:val="21"/>
        </w:rPr>
        <w:t xml:space="preserve">　</w:t>
      </w:r>
      <w:r w:rsidRPr="00AD1B96">
        <w:rPr>
          <w:rStyle w:val="a4"/>
          <w:rFonts w:ascii="仿宋" w:eastAsia="仿宋" w:hAnsi="仿宋" w:cs="Helvetica"/>
          <w:b w:val="0"/>
          <w:color w:val="FFC000"/>
          <w:sz w:val="21"/>
          <w:szCs w:val="21"/>
        </w:rPr>
        <w:t xml:space="preserve">　</w:t>
      </w:r>
      <w:r w:rsidRPr="00BC1737">
        <w:rPr>
          <w:rStyle w:val="a4"/>
          <w:rFonts w:ascii="仿宋" w:eastAsia="仿宋" w:hAnsi="仿宋" w:cs="Helvetica"/>
          <w:b w:val="0"/>
          <w:color w:val="FFC000"/>
          <w:sz w:val="21"/>
          <w:szCs w:val="21"/>
        </w:rPr>
        <w:t xml:space="preserve">122. </w:t>
      </w:r>
      <w:r w:rsidRPr="00BC1737">
        <w:rPr>
          <w:rStyle w:val="a4"/>
          <w:rFonts w:ascii="楷体" w:eastAsia="楷体" w:hAnsi="楷体" w:cs="Helvetica"/>
          <w:color w:val="FFC000"/>
          <w:sz w:val="21"/>
          <w:szCs w:val="21"/>
        </w:rPr>
        <w:t>保险公司开办的一年期以上人身保险产品取得的保费收入免征增值税备案需要提交什么资料？</w:t>
      </w:r>
      <w:r w:rsidRPr="00AD1B96">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AD1B96">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规定，保险公司提交的备案资料包括：</w:t>
      </w:r>
      <w:r w:rsidRPr="004930F5">
        <w:rPr>
          <w:rFonts w:ascii="仿宋" w:eastAsia="仿宋" w:hAnsi="仿宋" w:cs="Helvetica"/>
          <w:b/>
          <w:color w:val="3E3E3E"/>
          <w:sz w:val="21"/>
          <w:szCs w:val="21"/>
          <w:shd w:val="pct15" w:color="auto" w:fill="FFFFFF"/>
        </w:rPr>
        <w:br/>
        <w:t xml:space="preserve">　　（1）保监会对保险产品的备案回执或批复文件（复印件）。</w:t>
      </w:r>
      <w:r w:rsidRPr="004930F5">
        <w:rPr>
          <w:rFonts w:ascii="仿宋" w:eastAsia="仿宋" w:hAnsi="仿宋" w:cs="Helvetica"/>
          <w:b/>
          <w:color w:val="3E3E3E"/>
          <w:sz w:val="21"/>
          <w:szCs w:val="21"/>
          <w:shd w:val="pct15" w:color="auto" w:fill="FFFFFF"/>
        </w:rPr>
        <w:br/>
        <w:t xml:space="preserve">　　（2）保险产品的保险条款。</w:t>
      </w:r>
      <w:r w:rsidRPr="004930F5">
        <w:rPr>
          <w:rFonts w:ascii="仿宋" w:eastAsia="仿宋" w:hAnsi="仿宋" w:cs="Helvetica"/>
          <w:b/>
          <w:color w:val="3E3E3E"/>
          <w:sz w:val="21"/>
          <w:szCs w:val="21"/>
          <w:shd w:val="pct15" w:color="auto" w:fill="FFFFFF"/>
        </w:rPr>
        <w:br/>
        <w:t xml:space="preserve">　　（3）保险产品费率表。</w:t>
      </w:r>
      <w:r w:rsidRPr="004930F5">
        <w:rPr>
          <w:rFonts w:ascii="仿宋" w:eastAsia="仿宋" w:hAnsi="仿宋" w:cs="Helvetica"/>
          <w:b/>
          <w:color w:val="3E3E3E"/>
          <w:sz w:val="21"/>
          <w:szCs w:val="21"/>
          <w:shd w:val="pct15" w:color="auto" w:fill="FFFFFF"/>
        </w:rPr>
        <w:br/>
        <w:t xml:space="preserve">　　（4）主管税务机关要求提供的其他相关资料。</w:t>
      </w:r>
      <w:r w:rsidRPr="004930F5">
        <w:rPr>
          <w:rFonts w:ascii="仿宋" w:eastAsia="仿宋" w:hAnsi="仿宋" w:cs="Helvetica"/>
          <w:b/>
          <w:color w:val="3E3E3E"/>
          <w:sz w:val="21"/>
          <w:szCs w:val="21"/>
          <w:shd w:val="pct15" w:color="auto" w:fill="FFFFFF"/>
        </w:rPr>
        <w:br/>
      </w:r>
      <w:r w:rsidRPr="00AD1B96">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123</w:t>
      </w:r>
      <w:r w:rsidRPr="00BC1737">
        <w:rPr>
          <w:rStyle w:val="a4"/>
          <w:rFonts w:ascii="楷体" w:eastAsia="楷体" w:hAnsi="楷体" w:cs="Helvetica"/>
          <w:color w:val="FFC000"/>
          <w:sz w:val="21"/>
          <w:szCs w:val="21"/>
        </w:rPr>
        <w:t>.家政服务企业的什么收入可以免征增值税？</w:t>
      </w:r>
      <w:r w:rsidRPr="00AD1B96">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AD1B96">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w:t>
      </w:r>
      <w:r w:rsidRPr="00AD1B96">
        <w:rPr>
          <w:rFonts w:ascii="仿宋" w:eastAsia="仿宋" w:hAnsi="仿宋" w:cs="Helvetica"/>
          <w:b/>
          <w:color w:val="FF0000"/>
          <w:sz w:val="21"/>
          <w:szCs w:val="21"/>
          <w:shd w:val="pct15" w:color="auto" w:fill="FFFFFF"/>
        </w:rPr>
        <w:t>家政服务企业由员工制家政服务员提供家政服务取得的收入可以免征增值税。</w:t>
      </w:r>
      <w:r w:rsidRPr="004930F5">
        <w:rPr>
          <w:rFonts w:ascii="仿宋" w:eastAsia="仿宋" w:hAnsi="仿宋" w:cs="Helvetica"/>
          <w:b/>
          <w:color w:val="3E3E3E"/>
          <w:sz w:val="21"/>
          <w:szCs w:val="21"/>
          <w:shd w:val="pct15" w:color="auto" w:fill="FFFFFF"/>
        </w:rPr>
        <w:br/>
      </w:r>
      <w:r w:rsidRPr="00AD1B96">
        <w:rPr>
          <w:rFonts w:ascii="仿宋" w:eastAsia="仿宋" w:hAnsi="仿宋" w:cs="Helvetica"/>
          <w:b/>
          <w:color w:val="FFC000"/>
          <w:sz w:val="21"/>
          <w:szCs w:val="21"/>
        </w:rPr>
        <w:t xml:space="preserve">　　</w:t>
      </w:r>
      <w:r w:rsidRPr="00BC1737">
        <w:rPr>
          <w:rStyle w:val="a4"/>
          <w:rFonts w:ascii="仿宋" w:eastAsia="仿宋" w:hAnsi="仿宋" w:cs="Helvetica"/>
          <w:b w:val="0"/>
          <w:color w:val="FFC000"/>
          <w:sz w:val="21"/>
          <w:szCs w:val="21"/>
        </w:rPr>
        <w:t>124.</w:t>
      </w:r>
      <w:r w:rsidRPr="00BC1737">
        <w:rPr>
          <w:rStyle w:val="a4"/>
          <w:rFonts w:ascii="楷体" w:eastAsia="楷体" w:hAnsi="楷体" w:cs="Helvetica"/>
          <w:color w:val="FFC000"/>
          <w:sz w:val="21"/>
          <w:szCs w:val="21"/>
        </w:rPr>
        <w:t>什么是员工制家政服务员？</w:t>
      </w:r>
      <w:r w:rsidRPr="00AD1B96">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AD1B96">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规定，员工制家政服务员，是指同时符合下列3个条件的家政服务员：</w:t>
      </w:r>
      <w:r w:rsidRPr="004930F5">
        <w:rPr>
          <w:rFonts w:ascii="仿宋" w:eastAsia="仿宋" w:hAnsi="仿宋" w:cs="Helvetica"/>
          <w:b/>
          <w:color w:val="3E3E3E"/>
          <w:sz w:val="21"/>
          <w:szCs w:val="21"/>
          <w:shd w:val="pct15" w:color="auto" w:fill="FFFFFF"/>
        </w:rPr>
        <w:br/>
        <w:t xml:space="preserve">　　（1）依法与家政服务企业</w:t>
      </w:r>
      <w:r w:rsidRPr="00AD1B96">
        <w:rPr>
          <w:rFonts w:ascii="仿宋" w:eastAsia="仿宋" w:hAnsi="仿宋" w:cs="Helvetica"/>
          <w:b/>
          <w:color w:val="FF0000"/>
          <w:sz w:val="21"/>
          <w:szCs w:val="21"/>
          <w:shd w:val="pct15" w:color="auto" w:fill="FFFFFF"/>
        </w:rPr>
        <w:t>签订半年及半年以上的劳动合同或者服务协议</w:t>
      </w:r>
      <w:r w:rsidRPr="004930F5">
        <w:rPr>
          <w:rFonts w:ascii="仿宋" w:eastAsia="仿宋" w:hAnsi="仿宋" w:cs="Helvetica"/>
          <w:b/>
          <w:color w:val="3E3E3E"/>
          <w:sz w:val="21"/>
          <w:szCs w:val="21"/>
          <w:shd w:val="pct15" w:color="auto" w:fill="FFFFFF"/>
        </w:rPr>
        <w:t>，且在该企业实际上岗工作。</w:t>
      </w:r>
      <w:r w:rsidRPr="004930F5">
        <w:rPr>
          <w:rFonts w:ascii="仿宋" w:eastAsia="仿宋" w:hAnsi="仿宋" w:cs="Helvetica"/>
          <w:b/>
          <w:color w:val="3E3E3E"/>
          <w:sz w:val="21"/>
          <w:szCs w:val="21"/>
          <w:shd w:val="pct15" w:color="auto" w:fill="FFFFFF"/>
        </w:rPr>
        <w:br/>
        <w:t xml:space="preserve">　　（2）家政服务企业为其</w:t>
      </w:r>
      <w:r w:rsidRPr="00AD1B96">
        <w:rPr>
          <w:rFonts w:ascii="仿宋" w:eastAsia="仿宋" w:hAnsi="仿宋" w:cs="Helvetica"/>
          <w:b/>
          <w:color w:val="FF0000"/>
          <w:sz w:val="21"/>
          <w:szCs w:val="21"/>
          <w:shd w:val="pct15" w:color="auto" w:fill="FFFFFF"/>
        </w:rPr>
        <w:t>按月足额缴纳了企业所在地人民政府根据国家政策规定的基本养老保险、基本医疗保险、工伤保险、失业保险等社会保险。</w:t>
      </w:r>
      <w:r w:rsidRPr="004930F5">
        <w:rPr>
          <w:rFonts w:ascii="仿宋" w:eastAsia="仿宋" w:hAnsi="仿宋" w:cs="Helvetica"/>
          <w:b/>
          <w:color w:val="3E3E3E"/>
          <w:sz w:val="21"/>
          <w:szCs w:val="21"/>
          <w:shd w:val="pct15" w:color="auto" w:fill="FFFFFF"/>
        </w:rPr>
        <w:t>对已享受新型农村养老保险和新型农村合作医疗等社会保险或者下岗职工原单位继续为其缴纳社会保险的家政服务员，如果本人书面提出不再缴纳企业所在地人民政府根据国家政策规定的相应的社会保险，</w:t>
      </w:r>
      <w:r w:rsidRPr="00AD1B96">
        <w:rPr>
          <w:rFonts w:ascii="仿宋" w:eastAsia="仿宋" w:hAnsi="仿宋" w:cs="Helvetica"/>
          <w:b/>
          <w:color w:val="FF0000"/>
          <w:sz w:val="21"/>
          <w:szCs w:val="21"/>
          <w:shd w:val="pct15" w:color="auto" w:fill="FFFFFF"/>
        </w:rPr>
        <w:t>并出具其所在乡镇或者原单位开具的已缴纳相关保险的证明，可视同家政服务企业已为其按月足额缴纳了相应的社会保险。</w:t>
      </w:r>
      <w:r w:rsidRPr="00AD1B96">
        <w:rPr>
          <w:rFonts w:ascii="仿宋" w:eastAsia="仿宋" w:hAnsi="仿宋" w:cs="Helvetica"/>
          <w:b/>
          <w:color w:val="FF0000"/>
          <w:sz w:val="21"/>
          <w:szCs w:val="21"/>
          <w:shd w:val="pct15" w:color="auto" w:fill="FFFFFF"/>
        </w:rPr>
        <w:br/>
      </w:r>
      <w:r w:rsidRPr="004930F5">
        <w:rPr>
          <w:rFonts w:ascii="仿宋" w:eastAsia="仿宋" w:hAnsi="仿宋" w:cs="Helvetica"/>
          <w:b/>
          <w:color w:val="3E3E3E"/>
          <w:sz w:val="21"/>
          <w:szCs w:val="21"/>
          <w:shd w:val="pct15" w:color="auto" w:fill="FFFFFF"/>
        </w:rPr>
        <w:t xml:space="preserve">　　（3）家政服务企业通过金融机构</w:t>
      </w:r>
      <w:r w:rsidRPr="00AD1B96">
        <w:rPr>
          <w:rFonts w:ascii="仿宋" w:eastAsia="仿宋" w:hAnsi="仿宋" w:cs="Helvetica"/>
          <w:b/>
          <w:color w:val="FF0000"/>
          <w:sz w:val="21"/>
          <w:szCs w:val="21"/>
          <w:shd w:val="pct15" w:color="auto" w:fill="FFFFFF"/>
        </w:rPr>
        <w:t>向其实际支付不低于企业所在地适用的经省级人民政府批准的最低工资标准的工资。</w:t>
      </w:r>
      <w:r w:rsidRPr="00AD1B96">
        <w:rPr>
          <w:rFonts w:ascii="仿宋" w:eastAsia="仿宋" w:hAnsi="仿宋" w:cs="Helvetica"/>
          <w:b/>
          <w:color w:val="FF0000"/>
          <w:sz w:val="21"/>
          <w:szCs w:val="21"/>
          <w:shd w:val="pct15" w:color="auto" w:fill="FFFFFF"/>
        </w:rPr>
        <w:br/>
      </w:r>
      <w:r w:rsidRPr="00AD1B96">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125.</w:t>
      </w:r>
      <w:r w:rsidRPr="00BC1737">
        <w:rPr>
          <w:rStyle w:val="a4"/>
          <w:rFonts w:ascii="楷体" w:eastAsia="楷体" w:hAnsi="楷体" w:cs="Helvetica"/>
          <w:color w:val="FFC000"/>
          <w:sz w:val="21"/>
          <w:szCs w:val="21"/>
        </w:rPr>
        <w:t xml:space="preserve"> 政府举办的从事学历教育的高等、中等和初等学校（不含下属单位），举办进修班、培训班取得的哪些收入可以免征增值税？</w:t>
      </w:r>
      <w:r w:rsidRPr="00AD1B96">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AD1B96">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规定，政府举办的从事学历教育的高等、中等和初等学校（不含下属单位），举办进修班、培训班取得的全部归该学校所有的收入可以免征增值税。</w:t>
      </w:r>
      <w:r w:rsidRPr="004930F5">
        <w:rPr>
          <w:rFonts w:ascii="仿宋" w:eastAsia="仿宋" w:hAnsi="仿宋" w:cs="Helvetica"/>
          <w:b/>
          <w:color w:val="3E3E3E"/>
          <w:sz w:val="21"/>
          <w:szCs w:val="21"/>
          <w:shd w:val="pct15" w:color="auto" w:fill="FFFFFF"/>
        </w:rPr>
        <w:br/>
      </w:r>
      <w:r w:rsidRPr="004930F5">
        <w:rPr>
          <w:rFonts w:ascii="仿宋" w:eastAsia="仿宋" w:hAnsi="仿宋" w:cs="Helvetica"/>
          <w:b/>
          <w:color w:val="3E3E3E"/>
          <w:sz w:val="21"/>
          <w:szCs w:val="21"/>
          <w:shd w:val="pct15" w:color="auto" w:fill="FFFFFF"/>
        </w:rPr>
        <w:lastRenderedPageBreak/>
        <w:t xml:space="preserve">　　</w:t>
      </w:r>
      <w:r w:rsidRPr="00AD1B96">
        <w:rPr>
          <w:rFonts w:ascii="仿宋" w:eastAsia="仿宋" w:hAnsi="仿宋" w:cs="Helvetica"/>
          <w:b/>
          <w:color w:val="FF0000"/>
          <w:sz w:val="21"/>
          <w:szCs w:val="21"/>
          <w:shd w:val="pct15" w:color="auto" w:fill="FFFFFF"/>
        </w:rPr>
        <w:t>全部归该学校所有，是指举办进修班、培训班取得的全部收入进入该学校统一账户，并纳入预算全额上缴财政专户管理，同时由该学校对有关票据进行统一管理和开具。</w:t>
      </w:r>
      <w:r w:rsidRPr="00AD1B96">
        <w:rPr>
          <w:rFonts w:ascii="仿宋" w:eastAsia="仿宋" w:hAnsi="仿宋" w:cs="Helvetica"/>
          <w:b/>
          <w:color w:val="FF0000"/>
          <w:sz w:val="21"/>
          <w:szCs w:val="21"/>
          <w:shd w:val="pct15" w:color="auto" w:fill="FFFFFF"/>
        </w:rPr>
        <w:br/>
        <w:t xml:space="preserve">　　举办进修班、培训班取得的收入进入该学校下属部门自行开设账户的，不予免征增值税。</w:t>
      </w:r>
      <w:r w:rsidRPr="004930F5">
        <w:rPr>
          <w:rFonts w:ascii="仿宋" w:eastAsia="仿宋" w:hAnsi="仿宋" w:cs="Helvetica"/>
          <w:b/>
          <w:color w:val="3E3E3E"/>
          <w:sz w:val="21"/>
          <w:szCs w:val="21"/>
          <w:shd w:val="pct15" w:color="auto" w:fill="FFFFFF"/>
        </w:rPr>
        <w:br/>
      </w:r>
      <w:r w:rsidRPr="00AD1B96">
        <w:rPr>
          <w:rFonts w:ascii="楷体" w:eastAsia="楷体" w:hAnsi="楷体" w:cs="Helvetica"/>
          <w:b/>
          <w:color w:val="FFC000"/>
          <w:sz w:val="21"/>
          <w:szCs w:val="21"/>
        </w:rPr>
        <w:t xml:space="preserve">　</w:t>
      </w:r>
      <w:r w:rsidRPr="00AD1B96">
        <w:rPr>
          <w:rFonts w:ascii="楷体" w:eastAsia="楷体" w:hAnsi="楷体"/>
          <w:b/>
          <w:bCs/>
          <w:color w:val="FFC000"/>
          <w:sz w:val="21"/>
          <w:szCs w:val="21"/>
        </w:rPr>
        <w:t xml:space="preserve">　</w:t>
      </w:r>
      <w:r w:rsidRPr="007D74F8">
        <w:rPr>
          <w:rFonts w:ascii="楷体" w:eastAsia="楷体" w:hAnsi="楷体"/>
          <w:b/>
          <w:bCs/>
          <w:color w:val="FFC000"/>
          <w:sz w:val="21"/>
          <w:szCs w:val="21"/>
          <w:highlight w:val="darkCyan"/>
        </w:rPr>
        <w:t>126.按照国家有关规定应取得相关资质的国际运输服务项目，而未取得的，能否适用增值税零税率政策？</w:t>
      </w:r>
      <w:r w:rsidRPr="00AD1B96">
        <w:rPr>
          <w:rFonts w:ascii="楷体" w:eastAsia="楷体" w:hAnsi="楷体" w:cs="Helvetica"/>
          <w:b/>
          <w:color w:val="FFC000"/>
          <w:sz w:val="21"/>
          <w:szCs w:val="21"/>
        </w:rPr>
        <w:br/>
      </w:r>
      <w:r w:rsidRPr="004930F5">
        <w:rPr>
          <w:rFonts w:ascii="仿宋" w:eastAsia="仿宋" w:hAnsi="仿宋" w:cs="Helvetica"/>
          <w:b/>
          <w:color w:val="3E3E3E"/>
          <w:sz w:val="21"/>
          <w:szCs w:val="21"/>
          <w:shd w:val="pct15" w:color="auto" w:fill="FFFFFF"/>
        </w:rPr>
        <w:t xml:space="preserve">　　答：根据</w:t>
      </w:r>
      <w:r w:rsidRPr="00AD1B96">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附件4《跨境应税行为适用增值税零税率和免税政策的规定》第三条规定，按照国家有关规定应</w:t>
      </w:r>
      <w:r w:rsidRPr="00AD1B96">
        <w:rPr>
          <w:rFonts w:ascii="仿宋" w:eastAsia="仿宋" w:hAnsi="仿宋" w:cs="Helvetica"/>
          <w:b/>
          <w:color w:val="FF0000"/>
          <w:sz w:val="21"/>
          <w:szCs w:val="21"/>
          <w:shd w:val="pct15" w:color="auto" w:fill="FFFFFF"/>
        </w:rPr>
        <w:t>取得相关资质的国际运输服务项目，纳税人取得相关资质的，适用增值税零税率政策，未取得的，适用增值税免税政策。</w:t>
      </w:r>
      <w:r w:rsidRPr="00AD1B96">
        <w:rPr>
          <w:rFonts w:ascii="仿宋" w:eastAsia="仿宋" w:hAnsi="仿宋" w:cs="Helvetica"/>
          <w:b/>
          <w:color w:val="FF0000"/>
          <w:sz w:val="21"/>
          <w:szCs w:val="21"/>
          <w:shd w:val="pct15" w:color="auto" w:fill="FFFFFF"/>
        </w:rPr>
        <w:br/>
      </w:r>
      <w:r w:rsidRPr="00AD1B96">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127.</w:t>
      </w:r>
      <w:r w:rsidRPr="00BC1737">
        <w:rPr>
          <w:rStyle w:val="a4"/>
          <w:rFonts w:ascii="楷体" w:eastAsia="楷体" w:hAnsi="楷体" w:cs="Helvetica"/>
          <w:color w:val="FFC000"/>
          <w:sz w:val="21"/>
          <w:szCs w:val="21"/>
        </w:rPr>
        <w:t>境内单位和个人以无运输工具承运方式提供的国际运输服务，实际承运人适用什么增值税政策？无运输工具承运业务的经营者适用什么增值税政策？</w:t>
      </w:r>
      <w:r w:rsidRPr="00AD1B96">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附件4《跨境应税行为适用增值税零税率和免税政策的规定》第三条规定，</w:t>
      </w:r>
      <w:r w:rsidRPr="007D74F8">
        <w:rPr>
          <w:rFonts w:ascii="仿宋" w:eastAsia="仿宋" w:hAnsi="仿宋" w:cs="Helvetica"/>
          <w:b/>
          <w:color w:val="FF0000"/>
          <w:sz w:val="21"/>
          <w:szCs w:val="21"/>
          <w:shd w:val="pct15" w:color="auto" w:fill="FFFFFF"/>
        </w:rPr>
        <w:t>境内单位和个人以无运输工具承运方式提供的国际运输服务，由境内实际承运人适用增值税零税率；无运输工具承运业务的经营者适用增值税免税政策。</w:t>
      </w:r>
      <w:r w:rsidRPr="007D74F8">
        <w:rPr>
          <w:rFonts w:ascii="仿宋" w:eastAsia="仿宋" w:hAnsi="仿宋" w:cs="Helvetica"/>
          <w:b/>
          <w:color w:val="FF0000"/>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128.</w:t>
      </w:r>
      <w:r w:rsidRPr="00BC1737">
        <w:rPr>
          <w:rStyle w:val="a4"/>
          <w:rFonts w:ascii="楷体" w:eastAsia="楷体" w:hAnsi="楷体" w:cs="Helvetica"/>
          <w:color w:val="FFC000"/>
          <w:sz w:val="21"/>
          <w:szCs w:val="21"/>
        </w:rPr>
        <w:t>境内的单位和个人提供适用增值税零税率的服务或者无形资产，如果属于适用简易计税方法的，是否仍可以适用增值税零税率政策？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附件4《跨境应税行为适用增值税零税率和免税政策的规定》第四条规定，境内的单位和个人提供适用增值税零税率的服务或者无形资产，</w:t>
      </w:r>
      <w:r w:rsidRPr="007D74F8">
        <w:rPr>
          <w:rFonts w:ascii="仿宋" w:eastAsia="仿宋" w:hAnsi="仿宋" w:cs="Helvetica"/>
          <w:b/>
          <w:color w:val="FF0000"/>
          <w:sz w:val="21"/>
          <w:szCs w:val="21"/>
          <w:shd w:val="pct15" w:color="auto" w:fill="FFFFFF"/>
        </w:rPr>
        <w:t>如果属于适用简易计税方法的，实行免征增值税办法。</w:t>
      </w:r>
      <w:r w:rsidRPr="007D74F8">
        <w:rPr>
          <w:rFonts w:ascii="仿宋" w:eastAsia="仿宋" w:hAnsi="仿宋" w:cs="Helvetica"/>
          <w:b/>
          <w:color w:val="FF0000"/>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129.</w:t>
      </w:r>
      <w:r w:rsidRPr="00BC1737">
        <w:rPr>
          <w:rStyle w:val="a4"/>
          <w:rFonts w:ascii="楷体" w:eastAsia="楷体" w:hAnsi="楷体" w:cs="Helvetica"/>
          <w:color w:val="FFC000"/>
          <w:sz w:val="21"/>
          <w:szCs w:val="21"/>
        </w:rPr>
        <w:t>境内的单位和个人销售适用增值税零税率的服务或无形资产的，是否可以放弃适用增值税零税率？</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附件4《跨境应税行为适用增值税零税率和免税政策的规定》第四条规定，境内的单位和个人销售适用增值税零税率的服务或无形资产的，</w:t>
      </w:r>
      <w:r w:rsidRPr="007D74F8">
        <w:rPr>
          <w:rFonts w:ascii="仿宋" w:eastAsia="仿宋" w:hAnsi="仿宋" w:cs="Helvetica"/>
          <w:b/>
          <w:color w:val="FF0000"/>
          <w:sz w:val="21"/>
          <w:szCs w:val="21"/>
          <w:shd w:val="pct15" w:color="auto" w:fill="FFFFFF"/>
        </w:rPr>
        <w:t>可以放弃适用增值税零税率，选择免税或按规定缴纳增值税。放弃适用增值税零税率后，36个月内不得再申请适用增值税零税率。</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130.</w:t>
      </w:r>
      <w:r w:rsidRPr="00BC1737">
        <w:rPr>
          <w:rStyle w:val="a4"/>
          <w:rFonts w:ascii="楷体" w:eastAsia="楷体" w:hAnsi="楷体" w:cs="Helvetica"/>
          <w:color w:val="FFC000"/>
          <w:sz w:val="21"/>
          <w:szCs w:val="21"/>
        </w:rPr>
        <w:t>原营业税政策下，涉及家庭财产分割的个人无偿转让不动产、土地使用权业务，免征营业税优惠，营改增后，能否继续享受增值税优惠政策？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w:t>
      </w:r>
      <w:r w:rsidRPr="007D74F8">
        <w:rPr>
          <w:rFonts w:ascii="仿宋" w:eastAsia="仿宋" w:hAnsi="仿宋" w:cs="Helvetica"/>
          <w:b/>
          <w:color w:val="FF0000"/>
          <w:sz w:val="21"/>
          <w:szCs w:val="21"/>
          <w:shd w:val="pct15" w:color="auto" w:fill="FFFFFF"/>
        </w:rPr>
        <w:lastRenderedPageBreak/>
        <w:t>36号）</w:t>
      </w:r>
      <w:r w:rsidRPr="004930F5">
        <w:rPr>
          <w:rFonts w:ascii="仿宋" w:eastAsia="仿宋" w:hAnsi="仿宋" w:cs="Helvetica"/>
          <w:b/>
          <w:color w:val="3E3E3E"/>
          <w:sz w:val="21"/>
          <w:szCs w:val="21"/>
          <w:shd w:val="pct15" w:color="auto" w:fill="FFFFFF"/>
        </w:rPr>
        <w:t>附件3《营业税改征增值税试点过渡政策的规定》第一条第三十六款规定，</w:t>
      </w:r>
      <w:r w:rsidRPr="007D74F8">
        <w:rPr>
          <w:rFonts w:ascii="仿宋" w:eastAsia="仿宋" w:hAnsi="仿宋" w:cs="Helvetica"/>
          <w:b/>
          <w:color w:val="FF0000"/>
          <w:sz w:val="21"/>
          <w:szCs w:val="21"/>
          <w:shd w:val="pct15" w:color="auto" w:fill="FFFFFF"/>
        </w:rPr>
        <w:t>涉及家庭财产分割的个人无偿转让不动产、土地使用权，免征增值税。</w:t>
      </w:r>
      <w:r w:rsidRPr="004930F5">
        <w:rPr>
          <w:rFonts w:ascii="仿宋" w:eastAsia="仿宋" w:hAnsi="仿宋" w:cs="Helvetica"/>
          <w:b/>
          <w:color w:val="3E3E3E"/>
          <w:sz w:val="21"/>
          <w:szCs w:val="21"/>
          <w:shd w:val="pct15" w:color="auto" w:fill="FFFFFF"/>
        </w:rPr>
        <w:t>家庭财产分割，包括下列情形：离婚财产分割；无偿赠与配偶、父母、子女、祖父母、外祖父母、孙子女、外孙子女、兄弟姐妹；无偿赠与对其承担直接抚养或者赡养义务的抚养人或者赡养人；房屋产权所有人死亡，法定继承人、遗嘱继承人或者受遗赠人依法取得房屋产权。</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131.</w:t>
      </w:r>
      <w:r w:rsidRPr="00BC1737">
        <w:rPr>
          <w:rStyle w:val="a4"/>
          <w:rFonts w:ascii="楷体" w:eastAsia="楷体" w:hAnsi="楷体" w:cs="Helvetica"/>
          <w:color w:val="FFC000"/>
          <w:sz w:val="21"/>
          <w:szCs w:val="21"/>
        </w:rPr>
        <w:t>原营业税政策下，福利彩票、体育彩票的发行收入享受免征营业税优惠，营改增后，能否继续享受增值税优惠政策？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附件3《营业税改征增值税试点过渡政策的规定》第一条第三十二款规定，</w:t>
      </w:r>
      <w:r w:rsidRPr="007D74F8">
        <w:rPr>
          <w:rFonts w:ascii="仿宋" w:eastAsia="仿宋" w:hAnsi="仿宋" w:cs="Helvetica"/>
          <w:b/>
          <w:color w:val="FF0000"/>
          <w:sz w:val="21"/>
          <w:szCs w:val="21"/>
          <w:shd w:val="pct15" w:color="auto" w:fill="FFFFFF"/>
        </w:rPr>
        <w:t>福利彩票、体育彩票的发行收入免征增值税。</w:t>
      </w:r>
      <w:r w:rsidRPr="007D74F8">
        <w:rPr>
          <w:rFonts w:ascii="仿宋" w:eastAsia="仿宋" w:hAnsi="仿宋" w:cs="Helvetica"/>
          <w:b/>
          <w:color w:val="FF0000"/>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132.</w:t>
      </w:r>
      <w:r w:rsidRPr="00BC1737">
        <w:rPr>
          <w:rStyle w:val="a4"/>
          <w:rFonts w:ascii="楷体" w:eastAsia="楷体" w:hAnsi="楷体" w:cs="Helvetica"/>
          <w:color w:val="FFC000"/>
          <w:sz w:val="21"/>
          <w:szCs w:val="21"/>
        </w:rPr>
        <w:t>原营业税政策下，军队空余房产租赁收入享受免征营业税优惠，营改增后，能否继续享受增值税优惠政策？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附件3《营业税改征增值税试点过渡政策的规定》第一条第三十三款规定，</w:t>
      </w:r>
      <w:r w:rsidRPr="007D74F8">
        <w:rPr>
          <w:rFonts w:ascii="仿宋" w:eastAsia="仿宋" w:hAnsi="仿宋" w:cs="Helvetica"/>
          <w:b/>
          <w:color w:val="FF0000"/>
          <w:sz w:val="21"/>
          <w:szCs w:val="21"/>
          <w:shd w:val="pct15" w:color="auto" w:fill="FFFFFF"/>
        </w:rPr>
        <w:t>军队空余房产租赁收入免征增值税。</w:t>
      </w:r>
      <w:r w:rsidRPr="007D74F8">
        <w:rPr>
          <w:rFonts w:ascii="仿宋" w:eastAsia="仿宋" w:hAnsi="仿宋" w:cs="Helvetica"/>
          <w:b/>
          <w:color w:val="FF0000"/>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133.</w:t>
      </w:r>
      <w:r w:rsidRPr="00BC1737">
        <w:rPr>
          <w:rStyle w:val="a4"/>
          <w:rFonts w:ascii="楷体" w:eastAsia="楷体" w:hAnsi="楷体" w:cs="Helvetica"/>
          <w:color w:val="FFC000"/>
          <w:sz w:val="21"/>
          <w:szCs w:val="21"/>
        </w:rPr>
        <w:t>原营业税政策下，为了配合国家住房制度改革，企业、行政事业单位按房改成本价、标准价出售住房取得的收入享受免征营业税优惠，营改增后，能否继续享受增值税优惠政策？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附件3《营业税改征增值税试点过渡政策的规定》第一条第三十四款规定，</w:t>
      </w:r>
      <w:r w:rsidRPr="007D74F8">
        <w:rPr>
          <w:rFonts w:ascii="仿宋" w:eastAsia="仿宋" w:hAnsi="仿宋" w:cs="Helvetica"/>
          <w:b/>
          <w:color w:val="FF0000"/>
          <w:sz w:val="21"/>
          <w:szCs w:val="21"/>
          <w:shd w:val="pct15" w:color="auto" w:fill="FFFFFF"/>
        </w:rPr>
        <w:t>为了配合国家住房制度改革，企业、行政事业单位按房改成本价、标准价出售住房取得的收入免征增值税。</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134.</w:t>
      </w:r>
      <w:r w:rsidRPr="00BC1737">
        <w:rPr>
          <w:rStyle w:val="a4"/>
          <w:rFonts w:ascii="楷体" w:eastAsia="楷体" w:hAnsi="楷体" w:cs="Helvetica"/>
          <w:color w:val="FFC000"/>
          <w:sz w:val="21"/>
          <w:szCs w:val="21"/>
        </w:rPr>
        <w:t>原营业税政策下，土地所有者出让土地使用权和土地使用者将土地使用权归还给土地所有者时，享受免征营业税优惠，营改增后，能否继续享受增值税优惠政策？</w:t>
      </w:r>
      <w:r w:rsidRPr="007D74F8">
        <w:rPr>
          <w:rFonts w:ascii="楷体" w:eastAsia="楷体" w:hAnsi="楷体" w:cs="Helvetica"/>
          <w:b/>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附件3《营业税改征增值税试点过渡政策的规定》第一条第三十七款规定，</w:t>
      </w:r>
      <w:r w:rsidRPr="007D74F8">
        <w:rPr>
          <w:rFonts w:ascii="仿宋" w:eastAsia="仿宋" w:hAnsi="仿宋" w:cs="Helvetica"/>
          <w:b/>
          <w:color w:val="FF0000"/>
          <w:sz w:val="21"/>
          <w:szCs w:val="21"/>
          <w:shd w:val="pct15" w:color="auto" w:fill="FFFFFF"/>
        </w:rPr>
        <w:t>土地所有者出让土地使用权和土地使用者将土地使用权归还给土地所有者，免征增值税。</w:t>
      </w:r>
      <w:r w:rsidRPr="007D74F8">
        <w:rPr>
          <w:rFonts w:ascii="仿宋" w:eastAsia="仿宋" w:hAnsi="仿宋" w:cs="Helvetica"/>
          <w:b/>
          <w:color w:val="FF0000"/>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135.</w:t>
      </w:r>
      <w:r w:rsidRPr="00BC1737">
        <w:rPr>
          <w:rStyle w:val="a4"/>
          <w:rFonts w:ascii="楷体" w:eastAsia="楷体" w:hAnsi="楷体" w:cs="Helvetica"/>
          <w:color w:val="FFC000"/>
          <w:sz w:val="21"/>
          <w:szCs w:val="21"/>
        </w:rPr>
        <w:t>一般纳税人提供管道运输服务，是否仍可以享受增值税即征即退政策？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附件3《营业税改征增值税试点过渡政策的规定》第二条第（二）款规定，</w:t>
      </w:r>
      <w:r w:rsidRPr="007D74F8">
        <w:rPr>
          <w:rFonts w:ascii="仿宋" w:eastAsia="仿宋" w:hAnsi="仿宋" w:cs="Helvetica"/>
          <w:b/>
          <w:color w:val="FF0000"/>
          <w:sz w:val="21"/>
          <w:szCs w:val="21"/>
          <w:shd w:val="pct15" w:color="auto" w:fill="FFFFFF"/>
        </w:rPr>
        <w:t>一般纳税人提供管道运输服务，对其增值税实际税负超过3%的部分实行增值税即征即退政策。</w:t>
      </w:r>
      <w:r w:rsidRPr="007D74F8">
        <w:rPr>
          <w:rFonts w:ascii="仿宋" w:eastAsia="仿宋" w:hAnsi="仿宋" w:cs="Helvetica"/>
          <w:b/>
          <w:color w:val="FF0000"/>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136</w:t>
      </w:r>
      <w:r w:rsidRPr="00BC1737">
        <w:rPr>
          <w:rStyle w:val="a4"/>
          <w:rFonts w:ascii="楷体" w:eastAsia="楷体" w:hAnsi="楷体" w:cs="Helvetica"/>
          <w:color w:val="FFC000"/>
          <w:sz w:val="21"/>
          <w:szCs w:val="21"/>
        </w:rPr>
        <w:t>.纳税人提供有形动产融资租赁服务和有形动产融资性售后回租服务，有哪些优惠政策？</w:t>
      </w:r>
      <w:r w:rsidRPr="007D74F8">
        <w:rPr>
          <w:rFonts w:ascii="楷体" w:eastAsia="楷体" w:hAnsi="楷体" w:cs="Helvetica"/>
          <w:b/>
          <w:bCs/>
          <w:color w:val="FFC000"/>
          <w:sz w:val="21"/>
          <w:szCs w:val="21"/>
        </w:rPr>
        <w:br/>
      </w:r>
      <w:r w:rsidRPr="004930F5">
        <w:rPr>
          <w:rFonts w:ascii="仿宋" w:eastAsia="仿宋" w:hAnsi="仿宋" w:cs="Helvetica"/>
          <w:b/>
          <w:color w:val="3E3E3E"/>
          <w:sz w:val="21"/>
          <w:szCs w:val="21"/>
          <w:shd w:val="pct15" w:color="auto" w:fill="FFFFFF"/>
        </w:rPr>
        <w:lastRenderedPageBreak/>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附件3《营业税改征增值税试点过渡政策的规定》第二条第（二）款规定，经人民银行、银监会或者商务部批准从事融资租赁业务的试点纳税人中的一般纳税人，</w:t>
      </w:r>
      <w:r w:rsidRPr="007D74F8">
        <w:rPr>
          <w:rFonts w:ascii="仿宋" w:eastAsia="仿宋" w:hAnsi="仿宋" w:cs="Helvetica"/>
          <w:b/>
          <w:color w:val="FF0000"/>
          <w:sz w:val="21"/>
          <w:szCs w:val="21"/>
          <w:shd w:val="pct15" w:color="auto" w:fill="FFFFFF"/>
        </w:rPr>
        <w:t>提供有形动产融资租赁服务和有形动产融资性售后回租服务，对其增值税实际税负超过3%的部分实行增值税即征即退政策。</w:t>
      </w:r>
      <w:r w:rsidRPr="004930F5">
        <w:rPr>
          <w:rFonts w:ascii="仿宋" w:eastAsia="仿宋" w:hAnsi="仿宋" w:cs="Helvetica"/>
          <w:b/>
          <w:color w:val="3E3E3E"/>
          <w:sz w:val="21"/>
          <w:szCs w:val="21"/>
          <w:shd w:val="pct15" w:color="auto" w:fill="FFFFFF"/>
        </w:rPr>
        <w:t>商务部授权的省级商务主管部门和国家经济技术开发区批准的从事融资租赁业务和融资性售后回租业务的试点纳税人中的一般纳税人，</w:t>
      </w:r>
      <w:r w:rsidRPr="007D74F8">
        <w:rPr>
          <w:rFonts w:ascii="仿宋" w:eastAsia="仿宋" w:hAnsi="仿宋" w:cs="Helvetica"/>
          <w:b/>
          <w:color w:val="FF0000"/>
          <w:sz w:val="21"/>
          <w:szCs w:val="21"/>
          <w:shd w:val="pct15" w:color="auto" w:fill="FFFFFF"/>
        </w:rPr>
        <w:t>2016年5月1日后实收资本达到1.7亿元的，从达到标准的当月起按照上述规定执行</w:t>
      </w:r>
      <w:r w:rsidRPr="004930F5">
        <w:rPr>
          <w:rFonts w:ascii="仿宋" w:eastAsia="仿宋" w:hAnsi="仿宋" w:cs="Helvetica"/>
          <w:b/>
          <w:color w:val="3E3E3E"/>
          <w:sz w:val="21"/>
          <w:szCs w:val="21"/>
          <w:shd w:val="pct15" w:color="auto" w:fill="FFFFFF"/>
        </w:rPr>
        <w:t>；2016年5月1日后实收资本未达到1.7亿元但注册资本达到1.7亿元的，在2016年7月31日前仍可按照上述规定执行，2016年8月1日后开展的有形动产融资租赁业务和有形动产融资性售后回租业务不得按照上述规定执行。</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137.</w:t>
      </w:r>
      <w:r w:rsidRPr="00BC1737">
        <w:rPr>
          <w:rStyle w:val="a4"/>
          <w:rFonts w:ascii="楷体" w:eastAsia="楷体" w:hAnsi="楷体" w:cs="Helvetica"/>
          <w:color w:val="FFC000"/>
          <w:sz w:val="21"/>
          <w:szCs w:val="21"/>
        </w:rPr>
        <w:t>营改增后，金融企业发放贷款后的应收未收利息，如何缴纳增值税？</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附件3《营业税改征增值税试点过渡政策的规定》第四条规定，金融企业发放贷款后，自结息日起90天内发生的应收未收利息按现行规定缴纳增值税，</w:t>
      </w:r>
      <w:r w:rsidRPr="007D74F8">
        <w:rPr>
          <w:rFonts w:ascii="仿宋" w:eastAsia="仿宋" w:hAnsi="仿宋" w:cs="Helvetica"/>
          <w:b/>
          <w:color w:val="FF0000"/>
          <w:sz w:val="21"/>
          <w:szCs w:val="21"/>
          <w:shd w:val="pct15" w:color="auto" w:fill="FFFFFF"/>
        </w:rPr>
        <w:t>自结息日起90天后发生的应收未收利息暂不缴纳增值税，待实际收到利息时按规定缴纳增值税。</w:t>
      </w:r>
      <w:r w:rsidRPr="007D74F8">
        <w:rPr>
          <w:rFonts w:ascii="仿宋" w:eastAsia="仿宋" w:hAnsi="仿宋" w:cs="Helvetica"/>
          <w:b/>
          <w:color w:val="FF0000"/>
          <w:sz w:val="21"/>
          <w:szCs w:val="21"/>
          <w:shd w:val="pct15" w:color="auto" w:fill="FFFFFF"/>
        </w:rPr>
        <w:br/>
      </w:r>
      <w:r w:rsidRPr="00E95A7C">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138.</w:t>
      </w:r>
      <w:r w:rsidRPr="00BC1737">
        <w:rPr>
          <w:rStyle w:val="a4"/>
          <w:rFonts w:ascii="楷体" w:eastAsia="楷体" w:hAnsi="楷体" w:cs="Helvetica"/>
          <w:color w:val="FFC000"/>
          <w:sz w:val="21"/>
          <w:szCs w:val="21"/>
        </w:rPr>
        <w:t>营改增后，个人销售住房的政策是什么？</w:t>
      </w:r>
      <w:r w:rsidRPr="00E95A7C">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E95A7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附件3《营业税改征增值税试点过渡政策的规定》第五条规定：</w:t>
      </w:r>
      <w:r w:rsidRPr="00E95A7C">
        <w:rPr>
          <w:rFonts w:ascii="仿宋" w:eastAsia="仿宋" w:hAnsi="仿宋" w:cs="Helvetica"/>
          <w:b/>
          <w:color w:val="FF0000"/>
          <w:sz w:val="21"/>
          <w:szCs w:val="21"/>
          <w:shd w:val="pct15" w:color="auto" w:fill="FFFFFF"/>
        </w:rPr>
        <w:t>个人将购买不足2年的住房对外销售的，按照5%的征收率全额缴纳增值税；个人将购买2年以上（含2年）的住房对外销售的，免征增值税。上述政策适用于北京市、上海市、广州市和深圳市之外的地区</w:t>
      </w:r>
      <w:r w:rsidRPr="004930F5">
        <w:rPr>
          <w:rFonts w:ascii="仿宋" w:eastAsia="仿宋" w:hAnsi="仿宋" w:cs="Helvetica"/>
          <w:b/>
          <w:color w:val="3E3E3E"/>
          <w:sz w:val="21"/>
          <w:szCs w:val="21"/>
          <w:shd w:val="pct15" w:color="auto" w:fill="FFFFFF"/>
        </w:rPr>
        <w:t>。</w:t>
      </w:r>
      <w:r w:rsidRPr="004930F5">
        <w:rPr>
          <w:rFonts w:ascii="仿宋" w:eastAsia="仿宋" w:hAnsi="仿宋" w:cs="Helvetica"/>
          <w:b/>
          <w:color w:val="3E3E3E"/>
          <w:sz w:val="21"/>
          <w:szCs w:val="21"/>
          <w:shd w:val="pct15" w:color="auto" w:fill="FFFFFF"/>
        </w:rPr>
        <w:br/>
        <w:t xml:space="preserve">　　个人将购买不足2年的住房对外销售的，按照5%的征收率全额缴纳增值税；个人将购买2年以上（含2年）的非普通住房对外销售的，以销售收入减去购买住房价款后的差额按照5%的征收率缴纳增值税；个人将购买2年以上（含2年）的普通住房对外销售的，免征增值税。上述政策仅适用于北京市、上海市、广州市和深圳市。</w:t>
      </w:r>
      <w:r w:rsidRPr="004930F5">
        <w:rPr>
          <w:rFonts w:ascii="仿宋" w:eastAsia="仿宋" w:hAnsi="仿宋" w:cs="Helvetica"/>
          <w:b/>
          <w:color w:val="3E3E3E"/>
          <w:sz w:val="21"/>
          <w:szCs w:val="21"/>
          <w:shd w:val="pct15" w:color="auto" w:fill="FFFFFF"/>
        </w:rPr>
        <w:br/>
      </w:r>
      <w:r w:rsidRPr="00E95A7C">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139.</w:t>
      </w:r>
      <w:r w:rsidRPr="00BC1737">
        <w:rPr>
          <w:rStyle w:val="a4"/>
          <w:rFonts w:ascii="楷体" w:eastAsia="楷体" w:hAnsi="楷体" w:cs="Helvetica"/>
          <w:color w:val="FFC000"/>
          <w:sz w:val="21"/>
          <w:szCs w:val="21"/>
        </w:rPr>
        <w:t>营改增后，个人销售免税住房办理免税政策的规定有哪些？</w:t>
      </w:r>
      <w:r w:rsidRPr="00E95A7C">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E95A7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附件3《营业税改征增值税试点过渡政策的规定》第五条规定，</w:t>
      </w:r>
      <w:r w:rsidRPr="00E95A7C">
        <w:rPr>
          <w:rFonts w:ascii="仿宋" w:eastAsia="仿宋" w:hAnsi="仿宋" w:cs="Helvetica"/>
          <w:b/>
          <w:color w:val="FF0000"/>
          <w:sz w:val="21"/>
          <w:szCs w:val="21"/>
          <w:shd w:val="pct15" w:color="auto" w:fill="FFFFFF"/>
        </w:rPr>
        <w:t>个人销售免税住房，办理免税的具体程序、购买房屋的时间、开具发票、非购买形式取得住房行为及其他相关税收管理规定，按照《国务院办公厅转发建设部等部门关于做好稳定住房价格工作意见的通知》（国办发〔2005〕26号）、《国家税务总局 财政部 建设部关于加强房地产税收管理的通知》（国税发〔2005〕89号）和《国家税务总局关于房地产税收政策执行中几个具体问题的通知》（国税发〔2005〕172号）</w:t>
      </w:r>
      <w:r w:rsidRPr="00E95A7C">
        <w:rPr>
          <w:rFonts w:ascii="仿宋" w:eastAsia="仿宋" w:hAnsi="仿宋" w:cs="Helvetica"/>
          <w:b/>
          <w:color w:val="FF0000"/>
          <w:sz w:val="21"/>
          <w:szCs w:val="21"/>
          <w:shd w:val="pct15" w:color="auto" w:fill="FFFFFF"/>
        </w:rPr>
        <w:lastRenderedPageBreak/>
        <w:t>的有关规定执行。</w:t>
      </w:r>
      <w:r w:rsidRPr="00E95A7C">
        <w:rPr>
          <w:rFonts w:ascii="仿宋" w:eastAsia="仿宋" w:hAnsi="仿宋" w:cs="Helvetica"/>
          <w:b/>
          <w:color w:val="FF0000"/>
          <w:sz w:val="21"/>
          <w:szCs w:val="21"/>
          <w:shd w:val="pct15" w:color="auto" w:fill="FFFFFF"/>
        </w:rPr>
        <w:br/>
      </w:r>
      <w:r w:rsidRPr="00E95A7C">
        <w:rPr>
          <w:rFonts w:ascii="楷体" w:eastAsia="楷体" w:hAnsi="楷体" w:cs="Helvetica"/>
          <w:b/>
          <w:color w:val="FFC000"/>
          <w:sz w:val="21"/>
          <w:szCs w:val="21"/>
        </w:rPr>
        <w:t xml:space="preserve">　</w:t>
      </w:r>
      <w:r w:rsidRPr="00E95A7C">
        <w:rPr>
          <w:rStyle w:val="a4"/>
          <w:rFonts w:ascii="楷体" w:eastAsia="楷体" w:hAnsi="楷体" w:cs="Helvetica"/>
          <w:b w:val="0"/>
          <w:color w:val="FFC000"/>
          <w:sz w:val="21"/>
          <w:szCs w:val="21"/>
        </w:rPr>
        <w:t xml:space="preserve">　</w:t>
      </w:r>
      <w:r w:rsidRPr="00BC1737">
        <w:rPr>
          <w:rStyle w:val="a4"/>
          <w:rFonts w:ascii="楷体" w:eastAsia="楷体" w:hAnsi="楷体" w:cs="Helvetica"/>
          <w:b w:val="0"/>
          <w:color w:val="FFC000"/>
          <w:sz w:val="21"/>
          <w:szCs w:val="21"/>
        </w:rPr>
        <w:t>140</w:t>
      </w:r>
      <w:r w:rsidRPr="00BC1737">
        <w:rPr>
          <w:rStyle w:val="a4"/>
          <w:rFonts w:ascii="楷体" w:eastAsia="楷体" w:hAnsi="楷体" w:cs="Helvetica"/>
          <w:color w:val="FFC000"/>
          <w:sz w:val="21"/>
          <w:szCs w:val="21"/>
        </w:rPr>
        <w:t>.全面实施营改增后，境内的单位和个人提供国际运输服务，是否仍适用增值税零税率政策？国际运输服务包括哪些形式？</w:t>
      </w:r>
      <w:r w:rsidRPr="00E95A7C">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E95A7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附件4《跨境应税行为适用增值税零税率和免税政策的规定》第一条规定，</w:t>
      </w:r>
      <w:r w:rsidRPr="00E95A7C">
        <w:rPr>
          <w:rFonts w:ascii="仿宋" w:eastAsia="仿宋" w:hAnsi="仿宋" w:cs="Helvetica"/>
          <w:b/>
          <w:color w:val="FF0000"/>
          <w:sz w:val="21"/>
          <w:szCs w:val="21"/>
          <w:shd w:val="pct15" w:color="auto" w:fill="FFFFFF"/>
        </w:rPr>
        <w:t>境内的单位和个人提供国际运输服务，适用增值税零税率政策。国际运输服务是指：1.在境内载运旅客或者货物出境；2.在境外载运旅客或者货物入境；3.在境外载运旅客或者货物。</w:t>
      </w:r>
      <w:r w:rsidRPr="00E95A7C">
        <w:rPr>
          <w:rFonts w:ascii="仿宋" w:eastAsia="仿宋" w:hAnsi="仿宋" w:cs="Helvetica"/>
          <w:b/>
          <w:color w:val="FF0000"/>
          <w:sz w:val="21"/>
          <w:szCs w:val="21"/>
          <w:shd w:val="pct15" w:color="auto" w:fill="FFFFFF"/>
        </w:rPr>
        <w:br/>
      </w:r>
      <w:r w:rsidRPr="00E95A7C">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141.</w:t>
      </w:r>
      <w:r w:rsidRPr="00BC1737">
        <w:rPr>
          <w:rStyle w:val="a4"/>
          <w:rFonts w:ascii="楷体" w:eastAsia="楷体" w:hAnsi="楷体" w:cs="Helvetica"/>
          <w:color w:val="FFC000"/>
          <w:sz w:val="21"/>
          <w:szCs w:val="21"/>
        </w:rPr>
        <w:t>航天运输服务适用增值税零税率政策还是免税政策？</w:t>
      </w:r>
      <w:r w:rsidRPr="00E95A7C">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E95A7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附件4《跨境应税行为适用增值税零税率和免税政策的规定》第一条规定，</w:t>
      </w:r>
      <w:r w:rsidRPr="00E95A7C">
        <w:rPr>
          <w:rFonts w:ascii="仿宋" w:eastAsia="仿宋" w:hAnsi="仿宋" w:cs="Helvetica"/>
          <w:b/>
          <w:color w:val="FF0000"/>
          <w:sz w:val="21"/>
          <w:szCs w:val="21"/>
          <w:shd w:val="pct15" w:color="auto" w:fill="FFFFFF"/>
        </w:rPr>
        <w:t>航天运输服务适用增值税零税率政策。</w:t>
      </w:r>
      <w:r w:rsidRPr="00E95A7C">
        <w:rPr>
          <w:rFonts w:ascii="仿宋" w:eastAsia="仿宋" w:hAnsi="仿宋" w:cs="Helvetica"/>
          <w:b/>
          <w:color w:val="FF0000"/>
          <w:sz w:val="21"/>
          <w:szCs w:val="21"/>
          <w:shd w:val="pct15" w:color="auto" w:fill="FFFFFF"/>
        </w:rPr>
        <w:br/>
      </w:r>
      <w:r w:rsidRPr="00E95A7C">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142.</w:t>
      </w:r>
      <w:r w:rsidRPr="00BC1737">
        <w:rPr>
          <w:rStyle w:val="a4"/>
          <w:rFonts w:ascii="楷体" w:eastAsia="楷体" w:hAnsi="楷体" w:cs="Helvetica"/>
          <w:color w:val="FFC000"/>
          <w:sz w:val="21"/>
          <w:szCs w:val="21"/>
        </w:rPr>
        <w:t>境内的单位和个人向境外单位提供的完全在境外消费的哪些服务，是否可以适用增值税零税率政策？</w:t>
      </w:r>
      <w:r w:rsidRPr="00E95A7C">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E95A7C">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附件4《跨境应税行为适用增值税零税率和免税政策的规定》第一条规定，</w:t>
      </w:r>
      <w:r w:rsidRPr="00E95A7C">
        <w:rPr>
          <w:rFonts w:ascii="仿宋" w:eastAsia="仿宋" w:hAnsi="仿宋" w:cs="Helvetica"/>
          <w:b/>
          <w:color w:val="FF0000"/>
          <w:sz w:val="21"/>
          <w:szCs w:val="21"/>
          <w:shd w:val="pct15" w:color="auto" w:fill="FFFFFF"/>
        </w:rPr>
        <w:t>完全在境外消费的下列服务，适用增值税零税率政策：1.研发服务；2.合同能源管理服务；3.设计服务；4.广播影视节目(作品)的制作和发行服务；5.软件服务；6.电路设计及测试服务；7.信息系统服务；8.业务流程管理服务；9.离岸服务外包业务；10.转让技术。</w:t>
      </w:r>
      <w:r w:rsidRPr="00E95A7C">
        <w:rPr>
          <w:rFonts w:ascii="仿宋" w:eastAsia="仿宋" w:hAnsi="仿宋" w:cs="Helvetica"/>
          <w:b/>
          <w:color w:val="FF0000"/>
          <w:sz w:val="21"/>
          <w:szCs w:val="21"/>
          <w:shd w:val="pct15" w:color="auto" w:fill="FFFFFF"/>
        </w:rPr>
        <w:br/>
      </w:r>
      <w:r w:rsidRPr="007D74F8">
        <w:rPr>
          <w:rFonts w:ascii="仿宋" w:eastAsia="仿宋" w:hAnsi="仿宋" w:cs="Helvetica"/>
          <w:b/>
          <w:color w:val="FFC000"/>
          <w:sz w:val="21"/>
          <w:szCs w:val="21"/>
        </w:rPr>
        <w:t xml:space="preserve">　　</w:t>
      </w:r>
      <w:r w:rsidRPr="00BC1737">
        <w:rPr>
          <w:rStyle w:val="a4"/>
          <w:rFonts w:ascii="仿宋" w:eastAsia="仿宋" w:hAnsi="仿宋" w:cs="Helvetica"/>
          <w:b w:val="0"/>
          <w:color w:val="FFC000"/>
          <w:sz w:val="21"/>
          <w:szCs w:val="21"/>
        </w:rPr>
        <w:t>143.</w:t>
      </w:r>
      <w:r w:rsidRPr="00BC1737">
        <w:rPr>
          <w:rStyle w:val="a4"/>
          <w:rFonts w:ascii="仿宋" w:eastAsia="仿宋" w:hAnsi="仿宋" w:cs="Helvetica"/>
          <w:color w:val="FFC000"/>
          <w:sz w:val="21"/>
          <w:szCs w:val="21"/>
        </w:rPr>
        <w:t>境内的单位和个人提供的跨境服务中，境内的单位和个人提供的哪些与工程项目有关的服务可以享受免征增值税政策？</w:t>
      </w:r>
      <w:r w:rsidRPr="007D74F8">
        <w:rPr>
          <w:rFonts w:ascii="仿宋" w:eastAsia="仿宋" w:hAnsi="仿宋"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附件4《跨境应税行为适用增值税零税率和免税政策的规定》第二条规定，</w:t>
      </w:r>
      <w:r w:rsidRPr="00E95A7C">
        <w:rPr>
          <w:rFonts w:ascii="仿宋" w:eastAsia="仿宋" w:hAnsi="仿宋" w:cs="Helvetica"/>
          <w:b/>
          <w:color w:val="FF0000"/>
          <w:sz w:val="21"/>
          <w:szCs w:val="21"/>
          <w:shd w:val="pct15" w:color="auto" w:fill="FFFFFF"/>
        </w:rPr>
        <w:t>下列服务适用免征增值税政策，但财政部和国家税务总局规定适用增值税零税率的除外：1.工程项目在境外的建筑服务；2.工程项目在境外的工程监理服务；3.工程、矿产资源在境外的工程勘察勘探服务。</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144.</w:t>
      </w:r>
      <w:r w:rsidRPr="00BC1737">
        <w:rPr>
          <w:rStyle w:val="a4"/>
          <w:rFonts w:ascii="楷体" w:eastAsia="楷体" w:hAnsi="楷体" w:cs="Helvetica"/>
          <w:color w:val="FFC000"/>
          <w:sz w:val="21"/>
          <w:szCs w:val="21"/>
        </w:rPr>
        <w:t>会议展览地点在境外的会议展览服务，是否可以适用免征增值税政策？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附件4《跨境应税行为适用增值税零税率和免税政策的规定》第二条规定，</w:t>
      </w:r>
      <w:r w:rsidRPr="007D74F8">
        <w:rPr>
          <w:rFonts w:ascii="仿宋" w:eastAsia="仿宋" w:hAnsi="仿宋" w:cs="Helvetica"/>
          <w:b/>
          <w:color w:val="FF0000"/>
          <w:sz w:val="21"/>
          <w:szCs w:val="21"/>
          <w:shd w:val="pct15" w:color="auto" w:fill="FFFFFF"/>
        </w:rPr>
        <w:t>境内的单位和个人提供的会议展览地点在境外的会议展览服务，免征增值税，</w:t>
      </w:r>
      <w:r w:rsidRPr="004930F5">
        <w:rPr>
          <w:rFonts w:ascii="仿宋" w:eastAsia="仿宋" w:hAnsi="仿宋" w:cs="Helvetica"/>
          <w:b/>
          <w:color w:val="3E3E3E"/>
          <w:sz w:val="21"/>
          <w:szCs w:val="21"/>
          <w:shd w:val="pct15" w:color="auto" w:fill="FFFFFF"/>
        </w:rPr>
        <w:t>但财政部和国家税务总局规定适用增值税零税率的除外。</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145.</w:t>
      </w:r>
      <w:r w:rsidRPr="00BC1737">
        <w:rPr>
          <w:rStyle w:val="a4"/>
          <w:rFonts w:ascii="楷体" w:eastAsia="楷体" w:hAnsi="楷体" w:cs="Helvetica"/>
          <w:color w:val="FFC000"/>
          <w:sz w:val="21"/>
          <w:szCs w:val="21"/>
        </w:rPr>
        <w:t>存储地点在境外的仓储服务，是否可以适用免征增值税政策？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lastRenderedPageBreak/>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附件4《跨境应税行为适用增值税零税率和免税政策的规定》第二条规定，</w:t>
      </w:r>
      <w:r w:rsidRPr="007D74F8">
        <w:rPr>
          <w:rFonts w:ascii="仿宋" w:eastAsia="仿宋" w:hAnsi="仿宋" w:cs="Helvetica"/>
          <w:b/>
          <w:color w:val="FF0000"/>
          <w:sz w:val="21"/>
          <w:szCs w:val="21"/>
          <w:shd w:val="pct15" w:color="auto" w:fill="FFFFFF"/>
        </w:rPr>
        <w:t>境内的单位和个人提供的存储地点在境外的仓储服务</w:t>
      </w:r>
      <w:r w:rsidRPr="004930F5">
        <w:rPr>
          <w:rFonts w:ascii="仿宋" w:eastAsia="仿宋" w:hAnsi="仿宋" w:cs="Helvetica"/>
          <w:b/>
          <w:color w:val="3E3E3E"/>
          <w:sz w:val="21"/>
          <w:szCs w:val="21"/>
          <w:shd w:val="pct15" w:color="auto" w:fill="FFFFFF"/>
        </w:rPr>
        <w:t>，免征增值税，但财政部和国家税务总局规定适用增值税零税率的除外。</w:t>
      </w:r>
      <w:r w:rsidRPr="004930F5">
        <w:rPr>
          <w:rFonts w:ascii="仿宋" w:eastAsia="仿宋" w:hAnsi="仿宋" w:cs="Helvetica"/>
          <w:b/>
          <w:color w:val="3E3E3E"/>
          <w:sz w:val="21"/>
          <w:szCs w:val="21"/>
          <w:shd w:val="pct15" w:color="auto" w:fill="FFFFFF"/>
        </w:rPr>
        <w:br/>
      </w:r>
      <w:r w:rsidRPr="007D74F8">
        <w:rPr>
          <w:rFonts w:ascii="楷体" w:eastAsia="楷体" w:hAnsi="楷体" w:cs="Helvetica"/>
          <w:b/>
          <w:color w:val="FFC000"/>
          <w:sz w:val="21"/>
          <w:szCs w:val="21"/>
        </w:rPr>
        <w:t xml:space="preserve">　　</w:t>
      </w:r>
      <w:r w:rsidRPr="00BC1737">
        <w:rPr>
          <w:rStyle w:val="a4"/>
          <w:rFonts w:ascii="楷体" w:eastAsia="楷体" w:hAnsi="楷体" w:cs="Helvetica"/>
          <w:b w:val="0"/>
          <w:color w:val="FFC000"/>
          <w:sz w:val="21"/>
          <w:szCs w:val="21"/>
        </w:rPr>
        <w:t>146.</w:t>
      </w:r>
      <w:r w:rsidRPr="00BC1737">
        <w:rPr>
          <w:rStyle w:val="a4"/>
          <w:rFonts w:ascii="楷体" w:eastAsia="楷体" w:hAnsi="楷体" w:cs="Helvetica"/>
          <w:color w:val="FFC000"/>
          <w:sz w:val="21"/>
          <w:szCs w:val="21"/>
        </w:rPr>
        <w:t>原营业税政策下，随军家属可享受营业税优惠，营改增后，能否继续享受增值税优惠政策？</w:t>
      </w:r>
      <w:r w:rsidRPr="007D74F8">
        <w:rPr>
          <w:rFonts w:ascii="楷体" w:eastAsia="楷体" w:hAnsi="楷体" w:cs="Helvetica"/>
          <w:bCs/>
          <w:color w:val="FFC000"/>
          <w:sz w:val="21"/>
          <w:szCs w:val="21"/>
        </w:rPr>
        <w:br/>
      </w:r>
      <w:r w:rsidRPr="004930F5">
        <w:rPr>
          <w:rFonts w:ascii="仿宋" w:eastAsia="仿宋" w:hAnsi="仿宋" w:cs="Helvetica"/>
          <w:b/>
          <w:color w:val="3E3E3E"/>
          <w:sz w:val="21"/>
          <w:szCs w:val="21"/>
          <w:shd w:val="pct15" w:color="auto" w:fill="FFFFFF"/>
        </w:rPr>
        <w:t xml:space="preserve">　　答：根据</w:t>
      </w:r>
      <w:r w:rsidRPr="007D74F8">
        <w:rPr>
          <w:rFonts w:ascii="仿宋" w:eastAsia="仿宋" w:hAnsi="仿宋" w:cs="Helvetica"/>
          <w:b/>
          <w:color w:val="FF0000"/>
          <w:sz w:val="21"/>
          <w:szCs w:val="21"/>
          <w:shd w:val="pct15" w:color="auto" w:fill="FFFFFF"/>
        </w:rPr>
        <w:t>《财政部 国家税务总局关于全面推开营业税改征增值税试点的通知》（财税〔2016〕36号）</w:t>
      </w:r>
      <w:r w:rsidRPr="004930F5">
        <w:rPr>
          <w:rFonts w:ascii="仿宋" w:eastAsia="仿宋" w:hAnsi="仿宋" w:cs="Helvetica"/>
          <w:b/>
          <w:color w:val="3E3E3E"/>
          <w:sz w:val="21"/>
          <w:szCs w:val="21"/>
          <w:shd w:val="pct15" w:color="auto" w:fill="FFFFFF"/>
        </w:rPr>
        <w:t>附件3《营业税改征增值税试点过渡政策的规定》第一条第三十九款规定，</w:t>
      </w:r>
      <w:r w:rsidRPr="007D74F8">
        <w:rPr>
          <w:rFonts w:ascii="仿宋" w:eastAsia="仿宋" w:hAnsi="仿宋" w:cs="Helvetica"/>
          <w:b/>
          <w:color w:val="FF0000"/>
          <w:sz w:val="21"/>
          <w:szCs w:val="21"/>
          <w:shd w:val="pct15" w:color="auto" w:fill="FFFFFF"/>
        </w:rPr>
        <w:t>1.为安置随军家属就业而新开办的企业，自领取税务登记证之日起，其提供的应税服务3年内免征增值税；2.从事个体经营的随军家属，自办理税务登记事项之日起，其提供的应税服务3年内免征增值税。</w:t>
      </w:r>
      <w:r w:rsidRPr="007D74F8">
        <w:rPr>
          <w:rFonts w:ascii="仿宋" w:eastAsia="仿宋" w:hAnsi="仿宋" w:cs="Helvetica"/>
          <w:b/>
          <w:color w:val="FF0000"/>
          <w:sz w:val="21"/>
          <w:szCs w:val="21"/>
          <w:shd w:val="pct15" w:color="auto" w:fill="FFFFFF"/>
        </w:rPr>
        <w:br/>
      </w:r>
      <w:r w:rsidRPr="00A13FE5">
        <w:rPr>
          <w:rFonts w:ascii="楷体" w:eastAsia="楷体" w:hAnsi="楷体" w:cs="Helvetica"/>
          <w:b/>
          <w:color w:val="FFC000"/>
          <w:sz w:val="21"/>
          <w:szCs w:val="21"/>
        </w:rPr>
        <w:t xml:space="preserve">　　</w:t>
      </w:r>
      <w:r w:rsidRPr="007D74F8">
        <w:rPr>
          <w:rFonts w:ascii="楷体" w:eastAsia="楷体" w:hAnsi="楷体"/>
          <w:b/>
          <w:bCs/>
          <w:color w:val="FFC000"/>
          <w:sz w:val="21"/>
          <w:szCs w:val="21"/>
          <w:highlight w:val="darkCyan"/>
        </w:rPr>
        <w:t>147.原营业税政策下，军队转业干部可享受营业税优惠，营改增后，能否继续享受增值税优惠政策？</w:t>
      </w:r>
      <w:r w:rsidRPr="00A13FE5">
        <w:rPr>
          <w:rFonts w:ascii="楷体" w:eastAsia="楷体" w:hAnsi="楷体" w:cs="Helvetica"/>
          <w:b/>
          <w:color w:val="FFC000"/>
          <w:sz w:val="21"/>
          <w:szCs w:val="21"/>
        </w:rPr>
        <w:br/>
      </w:r>
      <w:r w:rsidRPr="009F1EE8">
        <w:rPr>
          <w:rFonts w:ascii="仿宋" w:eastAsia="仿宋" w:hAnsi="仿宋" w:cs="Helvetica"/>
          <w:b/>
          <w:color w:val="3E3E3E"/>
          <w:sz w:val="21"/>
          <w:szCs w:val="21"/>
        </w:rPr>
        <w:t xml:space="preserve">　　</w:t>
      </w:r>
      <w:r w:rsidRPr="00A13FE5">
        <w:rPr>
          <w:rFonts w:ascii="仿宋" w:eastAsia="仿宋" w:hAnsi="仿宋" w:cs="Helvetica"/>
          <w:b/>
          <w:color w:val="3E3E3E"/>
          <w:sz w:val="21"/>
          <w:szCs w:val="21"/>
          <w:shd w:val="pct15" w:color="auto" w:fill="FFFFFF"/>
        </w:rPr>
        <w:t>答：根据</w:t>
      </w:r>
      <w:r w:rsidRPr="00A13FE5">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3FE5">
        <w:rPr>
          <w:rFonts w:ascii="仿宋" w:eastAsia="仿宋" w:hAnsi="仿宋" w:cs="Helvetica"/>
          <w:b/>
          <w:color w:val="3E3E3E"/>
          <w:sz w:val="21"/>
          <w:szCs w:val="21"/>
          <w:shd w:val="pct15" w:color="auto" w:fill="FFFFFF"/>
        </w:rPr>
        <w:t>附件3《营业税改征增值税试点过渡政策的规定》第一条第四十款规定，</w:t>
      </w:r>
      <w:r w:rsidRPr="00A13FE5">
        <w:rPr>
          <w:rFonts w:ascii="仿宋" w:eastAsia="仿宋" w:hAnsi="仿宋" w:cs="Helvetica"/>
          <w:b/>
          <w:color w:val="FF0000"/>
          <w:sz w:val="21"/>
          <w:szCs w:val="21"/>
          <w:shd w:val="pct15" w:color="auto" w:fill="FFFFFF"/>
        </w:rPr>
        <w:t>1.从事个体经营的军队转业干部，自领取税务登记证之日起，其提供的应税服务3年内免征增值税；2.为安置自主择业的军队转业干部就业而新开办的企业，凡安置自主择业的军队转业干部占企业总人数60%（含）以上的，自领取税务登记证之日起，其提供的应税服务3年内免征增值税。</w:t>
      </w:r>
      <w:r w:rsidRPr="00A13FE5">
        <w:rPr>
          <w:rFonts w:ascii="仿宋" w:eastAsia="仿宋" w:hAnsi="仿宋" w:cs="Helvetica"/>
          <w:b/>
          <w:color w:val="FF0000"/>
          <w:sz w:val="21"/>
          <w:szCs w:val="21"/>
        </w:rPr>
        <w:br/>
      </w:r>
      <w:r w:rsidRPr="00A13FE5">
        <w:rPr>
          <w:rFonts w:ascii="楷体" w:eastAsia="楷体" w:hAnsi="楷体" w:cs="Helvetica"/>
          <w:b/>
          <w:color w:val="FFC000"/>
          <w:sz w:val="21"/>
          <w:szCs w:val="21"/>
        </w:rPr>
        <w:t xml:space="preserve">　</w:t>
      </w:r>
      <w:r w:rsidRPr="00A13FE5">
        <w:rPr>
          <w:rStyle w:val="a4"/>
          <w:rFonts w:ascii="楷体" w:eastAsia="楷体" w:hAnsi="楷体" w:cs="Helvetica"/>
          <w:b w:val="0"/>
          <w:color w:val="FFC000"/>
          <w:sz w:val="21"/>
          <w:szCs w:val="21"/>
        </w:rPr>
        <w:t xml:space="preserve">　</w:t>
      </w:r>
      <w:r w:rsidRPr="005236F5">
        <w:rPr>
          <w:rStyle w:val="a4"/>
          <w:rFonts w:ascii="楷体" w:eastAsia="楷体" w:hAnsi="楷体" w:cs="Helvetica"/>
          <w:b w:val="0"/>
          <w:color w:val="FFC000"/>
          <w:sz w:val="21"/>
          <w:szCs w:val="21"/>
        </w:rPr>
        <w:t>148.</w:t>
      </w:r>
      <w:r w:rsidRPr="005236F5">
        <w:rPr>
          <w:rStyle w:val="a4"/>
          <w:rFonts w:ascii="楷体" w:eastAsia="楷体" w:hAnsi="楷体" w:cs="Helvetica"/>
          <w:color w:val="FFC000"/>
          <w:sz w:val="21"/>
          <w:szCs w:val="21"/>
        </w:rPr>
        <w:t>直接收费金融服务是否可以适用免征增值税政策？</w:t>
      </w:r>
      <w:r w:rsidRPr="00A13FE5">
        <w:rPr>
          <w:rFonts w:ascii="楷体" w:eastAsia="楷体" w:hAnsi="楷体" w:cs="Helvetica"/>
          <w:bCs/>
          <w:color w:val="FFC000"/>
          <w:sz w:val="21"/>
          <w:szCs w:val="21"/>
        </w:rPr>
        <w:br/>
      </w:r>
      <w:r w:rsidRPr="009F1EE8">
        <w:rPr>
          <w:rFonts w:ascii="仿宋" w:eastAsia="仿宋" w:hAnsi="仿宋" w:cs="Helvetica"/>
          <w:b/>
          <w:color w:val="3E3E3E"/>
          <w:sz w:val="21"/>
          <w:szCs w:val="21"/>
        </w:rPr>
        <w:t xml:space="preserve">　　</w:t>
      </w:r>
      <w:r w:rsidRPr="00A13FE5">
        <w:rPr>
          <w:rFonts w:ascii="仿宋" w:eastAsia="仿宋" w:hAnsi="仿宋" w:cs="Helvetica"/>
          <w:b/>
          <w:color w:val="3E3E3E"/>
          <w:sz w:val="21"/>
          <w:szCs w:val="21"/>
          <w:shd w:val="pct15" w:color="auto" w:fill="FFFFFF"/>
        </w:rPr>
        <w:t>答：根据</w:t>
      </w:r>
      <w:r w:rsidRPr="00A13FE5">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3FE5">
        <w:rPr>
          <w:rFonts w:ascii="仿宋" w:eastAsia="仿宋" w:hAnsi="仿宋" w:cs="Helvetica"/>
          <w:b/>
          <w:color w:val="3E3E3E"/>
          <w:sz w:val="21"/>
          <w:szCs w:val="21"/>
          <w:shd w:val="pct15" w:color="auto" w:fill="FFFFFF"/>
        </w:rPr>
        <w:t>附件4《跨境应税行为适用增值税零税率和免税政策的规定》第二条第（五）款规定，境</w:t>
      </w:r>
      <w:r w:rsidRPr="00A13FE5">
        <w:rPr>
          <w:rFonts w:ascii="仿宋" w:eastAsia="仿宋" w:hAnsi="仿宋" w:cs="Helvetica"/>
          <w:b/>
          <w:color w:val="FF0000"/>
          <w:sz w:val="21"/>
          <w:szCs w:val="21"/>
          <w:shd w:val="pct15" w:color="auto" w:fill="FFFFFF"/>
        </w:rPr>
        <w:t>内的单位和个人为境外单位之间的货币资金融通及其他金融业务提供的直接收费金融服务，且该服务与境内的货物、无形资产和不动产无关的，免征增值税</w:t>
      </w:r>
      <w:r w:rsidRPr="00A13FE5">
        <w:rPr>
          <w:rFonts w:ascii="仿宋" w:eastAsia="仿宋" w:hAnsi="仿宋" w:cs="Helvetica"/>
          <w:b/>
          <w:color w:val="3E3E3E"/>
          <w:sz w:val="21"/>
          <w:szCs w:val="21"/>
          <w:shd w:val="pct15" w:color="auto" w:fill="FFFFFF"/>
        </w:rPr>
        <w:t>，但财政部和国家税务总局规定适用增值税零税率的除外。</w:t>
      </w:r>
      <w:r w:rsidRPr="00A13FE5">
        <w:rPr>
          <w:rFonts w:ascii="仿宋" w:eastAsia="仿宋" w:hAnsi="仿宋" w:cs="Helvetica"/>
          <w:b/>
          <w:color w:val="3E3E3E"/>
          <w:sz w:val="21"/>
          <w:szCs w:val="21"/>
          <w:shd w:val="pct15" w:color="auto" w:fill="FFFFFF"/>
        </w:rPr>
        <w:br/>
      </w:r>
      <w:r w:rsidRPr="00A13FE5">
        <w:rPr>
          <w:rFonts w:ascii="楷体" w:eastAsia="楷体" w:hAnsi="楷体" w:cs="Helvetica"/>
          <w:b/>
          <w:color w:val="FFC000"/>
          <w:sz w:val="21"/>
          <w:szCs w:val="21"/>
        </w:rPr>
        <w:t xml:space="preserve">　　</w:t>
      </w:r>
      <w:r w:rsidRPr="007D74F8">
        <w:rPr>
          <w:rFonts w:ascii="楷体" w:eastAsia="楷体" w:hAnsi="楷体"/>
          <w:b/>
          <w:bCs/>
          <w:color w:val="FFC000"/>
          <w:sz w:val="21"/>
          <w:szCs w:val="21"/>
          <w:highlight w:val="darkCyan"/>
        </w:rPr>
        <w:t>149.境内的单位或个人提供程租服务，如果租赁的交通工具用于国际运输服务和港澳台运输服务，出租方还是承租方可申请适用增值税零税率政策？</w:t>
      </w:r>
      <w:r w:rsidRPr="00A13FE5">
        <w:rPr>
          <w:rFonts w:ascii="楷体" w:eastAsia="楷体" w:hAnsi="楷体" w:cs="Helvetica"/>
          <w:b/>
          <w:color w:val="FFC000"/>
          <w:sz w:val="21"/>
          <w:szCs w:val="21"/>
        </w:rPr>
        <w:br/>
      </w:r>
      <w:r w:rsidRPr="009F1EE8">
        <w:rPr>
          <w:rFonts w:ascii="仿宋" w:eastAsia="仿宋" w:hAnsi="仿宋" w:cs="Helvetica"/>
          <w:b/>
          <w:color w:val="3E3E3E"/>
          <w:sz w:val="21"/>
          <w:szCs w:val="21"/>
        </w:rPr>
        <w:t xml:space="preserve">　　</w:t>
      </w:r>
      <w:r w:rsidRPr="00A13FE5">
        <w:rPr>
          <w:rFonts w:ascii="仿宋" w:eastAsia="仿宋" w:hAnsi="仿宋" w:cs="Helvetica"/>
          <w:b/>
          <w:color w:val="3E3E3E"/>
          <w:sz w:val="21"/>
          <w:szCs w:val="21"/>
          <w:shd w:val="pct15" w:color="auto" w:fill="FFFFFF"/>
        </w:rPr>
        <w:t>答：根据</w:t>
      </w:r>
      <w:r w:rsidRPr="00A13FE5">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3FE5">
        <w:rPr>
          <w:rFonts w:ascii="仿宋" w:eastAsia="仿宋" w:hAnsi="仿宋" w:cs="Helvetica"/>
          <w:b/>
          <w:color w:val="3E3E3E"/>
          <w:sz w:val="21"/>
          <w:szCs w:val="21"/>
          <w:shd w:val="pct15" w:color="auto" w:fill="FFFFFF"/>
        </w:rPr>
        <w:t>附件4《跨境应税行为适用增值税零税率和免税政策的规定》第三条规定，</w:t>
      </w:r>
      <w:r w:rsidRPr="00A13FE5">
        <w:rPr>
          <w:rFonts w:ascii="仿宋" w:eastAsia="仿宋" w:hAnsi="仿宋" w:cs="Helvetica"/>
          <w:b/>
          <w:color w:val="FF0000"/>
          <w:sz w:val="21"/>
          <w:szCs w:val="21"/>
          <w:shd w:val="pct15" w:color="auto" w:fill="FFFFFF"/>
        </w:rPr>
        <w:t>境内的单位或个人提供程租服务，如果租赁的交通工具用于国际运输服务和港澳台运输服务，由出租方按规定申请适用增值税零税率。</w:t>
      </w:r>
      <w:r w:rsidRPr="00A13FE5">
        <w:rPr>
          <w:rFonts w:ascii="仿宋" w:eastAsia="仿宋" w:hAnsi="仿宋" w:cs="Helvetica"/>
          <w:b/>
          <w:color w:val="FF0000"/>
          <w:sz w:val="21"/>
          <w:szCs w:val="21"/>
          <w:shd w:val="pct15" w:color="auto" w:fill="FFFFFF"/>
        </w:rPr>
        <w:br/>
      </w:r>
      <w:r w:rsidRPr="00A13FE5">
        <w:rPr>
          <w:rFonts w:ascii="楷体" w:eastAsia="楷体" w:hAnsi="楷体" w:cs="Helvetica"/>
          <w:b/>
          <w:color w:val="FFC000"/>
          <w:sz w:val="21"/>
          <w:szCs w:val="21"/>
        </w:rPr>
        <w:t xml:space="preserve">　</w:t>
      </w:r>
      <w:r w:rsidRPr="00A13FE5">
        <w:rPr>
          <w:rStyle w:val="a4"/>
          <w:rFonts w:ascii="楷体" w:eastAsia="楷体" w:hAnsi="楷体" w:cs="Helvetica"/>
          <w:b w:val="0"/>
          <w:color w:val="FFC000"/>
          <w:sz w:val="21"/>
          <w:szCs w:val="21"/>
        </w:rPr>
        <w:t xml:space="preserve">　</w:t>
      </w:r>
      <w:r w:rsidRPr="005236F5">
        <w:rPr>
          <w:rStyle w:val="a4"/>
          <w:rFonts w:ascii="楷体" w:eastAsia="楷体" w:hAnsi="楷体" w:cs="Helvetica"/>
          <w:b w:val="0"/>
          <w:color w:val="FFC000"/>
          <w:sz w:val="21"/>
          <w:szCs w:val="21"/>
        </w:rPr>
        <w:t>150.</w:t>
      </w:r>
      <w:r w:rsidRPr="005236F5">
        <w:rPr>
          <w:rStyle w:val="a4"/>
          <w:rFonts w:ascii="楷体" w:eastAsia="楷体" w:hAnsi="楷体" w:cs="Helvetica"/>
          <w:color w:val="FFC000"/>
          <w:sz w:val="21"/>
          <w:szCs w:val="21"/>
        </w:rPr>
        <w:t>境内的单位和个人向境内单位或个人提供期租、湿租服务，如果承租方利用租赁的交通工具向其他单位或个人提供国际运输服务和港澳台运输服务，承租方还是出租方可以适用增值税零税</w:t>
      </w:r>
      <w:r w:rsidRPr="005236F5">
        <w:rPr>
          <w:rStyle w:val="a4"/>
          <w:rFonts w:ascii="楷体" w:eastAsia="楷体" w:hAnsi="楷体" w:cs="Helvetica"/>
          <w:color w:val="FFC000"/>
          <w:sz w:val="21"/>
          <w:szCs w:val="21"/>
        </w:rPr>
        <w:lastRenderedPageBreak/>
        <w:t>率？</w:t>
      </w:r>
      <w:r w:rsidRPr="00A13FE5">
        <w:rPr>
          <w:rFonts w:ascii="楷体" w:eastAsia="楷体" w:hAnsi="楷体" w:cs="Helvetica"/>
          <w:bCs/>
          <w:color w:val="FFC000"/>
          <w:sz w:val="21"/>
          <w:szCs w:val="21"/>
        </w:rPr>
        <w:br/>
      </w:r>
      <w:r w:rsidRPr="009F1EE8">
        <w:rPr>
          <w:rFonts w:ascii="仿宋" w:eastAsia="仿宋" w:hAnsi="仿宋" w:cs="Helvetica"/>
          <w:b/>
          <w:color w:val="3E3E3E"/>
          <w:sz w:val="21"/>
          <w:szCs w:val="21"/>
        </w:rPr>
        <w:t xml:space="preserve">　　</w:t>
      </w:r>
      <w:r w:rsidRPr="00A13FE5">
        <w:rPr>
          <w:rFonts w:ascii="仿宋" w:eastAsia="仿宋" w:hAnsi="仿宋" w:cs="Helvetica"/>
          <w:b/>
          <w:color w:val="3E3E3E"/>
          <w:sz w:val="21"/>
          <w:szCs w:val="21"/>
          <w:shd w:val="pct15" w:color="auto" w:fill="FFFFFF"/>
        </w:rPr>
        <w:t>答：根据</w:t>
      </w:r>
      <w:r w:rsidRPr="00A13FE5">
        <w:rPr>
          <w:rFonts w:ascii="仿宋" w:eastAsia="仿宋" w:hAnsi="仿宋" w:cs="Helvetica"/>
          <w:b/>
          <w:color w:val="FF0000"/>
          <w:sz w:val="21"/>
          <w:szCs w:val="21"/>
          <w:shd w:val="pct15" w:color="auto" w:fill="FFFFFF"/>
        </w:rPr>
        <w:t>《财政部 国家税务总局关于全面推开营业税改征增值税试点的通知》（财税〔2016〕36号）</w:t>
      </w:r>
      <w:r w:rsidRPr="00A13FE5">
        <w:rPr>
          <w:rFonts w:ascii="仿宋" w:eastAsia="仿宋" w:hAnsi="仿宋" w:cs="Helvetica"/>
          <w:b/>
          <w:color w:val="3E3E3E"/>
          <w:sz w:val="21"/>
          <w:szCs w:val="21"/>
          <w:shd w:val="pct15" w:color="auto" w:fill="FFFFFF"/>
        </w:rPr>
        <w:t>附件4《跨境应税行为适用增值税零税率和免税政策的规定》第三条规定：境内的单位和个人向境内单位或个人提供期租、湿租服务，</w:t>
      </w:r>
      <w:r w:rsidRPr="00A13FE5">
        <w:rPr>
          <w:rFonts w:ascii="仿宋" w:eastAsia="仿宋" w:hAnsi="仿宋" w:cs="Helvetica"/>
          <w:b/>
          <w:color w:val="FF0000"/>
          <w:sz w:val="21"/>
          <w:szCs w:val="21"/>
          <w:shd w:val="pct15" w:color="auto" w:fill="FFFFFF"/>
        </w:rPr>
        <w:t>如果承租方利用租赁的交通工具向其他单位或个人提供国际运输服务和港澳台运输服务，由承租方适用增值税零税率。</w:t>
      </w:r>
      <w:r w:rsidRPr="00A13FE5">
        <w:rPr>
          <w:rFonts w:ascii="仿宋" w:eastAsia="仿宋" w:hAnsi="仿宋" w:cs="Helvetica"/>
          <w:b/>
          <w:color w:val="FF0000"/>
          <w:sz w:val="21"/>
          <w:szCs w:val="21"/>
          <w:shd w:val="pct15" w:color="auto" w:fill="FFFFFF"/>
        </w:rPr>
        <w:br/>
      </w:r>
      <w:r w:rsidRPr="009F1EE8">
        <w:rPr>
          <w:rFonts w:ascii="楷体" w:eastAsia="楷体" w:hAnsi="楷体" w:cs="Helvetica"/>
          <w:b/>
          <w:color w:val="FFC000"/>
          <w:sz w:val="21"/>
          <w:szCs w:val="21"/>
        </w:rPr>
        <w:t xml:space="preserve">　</w:t>
      </w:r>
      <w:r w:rsidRPr="009F1EE8">
        <w:rPr>
          <w:rStyle w:val="a4"/>
          <w:rFonts w:ascii="楷体" w:eastAsia="楷体" w:hAnsi="楷体" w:cs="Helvetica"/>
          <w:b w:val="0"/>
          <w:color w:val="FFC000"/>
          <w:sz w:val="21"/>
          <w:szCs w:val="21"/>
        </w:rPr>
        <w:t xml:space="preserve">　</w:t>
      </w:r>
      <w:r w:rsidRPr="005236F5">
        <w:rPr>
          <w:rStyle w:val="a4"/>
          <w:rFonts w:ascii="楷体" w:eastAsia="楷体" w:hAnsi="楷体" w:cs="Helvetica"/>
          <w:b w:val="0"/>
          <w:color w:val="FFC000"/>
          <w:sz w:val="21"/>
          <w:szCs w:val="21"/>
        </w:rPr>
        <w:t>151.</w:t>
      </w:r>
      <w:r w:rsidRPr="005236F5">
        <w:rPr>
          <w:rStyle w:val="a4"/>
          <w:rFonts w:ascii="楷体" w:eastAsia="楷体" w:hAnsi="楷体" w:cs="Helvetica"/>
          <w:color w:val="FFC000"/>
          <w:sz w:val="21"/>
          <w:szCs w:val="21"/>
        </w:rPr>
        <w:t>原增值税一般纳税人兼有销售服务、无形资产或者不动产的，之前形成留抵税额，如何填报《增值税纳税申报表》（一般纳税人适用）？</w:t>
      </w:r>
      <w:r w:rsidRPr="009F1EE8">
        <w:rPr>
          <w:rFonts w:ascii="楷体" w:eastAsia="楷体" w:hAnsi="楷体" w:cs="Helvetica"/>
          <w:bCs/>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 xml:space="preserve">　答：原增值税一般纳税人兼有销售服务、无形资产或者不动产，之前形成留抵税额的，属于上期留抵税额按规定须挂账的纳税人，其挂账留抵税额应填报在《增值税纳税申报表》（一般纳税人适用）</w:t>
      </w:r>
      <w:r w:rsidRPr="009F1EE8">
        <w:rPr>
          <w:rFonts w:ascii="仿宋" w:eastAsia="仿宋" w:hAnsi="仿宋" w:cs="Helvetica"/>
          <w:b/>
          <w:color w:val="FF0000"/>
          <w:sz w:val="21"/>
          <w:szCs w:val="21"/>
          <w:shd w:val="pct15" w:color="auto" w:fill="FFFFFF"/>
        </w:rPr>
        <w:t>第13栏“上期留抵税额”“一般项目”列“本年累计”栏次，该栏次反映货物和劳务挂账留抵税额本期期初余额。试点实施之日的税款所属期按试点实施之日前一个税款所属期的申报表第20栏“期末留抵税额”“一般货物、劳务和应税服务”列“本月数”填写；以后各期按上期申报表第20栏“期末留抵税额”“一般项目”列“本年累计”填写。</w:t>
      </w:r>
      <w:r w:rsidRPr="009F1EE8">
        <w:rPr>
          <w:rFonts w:eastAsia="仿宋" w:hint="eastAsia"/>
          <w:b/>
          <w:color w:val="FF0000"/>
          <w:sz w:val="21"/>
          <w:szCs w:val="21"/>
          <w:shd w:val="pct15" w:color="auto" w:fill="FFFFFF"/>
        </w:rPr>
        <w:t> </w:t>
      </w:r>
      <w:r w:rsidRPr="009F1EE8">
        <w:rPr>
          <w:rFonts w:ascii="仿宋" w:eastAsia="仿宋" w:hAnsi="仿宋" w:cs="Helvetica"/>
          <w:b/>
          <w:color w:val="FF0000"/>
          <w:sz w:val="21"/>
          <w:szCs w:val="21"/>
          <w:shd w:val="pct15" w:color="auto" w:fill="FFFFFF"/>
        </w:rPr>
        <w:br/>
      </w:r>
      <w:r w:rsidRPr="009F1EE8">
        <w:rPr>
          <w:rFonts w:ascii="楷体" w:eastAsia="楷体" w:hAnsi="楷体" w:cs="Helvetica"/>
          <w:b/>
          <w:color w:val="FFC000"/>
          <w:sz w:val="21"/>
          <w:szCs w:val="21"/>
        </w:rPr>
        <w:t xml:space="preserve">　　</w:t>
      </w:r>
      <w:r w:rsidRPr="005236F5">
        <w:rPr>
          <w:rStyle w:val="a4"/>
          <w:rFonts w:ascii="楷体" w:eastAsia="楷体" w:hAnsi="楷体" w:cs="Helvetica"/>
          <w:b w:val="0"/>
          <w:color w:val="FFC000"/>
          <w:sz w:val="21"/>
          <w:szCs w:val="21"/>
        </w:rPr>
        <w:t>152.</w:t>
      </w:r>
      <w:r w:rsidRPr="005236F5">
        <w:rPr>
          <w:rStyle w:val="a4"/>
          <w:rFonts w:ascii="楷体" w:eastAsia="楷体" w:hAnsi="楷体" w:cs="Helvetica"/>
          <w:color w:val="FFC000"/>
          <w:sz w:val="21"/>
          <w:szCs w:val="21"/>
        </w:rPr>
        <w:t>混业经营的营改增试点纳税人在登记为增值税一般纳税人时销售额标准应如何确认？</w:t>
      </w:r>
      <w:r w:rsidRPr="009F1EE8">
        <w:rPr>
          <w:rFonts w:ascii="楷体" w:eastAsia="楷体" w:hAnsi="楷体" w:cs="Helvetica"/>
          <w:b/>
          <w:bCs/>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答：试点纳税人兼有销售货物、提供加工修理修配劳务以及销售服务、不动产、无形资产的，货物及劳务销售额与服务、不动产、无形资产销售额应分别计算，分别适用增值税一般纳税人资格登记标准。</w:t>
      </w:r>
      <w:r w:rsidRPr="009F1EE8">
        <w:rPr>
          <w:rFonts w:ascii="仿宋" w:eastAsia="仿宋" w:hAnsi="仿宋" w:cs="Helvetica"/>
          <w:b/>
          <w:color w:val="FF0000"/>
          <w:sz w:val="21"/>
          <w:szCs w:val="21"/>
          <w:shd w:val="pct15" w:color="auto" w:fill="FFFFFF"/>
        </w:rPr>
        <w:t>因此，混业经营的营改增试点纳税人只要有一项（销售货物、提供加工修理修配劳务或销售服务、不动产和无形资产）达到登记标准，就应该登记为一般纳税人。</w:t>
      </w:r>
      <w:r w:rsidRPr="009F1EE8">
        <w:rPr>
          <w:rFonts w:ascii="仿宋" w:eastAsia="仿宋" w:hAnsi="仿宋" w:cs="Helvetica"/>
          <w:b/>
          <w:color w:val="FF0000"/>
          <w:sz w:val="21"/>
          <w:szCs w:val="21"/>
          <w:shd w:val="pct15" w:color="auto" w:fill="FFFFFF"/>
        </w:rPr>
        <w:br/>
      </w:r>
      <w:r w:rsidRPr="009F1EE8">
        <w:rPr>
          <w:rFonts w:ascii="仿宋" w:eastAsia="仿宋" w:hAnsi="仿宋" w:cs="Helvetica"/>
          <w:b/>
          <w:color w:val="3E3E3E"/>
          <w:sz w:val="21"/>
          <w:szCs w:val="21"/>
        </w:rPr>
        <w:t xml:space="preserve">　　</w:t>
      </w:r>
      <w:r w:rsidRPr="005236F5">
        <w:rPr>
          <w:rStyle w:val="a4"/>
          <w:rFonts w:ascii="楷体" w:eastAsia="楷体" w:hAnsi="楷体" w:cs="Helvetica"/>
          <w:color w:val="FFC000"/>
          <w:sz w:val="21"/>
          <w:szCs w:val="21"/>
        </w:rPr>
        <w:t>153.我企业为营改增企业，达到了一般纳税人资格登记的标准，属于应办理一般纳税人资格登记的企业范围，但是未在规定期限内向主管税务机关办理增值税一般纳税人资格登记，会有何种影响？</w:t>
      </w:r>
      <w:r w:rsidRPr="009F1EE8">
        <w:rPr>
          <w:rFonts w:ascii="楷体" w:eastAsia="楷体" w:hAnsi="楷体" w:cs="Helvetica"/>
          <w:bCs/>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答：根据</w:t>
      </w:r>
      <w:r w:rsidRPr="009F1EE8">
        <w:rPr>
          <w:rFonts w:ascii="仿宋" w:eastAsia="仿宋" w:hAnsi="仿宋" w:cs="Helvetica"/>
          <w:b/>
          <w:color w:val="FF0000"/>
          <w:sz w:val="21"/>
          <w:szCs w:val="21"/>
          <w:shd w:val="pct15" w:color="auto" w:fill="FFFFFF"/>
        </w:rPr>
        <w:t>《财政部 国家税务总局关于全面推开营业税改征增值税试点的通知》（财税〔2016〕36号）</w:t>
      </w:r>
      <w:r w:rsidRPr="009F1EE8">
        <w:rPr>
          <w:rFonts w:ascii="仿宋" w:eastAsia="仿宋" w:hAnsi="仿宋" w:cs="Helvetica"/>
          <w:b/>
          <w:color w:val="3E3E3E"/>
          <w:sz w:val="21"/>
          <w:szCs w:val="21"/>
          <w:shd w:val="pct15" w:color="auto" w:fill="FFFFFF"/>
        </w:rPr>
        <w:t>附件1第三十三条规定：“有下列情形之一者，应当按照销售额和增值税税率计算应纳税额，不得抵扣进项税额，也不得使用增值税专用发票：…（二）应当办理一般纳税人资格登记而未办理的。”</w:t>
      </w:r>
      <w:r w:rsidRPr="009F1EE8">
        <w:rPr>
          <w:rFonts w:ascii="仿宋" w:eastAsia="仿宋" w:hAnsi="仿宋" w:cs="Helvetica"/>
          <w:b/>
          <w:color w:val="3E3E3E"/>
          <w:sz w:val="21"/>
          <w:szCs w:val="21"/>
        </w:rPr>
        <w:br/>
      </w:r>
      <w:r w:rsidRPr="009F1EE8">
        <w:rPr>
          <w:rFonts w:ascii="楷体" w:eastAsia="楷体" w:hAnsi="楷体" w:cs="Helvetica"/>
          <w:b/>
          <w:color w:val="FFC000"/>
          <w:sz w:val="21"/>
          <w:szCs w:val="21"/>
        </w:rPr>
        <w:t xml:space="preserve">　　</w:t>
      </w:r>
      <w:r w:rsidRPr="009F1EE8">
        <w:rPr>
          <w:rFonts w:ascii="楷体" w:eastAsia="楷体" w:hAnsi="楷体"/>
          <w:b/>
          <w:bCs/>
          <w:color w:val="FFC000"/>
          <w:sz w:val="21"/>
          <w:szCs w:val="21"/>
          <w:highlight w:val="darkCyan"/>
        </w:rPr>
        <w:t>154.营改增后的销售服务、无形资产或者不动产，是否应在《增值税纳税申报表》第2栏应税劳务销售额中单独反映？</w:t>
      </w:r>
      <w:r w:rsidRPr="009F1EE8">
        <w:rPr>
          <w:rFonts w:ascii="楷体" w:eastAsia="楷体" w:hAnsi="楷体" w:cs="Helvetica"/>
          <w:b/>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答：不需要在该栏次单独反映，该栏次填写的加工修理修配的增值税劳务的销售额。</w:t>
      </w:r>
      <w:r w:rsidRPr="009F1EE8">
        <w:rPr>
          <w:rFonts w:ascii="仿宋" w:eastAsia="仿宋" w:hAnsi="仿宋" w:cs="Helvetica"/>
          <w:b/>
          <w:color w:val="FF0000"/>
          <w:sz w:val="21"/>
          <w:szCs w:val="21"/>
          <w:shd w:val="pct15" w:color="auto" w:fill="FFFFFF"/>
        </w:rPr>
        <w:t>营改增的销售服务、无形资产或者不动产在主表中没有单独的栏次体现，只加总体现在《增值税纳税申报表》主表第1栏。</w:t>
      </w:r>
      <w:r w:rsidRPr="009F1EE8">
        <w:rPr>
          <w:rFonts w:ascii="仿宋" w:eastAsia="仿宋" w:hAnsi="仿宋" w:cs="Helvetica"/>
          <w:b/>
          <w:color w:val="FF0000"/>
          <w:sz w:val="21"/>
          <w:szCs w:val="21"/>
          <w:shd w:val="pct15" w:color="auto" w:fill="FFFFFF"/>
        </w:rPr>
        <w:br/>
      </w:r>
      <w:r w:rsidRPr="009F1EE8">
        <w:rPr>
          <w:rFonts w:ascii="楷体" w:eastAsia="楷体" w:hAnsi="楷体" w:cs="Helvetica"/>
          <w:b/>
          <w:color w:val="FFC000"/>
          <w:sz w:val="21"/>
          <w:szCs w:val="21"/>
        </w:rPr>
        <w:lastRenderedPageBreak/>
        <w:t xml:space="preserve">　　</w:t>
      </w:r>
      <w:r w:rsidRPr="009F1EE8">
        <w:rPr>
          <w:rFonts w:ascii="楷体" w:eastAsia="楷体" w:hAnsi="楷体"/>
          <w:b/>
          <w:bCs/>
          <w:color w:val="FFC000"/>
          <w:sz w:val="21"/>
          <w:szCs w:val="21"/>
          <w:highlight w:val="darkCyan"/>
        </w:rPr>
        <w:t>155.营改增试点纳税人，应如何区分一般纳税人和小规模纳税人？</w:t>
      </w:r>
      <w:r w:rsidRPr="009F1EE8">
        <w:rPr>
          <w:rFonts w:ascii="楷体" w:eastAsia="楷体" w:hAnsi="楷体" w:cs="Helvetica"/>
          <w:b/>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 xml:space="preserve">　答：根据</w:t>
      </w:r>
      <w:r w:rsidRPr="009F1EE8">
        <w:rPr>
          <w:rFonts w:ascii="仿宋" w:eastAsia="仿宋" w:hAnsi="仿宋" w:cs="Helvetica"/>
          <w:b/>
          <w:color w:val="FF0000"/>
          <w:sz w:val="21"/>
          <w:szCs w:val="21"/>
          <w:shd w:val="pct15" w:color="auto" w:fill="FFFFFF"/>
        </w:rPr>
        <w:t>《营业税改征增值税试点实施办法》</w:t>
      </w:r>
      <w:r w:rsidRPr="009F1EE8">
        <w:rPr>
          <w:rFonts w:ascii="仿宋" w:eastAsia="仿宋" w:hAnsi="仿宋" w:cs="Helvetica"/>
          <w:b/>
          <w:sz w:val="21"/>
          <w:szCs w:val="21"/>
          <w:shd w:val="pct15" w:color="auto" w:fill="FFFFFF"/>
        </w:rPr>
        <w:t>第</w:t>
      </w:r>
      <w:r w:rsidRPr="009F1EE8">
        <w:rPr>
          <w:rFonts w:ascii="仿宋" w:eastAsia="仿宋" w:hAnsi="仿宋" w:cs="Helvetica"/>
          <w:b/>
          <w:color w:val="3E3E3E"/>
          <w:sz w:val="21"/>
          <w:szCs w:val="21"/>
          <w:shd w:val="pct15" w:color="auto" w:fill="FFFFFF"/>
        </w:rPr>
        <w:t>三条的规定，</w:t>
      </w:r>
      <w:r w:rsidRPr="009F1EE8">
        <w:rPr>
          <w:rFonts w:ascii="仿宋" w:eastAsia="仿宋" w:hAnsi="仿宋" w:cs="Helvetica"/>
          <w:b/>
          <w:color w:val="FF0000"/>
          <w:sz w:val="21"/>
          <w:szCs w:val="21"/>
          <w:shd w:val="pct15" w:color="auto" w:fill="FFFFFF"/>
        </w:rPr>
        <w:t>纳税人分为一般纳税人和小规模纳税人。应税行为的年应征增值税销售额（以下称应税销售额）超过财政部和国家税务总局规定标准的纳税人为一般纳税人，未超过规定标准的纳税人为小规模纳税人。</w:t>
      </w:r>
      <w:r w:rsidRPr="009F1EE8">
        <w:rPr>
          <w:rFonts w:ascii="仿宋" w:eastAsia="仿宋" w:hAnsi="仿宋" w:cs="Helvetica"/>
          <w:b/>
          <w:color w:val="3E3E3E"/>
          <w:sz w:val="21"/>
          <w:szCs w:val="21"/>
          <w:shd w:val="pct15" w:color="auto" w:fill="FFFFFF"/>
        </w:rPr>
        <w:t>根据</w:t>
      </w:r>
      <w:r w:rsidRPr="009F1EE8">
        <w:rPr>
          <w:rFonts w:ascii="仿宋" w:eastAsia="仿宋" w:hAnsi="仿宋" w:cs="Helvetica"/>
          <w:b/>
          <w:color w:val="FF0000"/>
          <w:sz w:val="21"/>
          <w:szCs w:val="21"/>
          <w:shd w:val="pct15" w:color="auto" w:fill="FFFFFF"/>
        </w:rPr>
        <w:t>《营业税改征增值税试点实施办法》</w:t>
      </w:r>
      <w:r w:rsidRPr="009F1EE8">
        <w:rPr>
          <w:rFonts w:ascii="仿宋" w:eastAsia="仿宋" w:hAnsi="仿宋" w:cs="Helvetica"/>
          <w:b/>
          <w:color w:val="3E3E3E"/>
          <w:sz w:val="21"/>
          <w:szCs w:val="21"/>
          <w:shd w:val="pct15" w:color="auto" w:fill="FFFFFF"/>
        </w:rPr>
        <w:t>第四条的规定，年应税销售额未超过规定标准的纳税人，</w:t>
      </w:r>
      <w:r w:rsidRPr="009F1EE8">
        <w:rPr>
          <w:rFonts w:ascii="仿宋" w:eastAsia="仿宋" w:hAnsi="仿宋" w:cs="Helvetica"/>
          <w:b/>
          <w:color w:val="FF0000"/>
          <w:sz w:val="21"/>
          <w:szCs w:val="21"/>
          <w:shd w:val="pct15" w:color="auto" w:fill="FFFFFF"/>
        </w:rPr>
        <w:t>会计核算健全，能够提供准确税务资料的，可以向主管税务机关办理一般纳税人资格登记，成为一般纳税人</w:t>
      </w:r>
      <w:r w:rsidRPr="009F1EE8">
        <w:rPr>
          <w:rFonts w:ascii="仿宋" w:eastAsia="仿宋" w:hAnsi="仿宋" w:cs="Helvetica"/>
          <w:b/>
          <w:color w:val="3E3E3E"/>
          <w:sz w:val="21"/>
          <w:szCs w:val="21"/>
          <w:shd w:val="pct15" w:color="auto" w:fill="FFFFFF"/>
        </w:rPr>
        <w:t>。会计核算健全，是指能够按照国家统一的会计制度规定设置账簿，根据合法、有效凭证核算。</w:t>
      </w:r>
      <w:r w:rsidRPr="009F1EE8">
        <w:rPr>
          <w:rFonts w:ascii="仿宋" w:eastAsia="仿宋" w:hAnsi="仿宋" w:cs="Helvetica"/>
          <w:b/>
          <w:color w:val="3E3E3E"/>
          <w:sz w:val="21"/>
          <w:szCs w:val="21"/>
        </w:rPr>
        <w:br/>
      </w:r>
      <w:r w:rsidRPr="009F1EE8">
        <w:rPr>
          <w:rFonts w:ascii="楷体" w:eastAsia="楷体" w:hAnsi="楷体" w:cs="Helvetica"/>
          <w:b/>
          <w:color w:val="FFC000"/>
          <w:sz w:val="21"/>
          <w:szCs w:val="21"/>
        </w:rPr>
        <w:t xml:space="preserve">　　</w:t>
      </w:r>
      <w:r w:rsidRPr="009F1EE8">
        <w:rPr>
          <w:rFonts w:ascii="楷体" w:eastAsia="楷体" w:hAnsi="楷体"/>
          <w:b/>
          <w:bCs/>
          <w:color w:val="FFC000"/>
          <w:sz w:val="21"/>
          <w:szCs w:val="21"/>
          <w:highlight w:val="darkCyan"/>
        </w:rPr>
        <w:t>156.全面推开营业税改征增值税试点后，增值税小规模纳税人是否需要报送《增值税纳税申报表附列资料（四）》（税额抵减情况表）？</w:t>
      </w:r>
      <w:r w:rsidRPr="009F1EE8">
        <w:rPr>
          <w:rFonts w:ascii="楷体" w:eastAsia="楷体" w:hAnsi="楷体" w:cs="Helvetica"/>
          <w:b/>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答：全面推开营业税改征增值税试点后</w:t>
      </w:r>
      <w:r w:rsidRPr="009F1EE8">
        <w:rPr>
          <w:rFonts w:ascii="仿宋" w:eastAsia="仿宋" w:hAnsi="仿宋" w:cs="Helvetica"/>
          <w:b/>
          <w:color w:val="FF0000"/>
          <w:sz w:val="21"/>
          <w:szCs w:val="21"/>
          <w:shd w:val="pct15" w:color="auto" w:fill="FFFFFF"/>
        </w:rPr>
        <w:t>，增值税小规模纳税人不需报送《增值税纳税申报表附列资料（四）》（税额抵减情况表）。</w:t>
      </w:r>
      <w:r w:rsidRPr="009F1EE8">
        <w:rPr>
          <w:rFonts w:ascii="仿宋" w:eastAsia="仿宋" w:hAnsi="仿宋" w:cs="Helvetica"/>
          <w:b/>
          <w:color w:val="FF0000"/>
          <w:sz w:val="21"/>
          <w:szCs w:val="21"/>
          <w:shd w:val="pct15" w:color="auto" w:fill="FFFFFF"/>
        </w:rPr>
        <w:br/>
      </w:r>
      <w:r w:rsidRPr="009F1EE8">
        <w:rPr>
          <w:rFonts w:ascii="楷体" w:eastAsia="楷体" w:hAnsi="楷体" w:cs="Helvetica"/>
          <w:b/>
          <w:color w:val="FFC000"/>
          <w:sz w:val="21"/>
          <w:szCs w:val="21"/>
        </w:rPr>
        <w:t xml:space="preserve">　　</w:t>
      </w:r>
      <w:r w:rsidRPr="009F1EE8">
        <w:rPr>
          <w:rFonts w:ascii="楷体" w:eastAsia="楷体" w:hAnsi="楷体"/>
          <w:b/>
          <w:bCs/>
          <w:color w:val="FFC000"/>
          <w:sz w:val="21"/>
          <w:szCs w:val="21"/>
          <w:highlight w:val="darkCyan"/>
        </w:rPr>
        <w:t>157.小规模纳税人是否必须填报《增值税减免税申报明细表》？</w:t>
      </w:r>
      <w:r w:rsidRPr="009F1EE8">
        <w:rPr>
          <w:rFonts w:ascii="楷体" w:eastAsia="楷体" w:hAnsi="楷体" w:cs="Helvetica"/>
          <w:b/>
          <w:color w:val="FFC000"/>
          <w:sz w:val="21"/>
          <w:szCs w:val="21"/>
        </w:rPr>
        <w:br/>
      </w:r>
      <w:r w:rsidRPr="009F1EE8">
        <w:rPr>
          <w:rFonts w:ascii="仿宋" w:eastAsia="仿宋" w:hAnsi="仿宋" w:cs="Helvetica"/>
          <w:b/>
          <w:color w:val="3E3E3E"/>
          <w:sz w:val="21"/>
          <w:szCs w:val="21"/>
          <w:shd w:val="pct15" w:color="auto" w:fill="FFFFFF"/>
        </w:rPr>
        <w:t xml:space="preserve">　　答：《增值税减免税申报明细表》由享受增值税减免税优惠政策的增值税一般纳税人和小规模纳税人填写。</w:t>
      </w:r>
      <w:r w:rsidRPr="009F1EE8">
        <w:rPr>
          <w:rFonts w:ascii="仿宋" w:eastAsia="仿宋" w:hAnsi="仿宋" w:cs="Helvetica"/>
          <w:b/>
          <w:color w:val="FF0000"/>
          <w:sz w:val="21"/>
          <w:szCs w:val="21"/>
          <w:shd w:val="pct15" w:color="auto" w:fill="FFFFFF"/>
        </w:rPr>
        <w:t>仅享受月销售额不超过3万元（按季纳税9万元）免征增值税政策或未达起征点的增值税小规模纳税人不需填报本表</w:t>
      </w:r>
      <w:r w:rsidRPr="009F1EE8">
        <w:rPr>
          <w:rFonts w:ascii="仿宋" w:eastAsia="仿宋" w:hAnsi="仿宋" w:cs="Helvetica"/>
          <w:b/>
          <w:color w:val="3E3E3E"/>
          <w:sz w:val="21"/>
          <w:szCs w:val="21"/>
          <w:shd w:val="pct15" w:color="auto" w:fill="FFFFFF"/>
        </w:rPr>
        <w:t>，即小规模纳税人当期增值税纳税申报表主表第12栏“其他免税销售额”“本期数”和第16栏“本期应纳税额减征额”“本期数”均无数据时，不需填报本表。</w:t>
      </w:r>
      <w:r w:rsidRPr="009F1EE8">
        <w:rPr>
          <w:rFonts w:ascii="仿宋" w:eastAsia="仿宋" w:hAnsi="仿宋" w:cs="Helvetica"/>
          <w:b/>
          <w:color w:val="3E3E3E"/>
          <w:sz w:val="21"/>
          <w:szCs w:val="21"/>
          <w:shd w:val="pct15" w:color="auto" w:fill="FFFFFF"/>
        </w:rPr>
        <w:br/>
      </w:r>
      <w:r w:rsidRPr="009F1EE8">
        <w:rPr>
          <w:rFonts w:ascii="楷体" w:eastAsia="楷体" w:hAnsi="楷体" w:cs="Helvetica"/>
          <w:b/>
          <w:color w:val="FFC000"/>
          <w:sz w:val="21"/>
          <w:szCs w:val="21"/>
        </w:rPr>
        <w:t xml:space="preserve">　　</w:t>
      </w:r>
      <w:r w:rsidRPr="005236F5">
        <w:rPr>
          <w:rStyle w:val="a4"/>
          <w:rFonts w:ascii="楷体" w:eastAsia="楷体" w:hAnsi="楷体" w:cs="Helvetica"/>
          <w:b w:val="0"/>
          <w:color w:val="FFC000"/>
          <w:sz w:val="21"/>
          <w:szCs w:val="21"/>
        </w:rPr>
        <w:t>158.</w:t>
      </w:r>
      <w:r w:rsidRPr="005236F5">
        <w:rPr>
          <w:rStyle w:val="a4"/>
          <w:rFonts w:ascii="楷体" w:eastAsia="楷体" w:hAnsi="楷体" w:cs="Helvetica"/>
          <w:color w:val="FFC000"/>
          <w:sz w:val="21"/>
          <w:szCs w:val="21"/>
        </w:rPr>
        <w:t>取消增值税专用发票认证后，一般纳税人如何填写《增值税纳税申报表附列资料（二）》（本期进项税额明细）？</w:t>
      </w:r>
      <w:r w:rsidRPr="009F1EE8">
        <w:rPr>
          <w:rFonts w:ascii="楷体" w:eastAsia="楷体" w:hAnsi="楷体" w:cs="Helvetica"/>
          <w:bCs/>
          <w:color w:val="FFC000"/>
          <w:sz w:val="21"/>
          <w:szCs w:val="21"/>
        </w:rPr>
        <w:br/>
      </w:r>
      <w:r w:rsidRPr="009F1EE8">
        <w:rPr>
          <w:rFonts w:ascii="仿宋" w:eastAsia="仿宋" w:hAnsi="仿宋" w:cs="Helvetica"/>
          <w:b/>
          <w:color w:val="3E3E3E"/>
          <w:sz w:val="21"/>
          <w:szCs w:val="21"/>
        </w:rPr>
        <w:t xml:space="preserve">　　</w:t>
      </w:r>
      <w:r w:rsidRPr="009F1EE8">
        <w:rPr>
          <w:rFonts w:ascii="仿宋" w:eastAsia="仿宋" w:hAnsi="仿宋" w:cs="Helvetica"/>
          <w:b/>
          <w:color w:val="3E3E3E"/>
          <w:sz w:val="21"/>
          <w:szCs w:val="21"/>
          <w:shd w:val="pct15" w:color="auto" w:fill="FFFFFF"/>
        </w:rPr>
        <w:t>答：适用取消增值税发票认证规定的纳税人，当期申报抵扣的增值税发票数据，填报在《增值税纳税申报表附列资料（二）》（本期进项税额明细）第2栏“其中：本期认证相符且本期申报抵扣”。</w:t>
      </w:r>
    </w:p>
    <w:p w:rsidR="007742A1" w:rsidRPr="00D71E6D" w:rsidRDefault="007742A1" w:rsidP="007742A1">
      <w:pPr>
        <w:spacing w:line="360" w:lineRule="auto"/>
        <w:ind w:firstLine="420"/>
        <w:jc w:val="center"/>
        <w:rPr>
          <w:rFonts w:ascii="华文中宋" w:eastAsia="华文中宋" w:hAnsi="华文中宋"/>
          <w:b/>
          <w:color w:val="FF0000"/>
          <w:szCs w:val="21"/>
        </w:rPr>
      </w:pPr>
      <w:r w:rsidRPr="00D71E6D">
        <w:rPr>
          <w:rFonts w:ascii="华文中宋" w:eastAsia="华文中宋" w:hAnsi="华文中宋" w:hint="eastAsia"/>
          <w:b/>
          <w:color w:val="FF0000"/>
          <w:szCs w:val="21"/>
        </w:rPr>
        <w:t>【北京国税权威发布】房地产业营改增税收指引</w:t>
      </w:r>
    </w:p>
    <w:p w:rsidR="007742A1" w:rsidRPr="00D71E6D" w:rsidRDefault="007742A1" w:rsidP="007742A1">
      <w:pPr>
        <w:spacing w:line="360" w:lineRule="auto"/>
        <w:ind w:firstLine="420"/>
        <w:jc w:val="center"/>
        <w:rPr>
          <w:rFonts w:ascii="华文中宋" w:eastAsia="华文中宋" w:hAnsi="华文中宋"/>
          <w:b/>
          <w:color w:val="0070C0"/>
          <w:szCs w:val="21"/>
        </w:rPr>
      </w:pPr>
      <w:r w:rsidRPr="00D71E6D">
        <w:rPr>
          <w:rFonts w:ascii="华文中宋" w:eastAsia="华文中宋" w:hAnsi="华文中宋" w:hint="eastAsia"/>
          <w:b/>
          <w:color w:val="0070C0"/>
          <w:szCs w:val="21"/>
        </w:rPr>
        <w:t>2016-03-29</w:t>
      </w:r>
    </w:p>
    <w:p w:rsidR="007742A1" w:rsidRPr="00D71E6D" w:rsidRDefault="007742A1" w:rsidP="007742A1">
      <w:pPr>
        <w:spacing w:line="360" w:lineRule="auto"/>
        <w:ind w:firstLine="420"/>
        <w:rPr>
          <w:rFonts w:ascii="华文中宋" w:eastAsia="华文中宋" w:hAnsi="华文中宋"/>
          <w:b/>
          <w:color w:val="00B050"/>
          <w:szCs w:val="21"/>
        </w:rPr>
      </w:pPr>
      <w:r w:rsidRPr="00D71E6D">
        <w:rPr>
          <w:rFonts w:ascii="华文中宋" w:eastAsia="华文中宋" w:hAnsi="华文中宋"/>
          <w:b/>
          <w:color w:val="00B050"/>
          <w:szCs w:val="21"/>
        </w:rPr>
        <w:t>1</w:t>
      </w:r>
      <w:r w:rsidRPr="00D71E6D">
        <w:rPr>
          <w:rFonts w:ascii="华文中宋" w:eastAsia="华文中宋" w:hAnsi="华文中宋" w:hint="eastAsia"/>
          <w:b/>
          <w:color w:val="00B050"/>
          <w:szCs w:val="21"/>
        </w:rPr>
        <w:t>、纳税人</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一、在中华人民共和国境内</w:t>
      </w:r>
      <w:r w:rsidRPr="00863646">
        <w:rPr>
          <w:rFonts w:ascii="华文中宋" w:eastAsia="华文中宋" w:hAnsi="华文中宋" w:hint="eastAsia"/>
          <w:b/>
          <w:color w:val="FF0000"/>
          <w:szCs w:val="21"/>
        </w:rPr>
        <w:t>销售自己开发的房地产项目的企业</w:t>
      </w:r>
      <w:r w:rsidRPr="00C54129">
        <w:rPr>
          <w:rFonts w:ascii="华文中宋" w:eastAsia="华文中宋" w:hAnsi="华文中宋" w:hint="eastAsia"/>
          <w:szCs w:val="21"/>
        </w:rPr>
        <w:t>，为增值税纳税人。</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二、增值税纳税人分为一般纳税人与小规模纳税人两大类。纳税人年应征增值税销售额超过500万元(含本数)的为一般纳税人，未超过规定标准的纳税人为小规模纳税人。</w:t>
      </w:r>
    </w:p>
    <w:p w:rsidR="007742A1" w:rsidRPr="00863646" w:rsidRDefault="007742A1" w:rsidP="007742A1">
      <w:pPr>
        <w:spacing w:line="360" w:lineRule="auto"/>
        <w:ind w:firstLine="420"/>
        <w:rPr>
          <w:rFonts w:ascii="华文中宋" w:eastAsia="华文中宋" w:hAnsi="华文中宋"/>
          <w:b/>
          <w:color w:val="00B050"/>
          <w:szCs w:val="21"/>
        </w:rPr>
      </w:pPr>
      <w:r w:rsidRPr="00863646">
        <w:rPr>
          <w:rFonts w:ascii="华文中宋" w:eastAsia="华文中宋" w:hAnsi="华文中宋"/>
          <w:b/>
          <w:color w:val="00B050"/>
          <w:szCs w:val="21"/>
        </w:rPr>
        <w:t>2</w:t>
      </w:r>
      <w:r w:rsidRPr="00863646">
        <w:rPr>
          <w:rFonts w:ascii="华文中宋" w:eastAsia="华文中宋" w:hAnsi="华文中宋" w:hint="eastAsia"/>
          <w:b/>
          <w:color w:val="00B050"/>
          <w:szCs w:val="21"/>
        </w:rPr>
        <w:t>、征税范围</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1根据</w:t>
      </w:r>
      <w:r w:rsidRPr="00863646">
        <w:rPr>
          <w:rFonts w:ascii="华文中宋" w:eastAsia="华文中宋" w:hAnsi="华文中宋" w:hint="eastAsia"/>
          <w:b/>
          <w:color w:val="FF0000"/>
          <w:szCs w:val="21"/>
        </w:rPr>
        <w:t>《销售服务、无形资产或者不动产注释》</w:t>
      </w:r>
      <w:r w:rsidRPr="00863646">
        <w:rPr>
          <w:rFonts w:ascii="华文中宋" w:eastAsia="华文中宋" w:hAnsi="华文中宋" w:hint="eastAsia"/>
          <w:b/>
          <w:szCs w:val="21"/>
        </w:rPr>
        <w:t>规定，房地产业主要涉及以下税目</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lastRenderedPageBreak/>
        <w:t>(一)房地产企业销售自己开发的房地产项目适用销售不动产税目;</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(二)是房地产企业出租自己开发费房地产项目(包括如商铺、写字楼、公寓等)，适用租赁服务税目中的不动产经营租赁服务税目和不动产融资租赁服务税目(不含不动产售后回租融资租赁)。</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2不征收增值税的项目</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下列情形不属于在境内销售服务或者无形资产：</w:t>
      </w:r>
    </w:p>
    <w:p w:rsidR="007742A1" w:rsidRPr="00863646" w:rsidRDefault="007742A1" w:rsidP="007742A1">
      <w:pPr>
        <w:spacing w:line="360" w:lineRule="auto"/>
        <w:ind w:firstLine="420"/>
        <w:rPr>
          <w:rFonts w:ascii="华文中宋" w:eastAsia="华文中宋" w:hAnsi="华文中宋"/>
          <w:b/>
          <w:color w:val="0033CC"/>
          <w:szCs w:val="21"/>
        </w:rPr>
      </w:pPr>
      <w:r w:rsidRPr="00863646">
        <w:rPr>
          <w:rFonts w:ascii="华文中宋" w:eastAsia="华文中宋" w:hAnsi="华文中宋" w:hint="eastAsia"/>
          <w:b/>
          <w:color w:val="0033CC"/>
          <w:szCs w:val="21"/>
        </w:rPr>
        <w:t>(一)境外单位或者个人向境内单位或者个人销售完全在境外发生的服务。</w:t>
      </w:r>
    </w:p>
    <w:p w:rsidR="007742A1" w:rsidRPr="00863646" w:rsidRDefault="007742A1" w:rsidP="007742A1">
      <w:pPr>
        <w:spacing w:line="360" w:lineRule="auto"/>
        <w:ind w:firstLine="420"/>
        <w:rPr>
          <w:rFonts w:ascii="华文中宋" w:eastAsia="华文中宋" w:hAnsi="华文中宋"/>
          <w:b/>
          <w:color w:val="0033CC"/>
          <w:szCs w:val="21"/>
        </w:rPr>
      </w:pPr>
      <w:r w:rsidRPr="00863646">
        <w:rPr>
          <w:rFonts w:ascii="华文中宋" w:eastAsia="华文中宋" w:hAnsi="华文中宋" w:hint="eastAsia"/>
          <w:b/>
          <w:color w:val="0033CC"/>
          <w:szCs w:val="21"/>
        </w:rPr>
        <w:t>(二)境外单位或者个人向境内单位或者个人销售完全在境外使用的无形资产。</w:t>
      </w:r>
    </w:p>
    <w:p w:rsidR="007742A1" w:rsidRPr="00863646" w:rsidRDefault="007742A1" w:rsidP="007742A1">
      <w:pPr>
        <w:spacing w:line="360" w:lineRule="auto"/>
        <w:ind w:firstLine="420"/>
        <w:rPr>
          <w:rFonts w:ascii="华文中宋" w:eastAsia="华文中宋" w:hAnsi="华文中宋"/>
          <w:b/>
          <w:color w:val="0033CC"/>
          <w:szCs w:val="21"/>
        </w:rPr>
      </w:pPr>
      <w:r w:rsidRPr="00863646">
        <w:rPr>
          <w:rFonts w:ascii="华文中宋" w:eastAsia="华文中宋" w:hAnsi="华文中宋" w:hint="eastAsia"/>
          <w:b/>
          <w:color w:val="0033CC"/>
          <w:szCs w:val="21"/>
        </w:rPr>
        <w:t>(三)境外单位或者个人向境内单位或者个人出租完全在境外使用的有形动产。</w:t>
      </w:r>
    </w:p>
    <w:p w:rsidR="007742A1" w:rsidRPr="00863646" w:rsidRDefault="007742A1" w:rsidP="007742A1">
      <w:pPr>
        <w:spacing w:line="360" w:lineRule="auto"/>
        <w:ind w:firstLine="420"/>
        <w:rPr>
          <w:rFonts w:ascii="华文中宋" w:eastAsia="华文中宋" w:hAnsi="华文中宋"/>
          <w:b/>
          <w:color w:val="0033CC"/>
          <w:szCs w:val="21"/>
        </w:rPr>
      </w:pPr>
      <w:r w:rsidRPr="00863646">
        <w:rPr>
          <w:rFonts w:ascii="华文中宋" w:eastAsia="华文中宋" w:hAnsi="华文中宋" w:hint="eastAsia"/>
          <w:b/>
          <w:color w:val="0033CC"/>
          <w:szCs w:val="21"/>
        </w:rPr>
        <w:t>(四)财政部和国家税务总局规定的其他情形。</w:t>
      </w:r>
    </w:p>
    <w:p w:rsidR="007742A1" w:rsidRPr="00863646" w:rsidRDefault="007742A1" w:rsidP="007742A1">
      <w:pPr>
        <w:spacing w:line="360" w:lineRule="auto"/>
        <w:ind w:firstLine="420"/>
        <w:rPr>
          <w:rFonts w:ascii="华文中宋" w:eastAsia="华文中宋" w:hAnsi="华文中宋"/>
          <w:b/>
          <w:color w:val="00B050"/>
          <w:szCs w:val="21"/>
        </w:rPr>
      </w:pPr>
      <w:r w:rsidRPr="00863646">
        <w:rPr>
          <w:rFonts w:ascii="华文中宋" w:eastAsia="华文中宋" w:hAnsi="华文中宋"/>
          <w:b/>
          <w:color w:val="00B050"/>
          <w:szCs w:val="21"/>
        </w:rPr>
        <w:t>3</w:t>
      </w:r>
      <w:r w:rsidRPr="00863646">
        <w:rPr>
          <w:rFonts w:ascii="华文中宋" w:eastAsia="华文中宋" w:hAnsi="华文中宋" w:hint="eastAsia"/>
          <w:b/>
          <w:color w:val="00B050"/>
          <w:szCs w:val="21"/>
        </w:rPr>
        <w:t>、税率和征收率</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一、房地产企业销售、出租不动产适用的税率均为11%</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二、小规模纳税人销售、出租不动产，以及一般纳税人提供的可选择简易计税方法的销售、出租不动产业务，征收率为5%。</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三、境内的购买方为境外单位和个人扣缴增值税的，按照适用税率扣缴增值税。</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从税制适用而言，一般纳税人适用增值税税率，其进项税额可以抵扣，而小规模纳税人适用增值税征收率，其进项税额不可以抵扣。</w:t>
      </w:r>
    </w:p>
    <w:p w:rsidR="007742A1" w:rsidRPr="00863646" w:rsidRDefault="007742A1" w:rsidP="007742A1">
      <w:pPr>
        <w:spacing w:line="360" w:lineRule="auto"/>
        <w:ind w:firstLine="420"/>
        <w:rPr>
          <w:rFonts w:ascii="华文中宋" w:eastAsia="华文中宋" w:hAnsi="华文中宋"/>
          <w:b/>
          <w:color w:val="00B050"/>
          <w:szCs w:val="21"/>
        </w:rPr>
      </w:pPr>
      <w:r w:rsidRPr="00863646">
        <w:rPr>
          <w:rFonts w:ascii="华文中宋" w:eastAsia="华文中宋" w:hAnsi="华文中宋"/>
          <w:b/>
          <w:color w:val="00B050"/>
          <w:szCs w:val="21"/>
        </w:rPr>
        <w:t>4</w:t>
      </w:r>
      <w:r w:rsidRPr="00863646">
        <w:rPr>
          <w:rFonts w:ascii="华文中宋" w:eastAsia="华文中宋" w:hAnsi="华文中宋" w:hint="eastAsia"/>
          <w:b/>
          <w:color w:val="00B050"/>
          <w:szCs w:val="21"/>
        </w:rPr>
        <w:t>、计税方法</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1基本规定</w:t>
      </w:r>
    </w:p>
    <w:p w:rsidR="007742A1" w:rsidRPr="00863646" w:rsidRDefault="007742A1" w:rsidP="007742A1">
      <w:pPr>
        <w:spacing w:line="360" w:lineRule="auto"/>
        <w:ind w:firstLine="420"/>
        <w:rPr>
          <w:rFonts w:ascii="华文中宋" w:eastAsia="华文中宋" w:hAnsi="华文中宋"/>
          <w:b/>
          <w:color w:val="FF0000"/>
          <w:szCs w:val="21"/>
        </w:rPr>
      </w:pPr>
      <w:r w:rsidRPr="00C54129">
        <w:rPr>
          <w:rFonts w:ascii="华文中宋" w:eastAsia="华文中宋" w:hAnsi="华文中宋" w:hint="eastAsia"/>
          <w:szCs w:val="21"/>
        </w:rPr>
        <w:t>增值税的计税方法，</w:t>
      </w:r>
      <w:r w:rsidRPr="00863646">
        <w:rPr>
          <w:rFonts w:ascii="华文中宋" w:eastAsia="华文中宋" w:hAnsi="华文中宋" w:hint="eastAsia"/>
          <w:b/>
          <w:color w:val="FF0000"/>
          <w:szCs w:val="21"/>
        </w:rPr>
        <w:t>包括一般计税方法和简易计税方法。</w:t>
      </w:r>
    </w:p>
    <w:p w:rsidR="007742A1" w:rsidRPr="00863646" w:rsidRDefault="007742A1" w:rsidP="007742A1">
      <w:pPr>
        <w:spacing w:line="360" w:lineRule="auto"/>
        <w:ind w:firstLine="420"/>
        <w:rPr>
          <w:rFonts w:ascii="华文中宋" w:eastAsia="华文中宋" w:hAnsi="华文中宋"/>
          <w:b/>
          <w:color w:val="FF0000"/>
          <w:szCs w:val="21"/>
        </w:rPr>
      </w:pPr>
      <w:r w:rsidRPr="00C54129">
        <w:rPr>
          <w:rFonts w:ascii="华文中宋" w:eastAsia="华文中宋" w:hAnsi="华文中宋" w:hint="eastAsia"/>
          <w:szCs w:val="21"/>
        </w:rPr>
        <w:t>一般纳税人发生应税行为适用一般计税方法计税。</w:t>
      </w:r>
      <w:r w:rsidRPr="00863646">
        <w:rPr>
          <w:rFonts w:ascii="华文中宋" w:eastAsia="华文中宋" w:hAnsi="华文中宋" w:hint="eastAsia"/>
          <w:b/>
          <w:color w:val="FF0000"/>
          <w:szCs w:val="21"/>
        </w:rPr>
        <w:t>一般纳税人发生财政部和国家税务总局规定的特定应税行为，可以选择适用简易计税方法计税，但一经选择，36个月内不得变更。</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小规模纳税人发生应税行为适用简易计税方法计税。</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2一般计税方法的应纳税额</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一般计税方法的应纳税额按以下公式计算：</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应纳税额=当期销项税额-当期进项税额</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当期销项税额小于当期进项税额不足抵扣时，其不足部分可以结转下期继续抵扣。</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3简易计税方法的应纳税额</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(一)简易计税方法的应纳税额，是指按照销售额和增值税征收率计算的增值税额，不得抵扣进项税额。应纳税额计算公式：</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lastRenderedPageBreak/>
        <w:t>应纳税额=销售额×征收率</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(二)简易计税方法的销售额不包括其应纳税额，纳税人采用销售额和应纳税额合并定价方法的，按照下列公式计算销售额：</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销售额=含税销售额÷(1+征收率)</w:t>
      </w:r>
    </w:p>
    <w:p w:rsidR="007742A1" w:rsidRPr="00863646" w:rsidRDefault="007742A1" w:rsidP="007742A1">
      <w:pPr>
        <w:spacing w:line="360" w:lineRule="auto"/>
        <w:ind w:firstLine="420"/>
        <w:rPr>
          <w:rFonts w:ascii="华文中宋" w:eastAsia="华文中宋" w:hAnsi="华文中宋"/>
          <w:b/>
          <w:color w:val="00B050"/>
          <w:szCs w:val="21"/>
        </w:rPr>
      </w:pPr>
      <w:r w:rsidRPr="00863646">
        <w:rPr>
          <w:rFonts w:ascii="华文中宋" w:eastAsia="华文中宋" w:hAnsi="华文中宋"/>
          <w:b/>
          <w:color w:val="00B050"/>
          <w:szCs w:val="21"/>
        </w:rPr>
        <w:t>5</w:t>
      </w:r>
      <w:r w:rsidRPr="00863646">
        <w:rPr>
          <w:rFonts w:ascii="华文中宋" w:eastAsia="华文中宋" w:hAnsi="华文中宋" w:hint="eastAsia"/>
          <w:b/>
          <w:color w:val="00B050"/>
          <w:szCs w:val="21"/>
        </w:rPr>
        <w:t>、销售额的确定</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1基本规定</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纳税人发生应税行为取得的全部价款和价外费用。财政部和国家税务总局另有规定的除外。</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价外费用，是指价外收取的各种性质的收费，但不包括以下项目：</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(一)代为收取并符合本办法第十条规定的政府性基金或者行政事业性收费;</w:t>
      </w:r>
    </w:p>
    <w:p w:rsidR="007742A1" w:rsidRPr="00863646" w:rsidRDefault="007742A1" w:rsidP="007742A1">
      <w:pPr>
        <w:spacing w:line="360" w:lineRule="auto"/>
        <w:ind w:firstLine="420"/>
        <w:rPr>
          <w:rFonts w:ascii="华文中宋" w:eastAsia="华文中宋" w:hAnsi="华文中宋"/>
          <w:b/>
          <w:color w:val="FF0000"/>
          <w:szCs w:val="21"/>
        </w:rPr>
      </w:pPr>
      <w:r w:rsidRPr="00863646">
        <w:rPr>
          <w:rFonts w:ascii="华文中宋" w:eastAsia="华文中宋" w:hAnsi="华文中宋" w:hint="eastAsia"/>
          <w:b/>
          <w:color w:val="FF0000"/>
          <w:szCs w:val="21"/>
        </w:rPr>
        <w:t>(二)以委托方名义开具发票代委托方收取的款项。</w:t>
      </w:r>
    </w:p>
    <w:p w:rsidR="007742A1" w:rsidRPr="00863646" w:rsidRDefault="007742A1" w:rsidP="007742A1">
      <w:pPr>
        <w:spacing w:line="360" w:lineRule="auto"/>
        <w:ind w:firstLine="420"/>
        <w:rPr>
          <w:rFonts w:ascii="华文中宋" w:eastAsia="华文中宋" w:hAnsi="华文中宋"/>
          <w:b/>
          <w:szCs w:val="21"/>
        </w:rPr>
      </w:pPr>
      <w:r w:rsidRPr="00863646">
        <w:rPr>
          <w:rFonts w:ascii="华文中宋" w:eastAsia="华文中宋" w:hAnsi="华文中宋" w:hint="eastAsia"/>
          <w:b/>
          <w:szCs w:val="21"/>
        </w:rPr>
        <w:t>2具体方法</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(一)房地产开发企业中的一般纳税人销售其开发的房地产项目(选择简易计税方法的房地产老项目除外)，</w:t>
      </w:r>
      <w:r w:rsidRPr="006018B5">
        <w:rPr>
          <w:rFonts w:ascii="楷体" w:eastAsia="楷体" w:hAnsi="楷体" w:hint="eastAsia"/>
          <w:b/>
          <w:color w:val="FF0000"/>
          <w:szCs w:val="21"/>
          <w:highlight w:val="darkCyan"/>
          <w:u w:val="double" w:color="00B050"/>
        </w:rPr>
        <w:t>以取得的全部价款和价外费用，扣除受让土地时向政府部门支付的土地价款后的余额为销售额。</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房地产老项目，是指</w:t>
      </w:r>
      <w:r w:rsidRPr="006018B5">
        <w:rPr>
          <w:rFonts w:ascii="楷体" w:eastAsia="楷体" w:hAnsi="楷体" w:hint="eastAsia"/>
          <w:b/>
          <w:color w:val="FF0000"/>
          <w:szCs w:val="21"/>
          <w:highlight w:val="darkCyan"/>
          <w:u w:val="double" w:color="00B050"/>
        </w:rPr>
        <w:t>《建筑工程施工许可证》注明的合同开工日期在2016年4月30日前的房地产项目。</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纳税人按照上述规定从全部价款和价外费用中扣除的向政府支付的土地价款，</w:t>
      </w:r>
      <w:r w:rsidRPr="006018B5">
        <w:rPr>
          <w:rFonts w:ascii="楷体" w:eastAsia="楷体" w:hAnsi="楷体" w:hint="eastAsia"/>
          <w:b/>
          <w:color w:val="FF0000"/>
          <w:szCs w:val="21"/>
          <w:highlight w:val="darkCyan"/>
          <w:u w:val="double" w:color="00B050"/>
        </w:rPr>
        <w:t>以省级以上(含省级)财政部门监(印)制的财政票据为合法有效凭证。</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(二)房地产开发企业中的一般纳税人，</w:t>
      </w:r>
      <w:r w:rsidRPr="006018B5">
        <w:rPr>
          <w:rFonts w:ascii="楷体" w:eastAsia="楷体" w:hAnsi="楷体" w:hint="eastAsia"/>
          <w:b/>
          <w:color w:val="FF0000"/>
          <w:szCs w:val="21"/>
          <w:highlight w:val="darkCyan"/>
          <w:u w:val="double" w:color="00B050"/>
        </w:rPr>
        <w:t>销售自行开发的房地产老项目，可以选择适用简易计税方法按照5%的征收率计税。</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(三)房地产开发企业中的</w:t>
      </w:r>
      <w:r w:rsidRPr="006018B5">
        <w:rPr>
          <w:rFonts w:ascii="楷体" w:eastAsia="楷体" w:hAnsi="楷体" w:hint="eastAsia"/>
          <w:b/>
          <w:color w:val="FF0000"/>
          <w:szCs w:val="21"/>
          <w:highlight w:val="darkCyan"/>
          <w:u w:val="double" w:color="00B050"/>
        </w:rPr>
        <w:t>小规模纳税人，销售自行开发的房地产项目，按照5%的征收率计税。</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(四)房地产开发企业采</w:t>
      </w:r>
      <w:r w:rsidRPr="006018B5">
        <w:rPr>
          <w:rFonts w:ascii="楷体" w:eastAsia="楷体" w:hAnsi="楷体" w:hint="eastAsia"/>
          <w:b/>
          <w:color w:val="FF0000"/>
          <w:szCs w:val="21"/>
          <w:highlight w:val="darkCyan"/>
          <w:u w:val="double" w:color="00B050"/>
        </w:rPr>
        <w:t>取预收款方式销售所开发的房地产项目，在收到预收款时按照3%的预征率预缴增值税。</w:t>
      </w:r>
    </w:p>
    <w:p w:rsidR="007742A1" w:rsidRPr="006018B5" w:rsidRDefault="007742A1" w:rsidP="007742A1">
      <w:pPr>
        <w:spacing w:line="360" w:lineRule="auto"/>
        <w:ind w:firstLine="420"/>
        <w:rPr>
          <w:rFonts w:ascii="楷体" w:eastAsia="楷体" w:hAnsi="楷体"/>
          <w:b/>
          <w:color w:val="FF0000"/>
          <w:szCs w:val="21"/>
          <w:u w:val="double" w:color="00B050"/>
        </w:rPr>
      </w:pPr>
      <w:r w:rsidRPr="006018B5">
        <w:rPr>
          <w:rFonts w:ascii="楷体" w:eastAsia="楷体" w:hAnsi="楷体" w:hint="eastAsia"/>
          <w:b/>
          <w:color w:val="FFC000"/>
          <w:szCs w:val="21"/>
          <w:highlight w:val="darkCyan"/>
          <w:u w:val="double" w:color="00B050"/>
        </w:rPr>
        <w:t>(五)房地产开发企业中的一般纳税人销售房地产老项目，适用一般计税方法计税的，应以取得的全部价款和价外费用，</w:t>
      </w:r>
      <w:r w:rsidRPr="006018B5">
        <w:rPr>
          <w:rFonts w:ascii="楷体" w:eastAsia="楷体" w:hAnsi="楷体" w:hint="eastAsia"/>
          <w:b/>
          <w:color w:val="FF0000"/>
          <w:szCs w:val="21"/>
          <w:highlight w:val="darkCyan"/>
          <w:u w:val="double" w:color="00B050"/>
        </w:rPr>
        <w:t>按照3%的预征率在不动产所在地预缴税款后，向机构所在地主管税务机关进行纳税申报。</w:t>
      </w:r>
    </w:p>
    <w:p w:rsidR="007742A1" w:rsidRPr="005D6C28" w:rsidRDefault="007742A1" w:rsidP="007742A1">
      <w:pPr>
        <w:spacing w:line="360" w:lineRule="auto"/>
        <w:ind w:firstLine="420"/>
        <w:rPr>
          <w:rFonts w:ascii="华文中宋" w:eastAsia="华文中宋" w:hAnsi="华文中宋"/>
          <w:b/>
          <w:szCs w:val="21"/>
        </w:rPr>
      </w:pPr>
      <w:r w:rsidRPr="005D6C28">
        <w:rPr>
          <w:rFonts w:ascii="华文中宋" w:eastAsia="华文中宋" w:hAnsi="华文中宋" w:hint="eastAsia"/>
          <w:b/>
          <w:szCs w:val="21"/>
        </w:rPr>
        <w:t>3试点前发生的业务</w:t>
      </w:r>
    </w:p>
    <w:p w:rsidR="007742A1" w:rsidRPr="006018B5" w:rsidRDefault="007742A1" w:rsidP="007742A1">
      <w:pPr>
        <w:tabs>
          <w:tab w:val="left" w:pos="4536"/>
        </w:tabs>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t>(一)试点纳税人发生应税行为，按照国家有关营业税政策规定差额征收营业税的，</w:t>
      </w:r>
      <w:r w:rsidRPr="006018B5">
        <w:rPr>
          <w:rFonts w:ascii="楷体" w:eastAsia="楷体" w:hAnsi="楷体" w:hint="eastAsia"/>
          <w:b/>
          <w:color w:val="FF0000"/>
          <w:szCs w:val="21"/>
          <w:highlight w:val="darkCyan"/>
          <w:u w:val="double" w:color="00B050"/>
        </w:rPr>
        <w:t>因取得的全部价款和价外费用不足以抵减允许扣除项目金额，截至纳入营改增试点之日前尚未扣除的部分，不得在计算试点纳税人增值税应税销售额时抵减，应当向原主管地税机关申请退还营业税。</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C000"/>
          <w:szCs w:val="21"/>
          <w:highlight w:val="darkCyan"/>
          <w:u w:val="double" w:color="00B050"/>
        </w:rPr>
        <w:lastRenderedPageBreak/>
        <w:t>(二)试点纳税人发生应税行为，</w:t>
      </w:r>
      <w:r w:rsidRPr="006018B5">
        <w:rPr>
          <w:rFonts w:ascii="楷体" w:eastAsia="楷体" w:hAnsi="楷体" w:hint="eastAsia"/>
          <w:b/>
          <w:color w:val="FF0000"/>
          <w:szCs w:val="21"/>
          <w:highlight w:val="darkCyan"/>
          <w:u w:val="double" w:color="00B050"/>
        </w:rPr>
        <w:t>在纳入营改增试点之日前已缴纳营业税，营改增试点后因发生退款减除营业额的，应当向原主管地税机关申请退还已缴纳的营业税。</w:t>
      </w:r>
    </w:p>
    <w:p w:rsidR="007742A1" w:rsidRPr="005C5C9B" w:rsidRDefault="007742A1" w:rsidP="007742A1">
      <w:pPr>
        <w:spacing w:line="360" w:lineRule="auto"/>
        <w:ind w:firstLine="420"/>
        <w:rPr>
          <w:rFonts w:ascii="楷体" w:eastAsia="楷体" w:hAnsi="楷体"/>
          <w:b/>
          <w:color w:val="FF0000"/>
          <w:szCs w:val="21"/>
          <w:u w:val="double" w:color="00B050"/>
        </w:rPr>
      </w:pPr>
      <w:r w:rsidRPr="006018B5">
        <w:rPr>
          <w:rFonts w:ascii="楷体" w:eastAsia="楷体" w:hAnsi="楷体" w:hint="eastAsia"/>
          <w:b/>
          <w:color w:val="FFC000"/>
          <w:szCs w:val="21"/>
          <w:highlight w:val="darkCyan"/>
          <w:u w:val="double" w:color="00B050"/>
        </w:rPr>
        <w:t>(三)试点纳税人纳入营改增试点之日前发生的应税行为，</w:t>
      </w:r>
      <w:r w:rsidRPr="006018B5">
        <w:rPr>
          <w:rFonts w:ascii="楷体" w:eastAsia="楷体" w:hAnsi="楷体" w:hint="eastAsia"/>
          <w:b/>
          <w:color w:val="FF0000"/>
          <w:szCs w:val="21"/>
          <w:highlight w:val="darkCyan"/>
          <w:u w:val="double" w:color="00B050"/>
        </w:rPr>
        <w:t>因税收检查等原因需要补缴税款的，应按照营业税政策规定补缴营业税。</w:t>
      </w:r>
    </w:p>
    <w:p w:rsidR="007742A1" w:rsidRPr="005C5C9B" w:rsidRDefault="007742A1" w:rsidP="007742A1">
      <w:pPr>
        <w:spacing w:line="360" w:lineRule="auto"/>
        <w:ind w:firstLine="420"/>
        <w:rPr>
          <w:rFonts w:ascii="华文中宋" w:eastAsia="华文中宋" w:hAnsi="华文中宋"/>
          <w:b/>
          <w:szCs w:val="21"/>
        </w:rPr>
      </w:pPr>
      <w:r w:rsidRPr="005C5C9B">
        <w:rPr>
          <w:rFonts w:ascii="华文中宋" w:eastAsia="华文中宋" w:hAnsi="华文中宋" w:hint="eastAsia"/>
          <w:b/>
          <w:szCs w:val="21"/>
        </w:rPr>
        <w:t>4销售使用过的固定资产</w:t>
      </w:r>
    </w:p>
    <w:p w:rsidR="007742A1" w:rsidRPr="005C5C9B" w:rsidRDefault="007742A1" w:rsidP="007742A1">
      <w:pPr>
        <w:spacing w:line="360" w:lineRule="auto"/>
        <w:ind w:firstLine="420"/>
        <w:rPr>
          <w:rFonts w:ascii="华文中宋" w:eastAsia="华文中宋" w:hAnsi="华文中宋"/>
          <w:b/>
          <w:color w:val="FF0000"/>
          <w:szCs w:val="21"/>
        </w:rPr>
      </w:pPr>
      <w:r w:rsidRPr="005C5C9B">
        <w:rPr>
          <w:rFonts w:ascii="华文中宋" w:eastAsia="华文中宋" w:hAnsi="华文中宋" w:hint="eastAsia"/>
          <w:b/>
          <w:color w:val="FF0000"/>
          <w:szCs w:val="21"/>
        </w:rPr>
        <w:t>一般纳税人销售自己使用过的、纳入营改增试点之日前取得的固定资产，按照现行旧货相关增值税政策执行。</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使用过的固定资产，是指纳税人符合《试点实施办法》第二十八条规定并根据财务会计制度已经计提折旧的固定资产。</w:t>
      </w:r>
    </w:p>
    <w:p w:rsidR="007742A1" w:rsidRPr="005C5C9B" w:rsidRDefault="007742A1" w:rsidP="007742A1">
      <w:pPr>
        <w:spacing w:line="360" w:lineRule="auto"/>
        <w:ind w:firstLine="420"/>
        <w:rPr>
          <w:rFonts w:ascii="华文中宋" w:eastAsia="华文中宋" w:hAnsi="华文中宋"/>
          <w:b/>
          <w:szCs w:val="21"/>
        </w:rPr>
      </w:pPr>
      <w:r w:rsidRPr="005C5C9B">
        <w:rPr>
          <w:rFonts w:ascii="华文中宋" w:eastAsia="华文中宋" w:hAnsi="华文中宋" w:hint="eastAsia"/>
          <w:b/>
          <w:szCs w:val="21"/>
        </w:rPr>
        <w:t>5视同销售的处理</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0000"/>
          <w:szCs w:val="21"/>
          <w:highlight w:val="darkCyan"/>
          <w:u w:val="double" w:color="00B050"/>
        </w:rPr>
        <w:t>纳税人发生应税行为价格明显偏低或者偏高且不具有合理商业目的的</w:t>
      </w:r>
      <w:r w:rsidRPr="006018B5">
        <w:rPr>
          <w:rFonts w:ascii="楷体" w:eastAsia="楷体" w:hAnsi="楷体" w:hint="eastAsia"/>
          <w:b/>
          <w:color w:val="FFC000"/>
          <w:szCs w:val="21"/>
          <w:highlight w:val="darkCyan"/>
          <w:u w:val="double" w:color="00B050"/>
        </w:rPr>
        <w:t>，或者发生单位或者个体工商户向其他单位或者个人无偿转让不动产而无销售额的(用于公益事业或者以社会公众为对象的除外)，主管税务机关有权按照下列顺序确定销售额：</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0000"/>
          <w:szCs w:val="21"/>
          <w:highlight w:val="darkCyan"/>
          <w:u w:val="double" w:color="00B050"/>
        </w:rPr>
        <w:t>(一)按照纳税人最近时期销售同类服务、无形资产或者不动产的平均价格确定。</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0000"/>
          <w:szCs w:val="21"/>
          <w:highlight w:val="darkCyan"/>
          <w:u w:val="double" w:color="00B050"/>
        </w:rPr>
        <w:t>(二)按照其他纳税人最近时期销售同类服务、无形资产或者不动产的平均价格确定。</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0000"/>
          <w:szCs w:val="21"/>
          <w:highlight w:val="darkCyan"/>
          <w:u w:val="double" w:color="00B050"/>
        </w:rPr>
        <w:t>(三)按照组成计税价格确定。</w:t>
      </w:r>
      <w:r w:rsidRPr="006018B5">
        <w:rPr>
          <w:rFonts w:ascii="楷体" w:eastAsia="楷体" w:hAnsi="楷体" w:hint="eastAsia"/>
          <w:b/>
          <w:color w:val="FFC000"/>
          <w:szCs w:val="21"/>
          <w:highlight w:val="darkCyan"/>
          <w:u w:val="double" w:color="00B050"/>
        </w:rPr>
        <w:t>组成计税价格的公式为：</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组成计税价格=成本×(1+成本利润率)</w:t>
      </w:r>
    </w:p>
    <w:p w:rsidR="007742A1" w:rsidRPr="005C5C9B" w:rsidRDefault="007742A1" w:rsidP="007742A1">
      <w:pPr>
        <w:spacing w:line="360" w:lineRule="auto"/>
        <w:ind w:firstLine="420"/>
        <w:rPr>
          <w:rFonts w:ascii="楷体" w:eastAsia="楷体" w:hAnsi="楷体"/>
          <w:b/>
          <w:color w:val="FFC000"/>
          <w:szCs w:val="21"/>
          <w:u w:val="double" w:color="00B050"/>
        </w:rPr>
      </w:pPr>
      <w:r w:rsidRPr="006018B5">
        <w:rPr>
          <w:rFonts w:ascii="楷体" w:eastAsia="楷体" w:hAnsi="楷体" w:hint="eastAsia"/>
          <w:b/>
          <w:color w:val="FFC000"/>
          <w:szCs w:val="21"/>
          <w:highlight w:val="darkCyan"/>
          <w:u w:val="double" w:color="00B050"/>
        </w:rPr>
        <w:t>纳税人兼营免税、减税项目的，应当分别核算免税、减税项目的销售额;未分别核算的，不得免税、减税。</w:t>
      </w:r>
    </w:p>
    <w:p w:rsidR="007742A1" w:rsidRPr="005C5C9B" w:rsidRDefault="007742A1" w:rsidP="007742A1">
      <w:pPr>
        <w:spacing w:line="360" w:lineRule="auto"/>
        <w:ind w:firstLine="420"/>
        <w:rPr>
          <w:rFonts w:ascii="华文中宋" w:eastAsia="华文中宋" w:hAnsi="华文中宋"/>
          <w:b/>
          <w:color w:val="00B050"/>
          <w:szCs w:val="21"/>
        </w:rPr>
      </w:pPr>
      <w:r w:rsidRPr="005C5C9B">
        <w:rPr>
          <w:rFonts w:ascii="华文中宋" w:eastAsia="华文中宋" w:hAnsi="华文中宋"/>
          <w:b/>
          <w:color w:val="00B050"/>
          <w:szCs w:val="21"/>
        </w:rPr>
        <w:t>6</w:t>
      </w:r>
      <w:r w:rsidRPr="005C5C9B">
        <w:rPr>
          <w:rFonts w:ascii="华文中宋" w:eastAsia="华文中宋" w:hAnsi="华文中宋" w:hint="eastAsia"/>
          <w:b/>
          <w:color w:val="00B050"/>
          <w:szCs w:val="21"/>
        </w:rPr>
        <w:t>、增值税进项税额抵扣</w:t>
      </w:r>
    </w:p>
    <w:p w:rsidR="007742A1" w:rsidRPr="005C5C9B" w:rsidRDefault="007742A1" w:rsidP="007742A1">
      <w:pPr>
        <w:spacing w:line="360" w:lineRule="auto"/>
        <w:ind w:firstLine="420"/>
        <w:rPr>
          <w:rFonts w:ascii="华文中宋" w:eastAsia="华文中宋" w:hAnsi="华文中宋"/>
          <w:b/>
          <w:szCs w:val="21"/>
        </w:rPr>
      </w:pPr>
      <w:r w:rsidRPr="005C5C9B">
        <w:rPr>
          <w:rFonts w:ascii="华文中宋" w:eastAsia="华文中宋" w:hAnsi="华文中宋" w:hint="eastAsia"/>
          <w:b/>
          <w:szCs w:val="21"/>
        </w:rPr>
        <w:t>1增值税抵扣凭证</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纳税人取得的增值税扣税凭证不符合法律、行政法规或者国家税务总局有关规定的，其进项税额不得从销项税额中抵扣。</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0000"/>
          <w:szCs w:val="21"/>
          <w:highlight w:val="darkCyan"/>
          <w:u w:val="double" w:color="00B050"/>
        </w:rPr>
        <w:t>增值税扣税凭证，是指增值税专用发票、海关进口增值税专用缴款书、农产品收购发票、农产品销售发票和完税凭证。</w:t>
      </w:r>
    </w:p>
    <w:p w:rsidR="007742A1" w:rsidRPr="005C5C9B" w:rsidRDefault="007742A1" w:rsidP="007742A1">
      <w:pPr>
        <w:spacing w:line="360" w:lineRule="auto"/>
        <w:ind w:firstLine="420"/>
        <w:rPr>
          <w:rFonts w:ascii="楷体" w:eastAsia="楷体" w:hAnsi="楷体"/>
          <w:b/>
          <w:color w:val="FF0000"/>
          <w:szCs w:val="21"/>
          <w:u w:val="double" w:color="00B050"/>
        </w:rPr>
      </w:pPr>
      <w:r w:rsidRPr="006018B5">
        <w:rPr>
          <w:rFonts w:ascii="楷体" w:eastAsia="楷体" w:hAnsi="楷体" w:hint="eastAsia"/>
          <w:b/>
          <w:color w:val="FF0000"/>
          <w:szCs w:val="21"/>
          <w:highlight w:val="darkCyan"/>
          <w:u w:val="double" w:color="00B050"/>
        </w:rPr>
        <w:t>纳税人凭完税凭证抵扣进项税额的，应当具备书面合同、付款证明和境外单位的对账单或者发票。资料不全的，其进项税额不得从销项税额中抵扣。</w:t>
      </w:r>
    </w:p>
    <w:p w:rsidR="007742A1" w:rsidRPr="005C5C9B" w:rsidRDefault="007742A1" w:rsidP="007742A1">
      <w:pPr>
        <w:spacing w:line="360" w:lineRule="auto"/>
        <w:ind w:firstLine="420"/>
        <w:rPr>
          <w:rFonts w:ascii="华文中宋" w:eastAsia="华文中宋" w:hAnsi="华文中宋"/>
          <w:b/>
          <w:szCs w:val="21"/>
        </w:rPr>
      </w:pPr>
      <w:r w:rsidRPr="005C5C9B">
        <w:rPr>
          <w:rFonts w:ascii="华文中宋" w:eastAsia="华文中宋" w:hAnsi="华文中宋" w:hint="eastAsia"/>
          <w:b/>
          <w:szCs w:val="21"/>
        </w:rPr>
        <w:t>2准予从销项税额中抵扣的进项税额</w:t>
      </w:r>
    </w:p>
    <w:p w:rsidR="007742A1" w:rsidRPr="006018B5" w:rsidRDefault="007742A1" w:rsidP="007742A1">
      <w:pPr>
        <w:spacing w:line="360" w:lineRule="auto"/>
        <w:ind w:firstLine="420"/>
        <w:rPr>
          <w:rFonts w:ascii="楷体" w:eastAsia="楷体" w:hAnsi="楷体"/>
          <w:b/>
          <w:szCs w:val="21"/>
          <w:highlight w:val="darkCyan"/>
          <w:u w:val="double" w:color="00B050"/>
        </w:rPr>
      </w:pPr>
      <w:r w:rsidRPr="006018B5">
        <w:rPr>
          <w:rFonts w:ascii="楷体" w:eastAsia="楷体" w:hAnsi="楷体" w:hint="eastAsia"/>
          <w:b/>
          <w:color w:val="FFC000"/>
          <w:szCs w:val="21"/>
          <w:highlight w:val="darkCyan"/>
          <w:u w:val="double" w:color="00B050"/>
        </w:rPr>
        <w:t>(一)从销售方取得的</w:t>
      </w:r>
      <w:r w:rsidRPr="006018B5">
        <w:rPr>
          <w:rFonts w:ascii="楷体" w:eastAsia="楷体" w:hAnsi="楷体" w:hint="eastAsia"/>
          <w:b/>
          <w:color w:val="FF0000"/>
          <w:szCs w:val="21"/>
          <w:highlight w:val="darkCyan"/>
          <w:u w:val="double" w:color="00B050"/>
        </w:rPr>
        <w:t>增值税专用发票(含税控机动车销售统一发票</w:t>
      </w:r>
      <w:r w:rsidRPr="006018B5">
        <w:rPr>
          <w:rFonts w:ascii="楷体" w:eastAsia="楷体" w:hAnsi="楷体" w:hint="eastAsia"/>
          <w:b/>
          <w:color w:val="FFC000"/>
          <w:szCs w:val="21"/>
          <w:highlight w:val="darkCyan"/>
          <w:u w:val="double" w:color="00B050"/>
        </w:rPr>
        <w:t>，下同)上注明的</w:t>
      </w:r>
      <w:r w:rsidRPr="006018B5">
        <w:rPr>
          <w:rFonts w:ascii="楷体" w:eastAsia="楷体" w:hAnsi="楷体" w:hint="eastAsia"/>
          <w:b/>
          <w:color w:val="FF0000"/>
          <w:szCs w:val="21"/>
          <w:highlight w:val="darkCyan"/>
          <w:u w:val="double" w:color="00B050"/>
        </w:rPr>
        <w:t>增值税额</w:t>
      </w:r>
      <w:r w:rsidRPr="006018B5">
        <w:rPr>
          <w:rFonts w:ascii="楷体" w:eastAsia="楷体" w:hAnsi="楷体" w:hint="eastAsia"/>
          <w:b/>
          <w:szCs w:val="21"/>
          <w:highlight w:val="darkCyan"/>
          <w:u w:val="double" w:color="00B050"/>
        </w:rPr>
        <w:t>。</w:t>
      </w:r>
    </w:p>
    <w:p w:rsidR="007742A1" w:rsidRPr="006018B5" w:rsidRDefault="007742A1" w:rsidP="007742A1">
      <w:pPr>
        <w:spacing w:line="360" w:lineRule="auto"/>
        <w:ind w:firstLine="420"/>
        <w:rPr>
          <w:rFonts w:ascii="楷体" w:eastAsia="楷体" w:hAnsi="楷体"/>
          <w:b/>
          <w:szCs w:val="21"/>
          <w:highlight w:val="darkCyan"/>
          <w:u w:val="double" w:color="00B050"/>
        </w:rPr>
      </w:pPr>
      <w:r w:rsidRPr="006018B5">
        <w:rPr>
          <w:rFonts w:ascii="楷体" w:eastAsia="楷体" w:hAnsi="楷体" w:hint="eastAsia"/>
          <w:b/>
          <w:color w:val="FFC000"/>
          <w:szCs w:val="21"/>
          <w:highlight w:val="darkCyan"/>
          <w:u w:val="double" w:color="00B050"/>
        </w:rPr>
        <w:t>(二)从海关取得</w:t>
      </w:r>
      <w:r w:rsidRPr="006018B5">
        <w:rPr>
          <w:rFonts w:ascii="楷体" w:eastAsia="楷体" w:hAnsi="楷体" w:hint="eastAsia"/>
          <w:b/>
          <w:szCs w:val="21"/>
          <w:highlight w:val="darkCyan"/>
          <w:u w:val="double" w:color="00B050"/>
        </w:rPr>
        <w:t>的</w:t>
      </w:r>
      <w:r w:rsidRPr="006018B5">
        <w:rPr>
          <w:rFonts w:ascii="楷体" w:eastAsia="楷体" w:hAnsi="楷体" w:hint="eastAsia"/>
          <w:b/>
          <w:color w:val="FF0000"/>
          <w:szCs w:val="21"/>
          <w:highlight w:val="darkCyan"/>
          <w:u w:val="double" w:color="00B050"/>
        </w:rPr>
        <w:t>海关进口增值税专用缴款书</w:t>
      </w:r>
      <w:r w:rsidRPr="006018B5">
        <w:rPr>
          <w:rFonts w:ascii="楷体" w:eastAsia="楷体" w:hAnsi="楷体" w:hint="eastAsia"/>
          <w:b/>
          <w:color w:val="FFC000"/>
          <w:szCs w:val="21"/>
          <w:highlight w:val="darkCyan"/>
          <w:u w:val="double" w:color="00B050"/>
        </w:rPr>
        <w:t>上注明的</w:t>
      </w:r>
      <w:r w:rsidRPr="006018B5">
        <w:rPr>
          <w:rFonts w:ascii="楷体" w:eastAsia="楷体" w:hAnsi="楷体" w:hint="eastAsia"/>
          <w:b/>
          <w:color w:val="FF0000"/>
          <w:szCs w:val="21"/>
          <w:highlight w:val="darkCyan"/>
          <w:u w:val="double" w:color="00B050"/>
        </w:rPr>
        <w:t>增值税额</w:t>
      </w:r>
      <w:r w:rsidRPr="006018B5">
        <w:rPr>
          <w:rFonts w:ascii="楷体" w:eastAsia="楷体" w:hAnsi="楷体" w:hint="eastAsia"/>
          <w:b/>
          <w:szCs w:val="21"/>
          <w:highlight w:val="darkCyan"/>
          <w:u w:val="double" w:color="00B050"/>
        </w:rPr>
        <w:t>。</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szCs w:val="21"/>
          <w:highlight w:val="darkCyan"/>
          <w:u w:val="double" w:color="00B050"/>
        </w:rPr>
        <w:lastRenderedPageBreak/>
        <w:t>(</w:t>
      </w:r>
      <w:r w:rsidRPr="006018B5">
        <w:rPr>
          <w:rFonts w:ascii="楷体" w:eastAsia="楷体" w:hAnsi="楷体" w:hint="eastAsia"/>
          <w:b/>
          <w:color w:val="FFC000"/>
          <w:szCs w:val="21"/>
          <w:highlight w:val="darkCyan"/>
          <w:u w:val="double" w:color="00B050"/>
        </w:rPr>
        <w:t>三)购进农产品，除取得增值税专用发票或者海关进口增值税专用缴款书外，按照农产品收购发票或者销售发票上注明的农产品买价和13%的扣除率计算的进项税额。计算公式为：</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进项税额=买价×扣除率</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买价，是指纳税人购进农产品在农产品收购发票或者销售发票上注明的价款和按照规定缴纳的烟叶税。</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购进农产品，按照《农产品增值税进项税额核定扣除试点实施办法》抵扣进项税额的除外。</w:t>
      </w:r>
    </w:p>
    <w:p w:rsidR="007742A1" w:rsidRPr="005C5C9B" w:rsidRDefault="007742A1" w:rsidP="007742A1">
      <w:pPr>
        <w:spacing w:line="360" w:lineRule="auto"/>
        <w:ind w:firstLine="420"/>
        <w:rPr>
          <w:rFonts w:ascii="楷体" w:eastAsia="楷体" w:hAnsi="楷体"/>
          <w:b/>
          <w:szCs w:val="21"/>
          <w:u w:val="double" w:color="00B050"/>
        </w:rPr>
      </w:pPr>
      <w:r w:rsidRPr="006018B5">
        <w:rPr>
          <w:rFonts w:ascii="楷体" w:eastAsia="楷体" w:hAnsi="楷体" w:hint="eastAsia"/>
          <w:b/>
          <w:color w:val="FFC000"/>
          <w:szCs w:val="21"/>
          <w:highlight w:val="darkCyan"/>
          <w:u w:val="double" w:color="00B050"/>
        </w:rPr>
        <w:t>(四)从境外单位或者个人购进服务、无形资产或者不动产，自税务机关或者扣缴义务人取得的</w:t>
      </w:r>
      <w:r w:rsidRPr="006018B5">
        <w:rPr>
          <w:rFonts w:ascii="楷体" w:eastAsia="楷体" w:hAnsi="楷体" w:hint="eastAsia"/>
          <w:b/>
          <w:color w:val="FF0000"/>
          <w:szCs w:val="21"/>
          <w:highlight w:val="darkCyan"/>
          <w:u w:val="double" w:color="00B050"/>
        </w:rPr>
        <w:t>解缴税款的完税凭证</w:t>
      </w:r>
      <w:r w:rsidRPr="006018B5">
        <w:rPr>
          <w:rFonts w:ascii="楷体" w:eastAsia="楷体" w:hAnsi="楷体" w:hint="eastAsia"/>
          <w:b/>
          <w:color w:val="FFC000"/>
          <w:szCs w:val="21"/>
          <w:highlight w:val="darkCyan"/>
          <w:u w:val="double" w:color="00B050"/>
        </w:rPr>
        <w:t>上注明的</w:t>
      </w:r>
      <w:r w:rsidRPr="006018B5">
        <w:rPr>
          <w:rFonts w:ascii="楷体" w:eastAsia="楷体" w:hAnsi="楷体" w:hint="eastAsia"/>
          <w:b/>
          <w:color w:val="FF0000"/>
          <w:szCs w:val="21"/>
          <w:highlight w:val="darkCyan"/>
          <w:u w:val="double" w:color="00B050"/>
        </w:rPr>
        <w:t>增值税额</w:t>
      </w:r>
      <w:r w:rsidRPr="006018B5">
        <w:rPr>
          <w:rFonts w:ascii="楷体" w:eastAsia="楷体" w:hAnsi="楷体" w:hint="eastAsia"/>
          <w:b/>
          <w:szCs w:val="21"/>
          <w:highlight w:val="darkCyan"/>
          <w:u w:val="double" w:color="00B050"/>
        </w:rPr>
        <w:t>。</w:t>
      </w:r>
    </w:p>
    <w:p w:rsidR="007742A1" w:rsidRPr="005C5C9B" w:rsidRDefault="007742A1" w:rsidP="007742A1">
      <w:pPr>
        <w:spacing w:line="360" w:lineRule="auto"/>
        <w:ind w:firstLine="420"/>
        <w:rPr>
          <w:rFonts w:ascii="华文中宋" w:eastAsia="华文中宋" w:hAnsi="华文中宋"/>
          <w:b/>
          <w:szCs w:val="21"/>
        </w:rPr>
      </w:pPr>
      <w:r w:rsidRPr="005C5C9B">
        <w:rPr>
          <w:rFonts w:ascii="华文中宋" w:eastAsia="华文中宋" w:hAnsi="华文中宋" w:hint="eastAsia"/>
          <w:b/>
          <w:szCs w:val="21"/>
        </w:rPr>
        <w:t>3不得从销项税额中抵扣的进项税额</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(一)用于</w:t>
      </w:r>
      <w:r w:rsidRPr="006018B5">
        <w:rPr>
          <w:rFonts w:ascii="楷体" w:eastAsia="楷体" w:hAnsi="楷体" w:hint="eastAsia"/>
          <w:b/>
          <w:color w:val="FF0000"/>
          <w:szCs w:val="21"/>
          <w:highlight w:val="darkCyan"/>
          <w:u w:val="double" w:color="00B050"/>
        </w:rPr>
        <w:t>简易计税方法计税项目、免征增值税项目、集体福利或者个人消费的</w:t>
      </w:r>
      <w:r w:rsidRPr="006018B5">
        <w:rPr>
          <w:rFonts w:ascii="楷体" w:eastAsia="楷体" w:hAnsi="楷体" w:hint="eastAsia"/>
          <w:b/>
          <w:color w:val="FFC000"/>
          <w:szCs w:val="21"/>
          <w:highlight w:val="darkCyan"/>
          <w:u w:val="double" w:color="00B050"/>
        </w:rPr>
        <w:t>购进货物、加工修理修配劳务、服务、无形资产和不动产。其中涉及的固定资产、无形资产、不动产，仅指专用于上述项目的固定资产、无形资产(不包括其他权益性无形资产)、不动产。</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0000"/>
          <w:szCs w:val="21"/>
          <w:highlight w:val="darkCyan"/>
          <w:u w:val="double" w:color="00B050"/>
        </w:rPr>
        <w:t>纳税人的交际应酬消费属于个人消费。</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(二)非正常损失的购进货物，以及相关的加工修理修配劳务和交通运输服务。</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(三)非正常损失的在产品、产成品所耗用的购进货物(不包括固定资产)、加工修理修配劳务和交通运输服务。</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(四)非正常损失的不动产，以及该不动产所耗用的购进货物、设计服务和建筑服务。</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(五)非正常损失的不动产在建工程所耗用的购进货物、设计服务和建筑服务。</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纳税人新建、改建、扩建、修缮、装饰不动产，均属于不动产在建工程。</w:t>
      </w:r>
    </w:p>
    <w:p w:rsidR="007742A1" w:rsidRPr="006018B5" w:rsidRDefault="007742A1" w:rsidP="007742A1">
      <w:pPr>
        <w:spacing w:line="360" w:lineRule="auto"/>
        <w:ind w:firstLine="420"/>
        <w:rPr>
          <w:rFonts w:ascii="楷体" w:eastAsia="楷体" w:hAnsi="楷体"/>
          <w:b/>
          <w:color w:val="FF0000"/>
          <w:szCs w:val="21"/>
          <w:highlight w:val="darkCyan"/>
          <w:u w:val="double" w:color="00B050"/>
        </w:rPr>
      </w:pPr>
      <w:r w:rsidRPr="006018B5">
        <w:rPr>
          <w:rFonts w:ascii="楷体" w:eastAsia="楷体" w:hAnsi="楷体" w:hint="eastAsia"/>
          <w:b/>
          <w:color w:val="FF0000"/>
          <w:szCs w:val="21"/>
          <w:highlight w:val="darkCyan"/>
          <w:u w:val="double" w:color="00B050"/>
        </w:rPr>
        <w:t>(六)购进的旅客运输服务、贷款服务、餐饮服务、居民日常服务和娱乐服务。</w:t>
      </w:r>
    </w:p>
    <w:p w:rsidR="007742A1" w:rsidRPr="006018B5" w:rsidRDefault="007742A1" w:rsidP="007742A1">
      <w:pPr>
        <w:spacing w:line="360" w:lineRule="auto"/>
        <w:ind w:firstLine="420"/>
        <w:rPr>
          <w:rFonts w:ascii="楷体" w:eastAsia="楷体" w:hAnsi="楷体"/>
          <w:b/>
          <w:color w:val="FFC000"/>
          <w:szCs w:val="21"/>
          <w:highlight w:val="darkCyan"/>
          <w:u w:val="double" w:color="00B050"/>
        </w:rPr>
      </w:pPr>
      <w:r w:rsidRPr="006018B5">
        <w:rPr>
          <w:rFonts w:ascii="楷体" w:eastAsia="楷体" w:hAnsi="楷体" w:hint="eastAsia"/>
          <w:b/>
          <w:color w:val="FFC000"/>
          <w:szCs w:val="21"/>
          <w:highlight w:val="darkCyan"/>
          <w:u w:val="double" w:color="00B050"/>
        </w:rPr>
        <w:t>(七)财政部和国家税务总局规定的其他情形。</w:t>
      </w:r>
    </w:p>
    <w:p w:rsidR="007742A1" w:rsidRPr="005C5C9B" w:rsidRDefault="007742A1" w:rsidP="007742A1">
      <w:pPr>
        <w:spacing w:line="360" w:lineRule="auto"/>
        <w:ind w:firstLine="420"/>
        <w:rPr>
          <w:rFonts w:ascii="楷体" w:eastAsia="楷体" w:hAnsi="楷体"/>
          <w:b/>
          <w:color w:val="FFC000"/>
          <w:szCs w:val="21"/>
          <w:u w:val="double" w:color="00B050"/>
        </w:rPr>
      </w:pPr>
      <w:r w:rsidRPr="006018B5">
        <w:rPr>
          <w:rFonts w:ascii="楷体" w:eastAsia="楷体" w:hAnsi="楷体" w:hint="eastAsia"/>
          <w:b/>
          <w:color w:val="FFC000"/>
          <w:szCs w:val="21"/>
          <w:highlight w:val="darkCyan"/>
          <w:u w:val="double" w:color="00B050"/>
        </w:rPr>
        <w:t>本条第(四)项、第(五)项所称货物，是指构成不动产实体的材料和设备，包括建筑装饰材料和给排水、采暖、卫生、通风、照明、通讯、煤气、消防、中央空调、电梯、电气、智能化楼宇设备及配套设施。</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只有登记为增值税一般纳税人的房地产企业才涉及增值税进项税额抵扣。</w:t>
      </w:r>
    </w:p>
    <w:p w:rsidR="007742A1" w:rsidRPr="006018B5" w:rsidRDefault="007742A1" w:rsidP="007742A1">
      <w:pPr>
        <w:spacing w:line="360" w:lineRule="auto"/>
        <w:ind w:firstLine="420"/>
        <w:rPr>
          <w:rFonts w:ascii="华文中宋" w:eastAsia="华文中宋" w:hAnsi="华文中宋"/>
          <w:b/>
          <w:color w:val="00B050"/>
          <w:szCs w:val="21"/>
        </w:rPr>
      </w:pPr>
      <w:r w:rsidRPr="006018B5">
        <w:rPr>
          <w:rFonts w:ascii="华文中宋" w:eastAsia="华文中宋" w:hAnsi="华文中宋"/>
          <w:b/>
          <w:color w:val="00B050"/>
          <w:szCs w:val="21"/>
        </w:rPr>
        <w:t>7</w:t>
      </w:r>
      <w:r w:rsidRPr="006018B5">
        <w:rPr>
          <w:rFonts w:ascii="华文中宋" w:eastAsia="华文中宋" w:hAnsi="华文中宋" w:hint="eastAsia"/>
          <w:b/>
          <w:color w:val="00B050"/>
          <w:szCs w:val="21"/>
        </w:rPr>
        <w:t>、纳税地点</w:t>
      </w:r>
    </w:p>
    <w:p w:rsidR="007742A1" w:rsidRPr="006018B5" w:rsidRDefault="007742A1" w:rsidP="007742A1">
      <w:pPr>
        <w:spacing w:line="360" w:lineRule="auto"/>
        <w:ind w:firstLine="420"/>
        <w:rPr>
          <w:rFonts w:ascii="华文中宋" w:eastAsia="华文中宋" w:hAnsi="华文中宋"/>
          <w:b/>
          <w:szCs w:val="21"/>
        </w:rPr>
      </w:pPr>
      <w:r w:rsidRPr="006018B5">
        <w:rPr>
          <w:rFonts w:ascii="华文中宋" w:eastAsia="华文中宋" w:hAnsi="华文中宋" w:hint="eastAsia"/>
          <w:b/>
          <w:szCs w:val="21"/>
        </w:rPr>
        <w:t>1基本规定</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属于固定业户的纳税人销售租赁不动产应当向其机构所在地或者居住地的主管税务机关申报纳税。总机构和分支机构不在同一县(市)的，应当分别向各自所在地的主管税务机关申报纳税;经财</w:t>
      </w:r>
      <w:r w:rsidRPr="00C54129">
        <w:rPr>
          <w:rFonts w:ascii="华文中宋" w:eastAsia="华文中宋" w:hAnsi="华文中宋" w:hint="eastAsia"/>
          <w:szCs w:val="21"/>
        </w:rPr>
        <w:lastRenderedPageBreak/>
        <w:t>政部和国家税务总局或者其授权的财政和税务机关批准，可以由总机构汇总向总机构所在地的主管税务机关申报纳税。</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扣缴义务人应当向其机构所在地或者居住地主管税务机关申报缴纳扣缴的税款。</w:t>
      </w:r>
    </w:p>
    <w:p w:rsidR="007742A1" w:rsidRPr="006018B5" w:rsidRDefault="007742A1" w:rsidP="007742A1">
      <w:pPr>
        <w:spacing w:line="360" w:lineRule="auto"/>
        <w:ind w:firstLine="420"/>
        <w:rPr>
          <w:rFonts w:ascii="华文中宋" w:eastAsia="华文中宋" w:hAnsi="华文中宋"/>
          <w:b/>
          <w:color w:val="00B050"/>
          <w:szCs w:val="21"/>
        </w:rPr>
      </w:pPr>
      <w:r w:rsidRPr="006018B5">
        <w:rPr>
          <w:rFonts w:ascii="华文中宋" w:eastAsia="华文中宋" w:hAnsi="华文中宋"/>
          <w:b/>
          <w:color w:val="00B050"/>
          <w:szCs w:val="21"/>
        </w:rPr>
        <w:t>8</w:t>
      </w:r>
      <w:r w:rsidRPr="006018B5">
        <w:rPr>
          <w:rFonts w:ascii="华文中宋" w:eastAsia="华文中宋" w:hAnsi="华文中宋" w:hint="eastAsia"/>
          <w:b/>
          <w:color w:val="00B050"/>
          <w:szCs w:val="21"/>
        </w:rPr>
        <w:t>、纳税义务发生时间</w:t>
      </w:r>
    </w:p>
    <w:p w:rsidR="007742A1" w:rsidRPr="006018B5" w:rsidRDefault="007742A1" w:rsidP="007742A1">
      <w:pPr>
        <w:spacing w:line="360" w:lineRule="auto"/>
        <w:ind w:firstLine="420"/>
        <w:rPr>
          <w:rFonts w:ascii="华文中宋" w:eastAsia="华文中宋" w:hAnsi="华文中宋"/>
          <w:b/>
          <w:color w:val="FF0000"/>
          <w:szCs w:val="21"/>
        </w:rPr>
      </w:pPr>
      <w:r w:rsidRPr="00C54129">
        <w:rPr>
          <w:rFonts w:ascii="华文中宋" w:eastAsia="华文中宋" w:hAnsi="华文中宋" w:hint="eastAsia"/>
          <w:szCs w:val="21"/>
        </w:rPr>
        <w:t>一、</w:t>
      </w:r>
      <w:r w:rsidRPr="006018B5">
        <w:rPr>
          <w:rFonts w:ascii="华文中宋" w:eastAsia="华文中宋" w:hAnsi="华文中宋" w:hint="eastAsia"/>
          <w:b/>
          <w:color w:val="FF0000"/>
          <w:szCs w:val="21"/>
        </w:rPr>
        <w:t>纳税人销售、出租不动产，为发生应税行为并收讫销售款项或者取得索取销售款项凭据的当天;先开具发票的，为开具发票的当天。</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收讫销售款项，是指纳税人销售、出租不动产过程中或者完成后收到款项。</w:t>
      </w:r>
    </w:p>
    <w:p w:rsidR="007742A1" w:rsidRPr="006018B5" w:rsidRDefault="007742A1" w:rsidP="007742A1">
      <w:pPr>
        <w:spacing w:line="360" w:lineRule="auto"/>
        <w:ind w:firstLine="420"/>
        <w:rPr>
          <w:rFonts w:ascii="华文中宋" w:eastAsia="华文中宋" w:hAnsi="华文中宋"/>
          <w:b/>
          <w:color w:val="FF0000"/>
          <w:szCs w:val="21"/>
        </w:rPr>
      </w:pPr>
      <w:r w:rsidRPr="006018B5">
        <w:rPr>
          <w:rFonts w:ascii="华文中宋" w:eastAsia="华文中宋" w:hAnsi="华文中宋" w:hint="eastAsia"/>
          <w:b/>
          <w:color w:val="FF0000"/>
          <w:szCs w:val="21"/>
        </w:rPr>
        <w:t>取得索取销售款项凭据的当天，是指书面合同确定的付款日期;未签订书面合同或者书面合同未确定付款日期的，为不动产权属变更的当天。</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二、纳税人提供租赁服务采取预收款方式的，其纳税义务发生时间为收到预收款的当天。</w:t>
      </w:r>
    </w:p>
    <w:p w:rsidR="007742A1" w:rsidRPr="00C54129" w:rsidRDefault="007742A1" w:rsidP="007742A1">
      <w:pPr>
        <w:spacing w:line="360" w:lineRule="auto"/>
        <w:ind w:firstLineChars="2900" w:firstLine="6090"/>
        <w:rPr>
          <w:rFonts w:ascii="华文中宋" w:eastAsia="华文中宋" w:hAnsi="华文中宋"/>
          <w:szCs w:val="21"/>
        </w:rPr>
      </w:pPr>
      <w:r w:rsidRPr="00C54129">
        <w:rPr>
          <w:rFonts w:ascii="华文中宋" w:eastAsia="华文中宋" w:hAnsi="华文中宋" w:hint="eastAsia"/>
          <w:szCs w:val="21"/>
        </w:rPr>
        <w:t>北京国税</w:t>
      </w:r>
    </w:p>
    <w:p w:rsidR="007742A1" w:rsidRPr="006018B5" w:rsidRDefault="007742A1" w:rsidP="007742A1">
      <w:pPr>
        <w:spacing w:line="360" w:lineRule="auto"/>
        <w:ind w:firstLineChars="2800" w:firstLine="5880"/>
        <w:rPr>
          <w:rFonts w:ascii="华文中宋" w:eastAsia="华文中宋" w:hAnsi="华文中宋"/>
          <w:szCs w:val="21"/>
          <w:u w:val="double" w:color="00B050"/>
        </w:rPr>
      </w:pPr>
      <w:r w:rsidRPr="006018B5">
        <w:rPr>
          <w:rFonts w:ascii="华文中宋" w:eastAsia="华文中宋" w:hAnsi="华文中宋" w:hint="eastAsia"/>
          <w:szCs w:val="21"/>
          <w:u w:val="double" w:color="00B050"/>
        </w:rPr>
        <w:t>2016年3月</w:t>
      </w:r>
      <w:r>
        <w:rPr>
          <w:rFonts w:ascii="华文中宋" w:eastAsia="华文中宋" w:hAnsi="华文中宋" w:hint="eastAsia"/>
          <w:szCs w:val="21"/>
          <w:u w:val="double" w:color="00B050"/>
        </w:rPr>
        <w:t xml:space="preserve">                  </w:t>
      </w:r>
    </w:p>
    <w:p w:rsidR="007742A1" w:rsidRPr="006018B5" w:rsidRDefault="007742A1" w:rsidP="007742A1">
      <w:pPr>
        <w:spacing w:line="360" w:lineRule="auto"/>
        <w:ind w:firstLine="420"/>
        <w:jc w:val="center"/>
        <w:rPr>
          <w:rFonts w:ascii="华文中宋" w:eastAsia="华文中宋" w:hAnsi="华文中宋"/>
          <w:b/>
          <w:color w:val="FF0000"/>
          <w:szCs w:val="21"/>
        </w:rPr>
      </w:pPr>
      <w:r w:rsidRPr="006018B5">
        <w:rPr>
          <w:rFonts w:ascii="华文中宋" w:eastAsia="华文中宋" w:hAnsi="华文中宋" w:hint="eastAsia"/>
          <w:b/>
          <w:color w:val="FF0000"/>
          <w:szCs w:val="21"/>
        </w:rPr>
        <w:t>【北京国税权威发布】建筑业营改增税收指引</w:t>
      </w:r>
    </w:p>
    <w:p w:rsidR="007742A1" w:rsidRPr="006018B5" w:rsidRDefault="007742A1" w:rsidP="007742A1">
      <w:pPr>
        <w:spacing w:line="360" w:lineRule="auto"/>
        <w:ind w:firstLine="420"/>
        <w:jc w:val="center"/>
        <w:rPr>
          <w:rFonts w:ascii="华文中宋" w:eastAsia="华文中宋" w:hAnsi="华文中宋"/>
          <w:b/>
          <w:color w:val="0070C0"/>
          <w:szCs w:val="21"/>
        </w:rPr>
      </w:pPr>
      <w:r w:rsidRPr="006018B5">
        <w:rPr>
          <w:rFonts w:ascii="华文中宋" w:eastAsia="华文中宋" w:hAnsi="华文中宋" w:hint="eastAsia"/>
          <w:b/>
          <w:color w:val="0070C0"/>
          <w:szCs w:val="21"/>
        </w:rPr>
        <w:t>2016-03-29 北京国税</w:t>
      </w:r>
    </w:p>
    <w:p w:rsidR="007742A1" w:rsidRPr="00177321" w:rsidRDefault="007742A1" w:rsidP="007742A1">
      <w:pPr>
        <w:spacing w:line="360" w:lineRule="auto"/>
        <w:ind w:firstLine="420"/>
        <w:rPr>
          <w:rFonts w:ascii="华文中宋" w:eastAsia="华文中宋" w:hAnsi="华文中宋"/>
          <w:b/>
          <w:color w:val="00B050"/>
          <w:szCs w:val="21"/>
        </w:rPr>
      </w:pPr>
      <w:r w:rsidRPr="00177321">
        <w:rPr>
          <w:rFonts w:ascii="华文中宋" w:eastAsia="华文中宋" w:hAnsi="华文中宋"/>
          <w:b/>
          <w:color w:val="00B050"/>
          <w:szCs w:val="21"/>
        </w:rPr>
        <w:t>1</w:t>
      </w:r>
      <w:r w:rsidRPr="00177321">
        <w:rPr>
          <w:rFonts w:ascii="华文中宋" w:eastAsia="华文中宋" w:hAnsi="华文中宋" w:hint="eastAsia"/>
          <w:b/>
          <w:color w:val="00B050"/>
          <w:szCs w:val="21"/>
        </w:rPr>
        <w:t>、纳税人</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在中华人民共和国境内提供建筑服务的单位和个人，为增值税纳税人。</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单位，是指企业、行政单位、事业单位、军事单位、社会团体及其他单位。</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个人，是指个体工商户和其他个人。</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在境内销售提供建筑服务是指建筑服务的销售方或者购买方在境内。</w:t>
      </w:r>
    </w:p>
    <w:p w:rsidR="007742A1" w:rsidRPr="00177321" w:rsidRDefault="007742A1" w:rsidP="007742A1">
      <w:pPr>
        <w:spacing w:line="360" w:lineRule="auto"/>
        <w:ind w:firstLine="420"/>
        <w:rPr>
          <w:rFonts w:ascii="华文中宋" w:eastAsia="华文中宋" w:hAnsi="华文中宋"/>
          <w:b/>
          <w:color w:val="00B050"/>
          <w:szCs w:val="21"/>
        </w:rPr>
      </w:pPr>
      <w:r w:rsidRPr="00177321">
        <w:rPr>
          <w:rFonts w:ascii="华文中宋" w:eastAsia="华文中宋" w:hAnsi="华文中宋"/>
          <w:b/>
          <w:color w:val="00B050"/>
          <w:szCs w:val="21"/>
        </w:rPr>
        <w:t>2</w:t>
      </w:r>
      <w:r w:rsidRPr="00177321">
        <w:rPr>
          <w:rFonts w:ascii="华文中宋" w:eastAsia="华文中宋" w:hAnsi="华文中宋" w:hint="eastAsia"/>
          <w:b/>
          <w:color w:val="00B050"/>
          <w:szCs w:val="21"/>
        </w:rPr>
        <w:t>、征收范围</w:t>
      </w:r>
    </w:p>
    <w:p w:rsidR="007742A1" w:rsidRPr="00177321" w:rsidRDefault="007742A1" w:rsidP="007742A1">
      <w:pPr>
        <w:spacing w:line="360" w:lineRule="auto"/>
        <w:ind w:firstLine="420"/>
        <w:rPr>
          <w:rFonts w:ascii="华文中宋" w:eastAsia="华文中宋" w:hAnsi="华文中宋"/>
          <w:b/>
          <w:szCs w:val="21"/>
        </w:rPr>
      </w:pPr>
      <w:r w:rsidRPr="00177321">
        <w:rPr>
          <w:rFonts w:ascii="华文中宋" w:eastAsia="华文中宋" w:hAnsi="华文中宋" w:hint="eastAsia"/>
          <w:b/>
          <w:szCs w:val="21"/>
        </w:rPr>
        <w:t>一、建筑服务的征税范围，依照试点实施办法附的</w:t>
      </w:r>
      <w:r w:rsidRPr="00177321">
        <w:rPr>
          <w:rFonts w:ascii="华文中宋" w:eastAsia="华文中宋" w:hAnsi="华文中宋" w:hint="eastAsia"/>
          <w:b/>
          <w:color w:val="FF0000"/>
          <w:szCs w:val="21"/>
        </w:rPr>
        <w:t>《销售服务、无形资产或者不动产注释》</w:t>
      </w:r>
      <w:r w:rsidRPr="00177321">
        <w:rPr>
          <w:rFonts w:ascii="华文中宋" w:eastAsia="华文中宋" w:hAnsi="华文中宋" w:hint="eastAsia"/>
          <w:b/>
          <w:szCs w:val="21"/>
        </w:rPr>
        <w:t>执行。</w:t>
      </w:r>
    </w:p>
    <w:p w:rsidR="007742A1" w:rsidRPr="00177321" w:rsidRDefault="007742A1" w:rsidP="007742A1">
      <w:pPr>
        <w:spacing w:line="360" w:lineRule="auto"/>
        <w:ind w:firstLine="420"/>
        <w:rPr>
          <w:rFonts w:ascii="华文中宋" w:eastAsia="华文中宋" w:hAnsi="华文中宋"/>
          <w:b/>
          <w:szCs w:val="21"/>
        </w:rPr>
      </w:pPr>
      <w:r w:rsidRPr="00177321">
        <w:rPr>
          <w:rFonts w:ascii="华文中宋" w:eastAsia="华文中宋" w:hAnsi="华文中宋" w:hint="eastAsia"/>
          <w:b/>
          <w:szCs w:val="21"/>
        </w:rPr>
        <w:t>二、建筑服务税目注释</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建筑服务，是指各类建筑物、构筑物及其附属设施的建造、修缮、装饰，线路、管道、设备、设施等的安装以及其他工程作业的业务活动。包括工程服务、安装服务、修缮服务、装饰服务和其他建筑服务。</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(一)工程服务。</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lastRenderedPageBreak/>
        <w:t>工程服务，是指新建、改建各种建筑物、构筑物的工程作业，包括与建筑物相连的各种设备或者支柱、操作平台的安装或者装设工程作业，以及各种窑炉和金属结构工程作业。</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(二)安装服务。</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固定电话、有线电视、宽带、水、电、燃气、暖气等经营者向用户收取的安装费、初装费、开户费、扩容费以及类似收费，按照安装服务缴纳增值税。</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(三)修缮服务。</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修缮服务，是指对建筑物、构筑物进行修补、加固、养护、改善，使之恢复原来的使用价值或者延长其使用期限的工程作业。</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(四)装饰服务。</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装饰服务，是指对建筑物、构筑物进行修饰装修，使之美观或者具有特定用途的工程作业。</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(五)其他建筑服务。</w:t>
      </w:r>
    </w:p>
    <w:p w:rsidR="007742A1" w:rsidRPr="00177321" w:rsidRDefault="007742A1" w:rsidP="007742A1">
      <w:pPr>
        <w:spacing w:line="360" w:lineRule="auto"/>
        <w:ind w:firstLine="420"/>
        <w:rPr>
          <w:rFonts w:ascii="楷体" w:eastAsia="楷体" w:hAnsi="楷体"/>
          <w:b/>
          <w:color w:val="FFC000"/>
          <w:szCs w:val="21"/>
          <w:u w:val="double" w:color="00B050"/>
        </w:rPr>
      </w:pPr>
      <w:r w:rsidRPr="00177321">
        <w:rPr>
          <w:rFonts w:ascii="楷体" w:eastAsia="楷体" w:hAnsi="楷体" w:hint="eastAsia"/>
          <w:b/>
          <w:color w:val="FFC000"/>
          <w:szCs w:val="21"/>
          <w:highlight w:val="darkCyan"/>
          <w:u w:val="double" w:color="00B050"/>
        </w:rPr>
        <w:t>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p>
    <w:p w:rsidR="007742A1" w:rsidRPr="00177321" w:rsidRDefault="007742A1" w:rsidP="007742A1">
      <w:pPr>
        <w:spacing w:line="360" w:lineRule="auto"/>
        <w:ind w:firstLine="420"/>
        <w:rPr>
          <w:rFonts w:ascii="华文中宋" w:eastAsia="华文中宋" w:hAnsi="华文中宋"/>
          <w:b/>
          <w:color w:val="00B050"/>
          <w:szCs w:val="21"/>
        </w:rPr>
      </w:pPr>
      <w:r w:rsidRPr="00177321">
        <w:rPr>
          <w:rFonts w:ascii="华文中宋" w:eastAsia="华文中宋" w:hAnsi="华文中宋"/>
          <w:b/>
          <w:color w:val="00B050"/>
          <w:szCs w:val="21"/>
        </w:rPr>
        <w:t>3</w:t>
      </w:r>
      <w:r w:rsidRPr="00177321">
        <w:rPr>
          <w:rFonts w:ascii="华文中宋" w:eastAsia="华文中宋" w:hAnsi="华文中宋" w:hint="eastAsia"/>
          <w:b/>
          <w:color w:val="00B050"/>
          <w:szCs w:val="21"/>
        </w:rPr>
        <w:t>、税率和征收率</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纳税人分为一般纳税人和小规模纳税人。纳税人提供建筑服务的年应征增值税销售额超过500万元(含本数)的为一般纳税人，未超过规定标准的纳税人为小规模纳税人。</w:t>
      </w:r>
    </w:p>
    <w:p w:rsidR="007742A1" w:rsidRPr="00177321" w:rsidRDefault="007742A1" w:rsidP="007742A1">
      <w:pPr>
        <w:spacing w:line="360" w:lineRule="auto"/>
        <w:ind w:firstLine="420"/>
        <w:rPr>
          <w:rFonts w:ascii="华文中宋" w:eastAsia="华文中宋" w:hAnsi="华文中宋"/>
          <w:b/>
          <w:color w:val="FF0000"/>
          <w:szCs w:val="21"/>
        </w:rPr>
      </w:pPr>
      <w:r w:rsidRPr="00177321">
        <w:rPr>
          <w:rFonts w:ascii="华文中宋" w:eastAsia="华文中宋" w:hAnsi="华文中宋" w:hint="eastAsia"/>
          <w:b/>
          <w:color w:val="FF0000"/>
          <w:szCs w:val="21"/>
        </w:rPr>
        <w:t>一般纳税人适用税率为11%;小规模纳税人提供建筑服务，以及一般纳税人提供的可选择简易计税方法的建筑服务，征收率为3%。</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境内的购买方为境外单位和个人扣缴增值税的，按照适用税率扣缴增值税。</w:t>
      </w:r>
    </w:p>
    <w:p w:rsidR="007742A1" w:rsidRPr="00177321" w:rsidRDefault="007742A1" w:rsidP="007742A1">
      <w:pPr>
        <w:spacing w:line="360" w:lineRule="auto"/>
        <w:ind w:firstLine="420"/>
        <w:rPr>
          <w:rFonts w:ascii="华文中宋" w:eastAsia="华文中宋" w:hAnsi="华文中宋"/>
          <w:b/>
          <w:color w:val="00B050"/>
          <w:szCs w:val="21"/>
        </w:rPr>
      </w:pPr>
      <w:r w:rsidRPr="00177321">
        <w:rPr>
          <w:rFonts w:ascii="华文中宋" w:eastAsia="华文中宋" w:hAnsi="华文中宋"/>
          <w:b/>
          <w:color w:val="00B050"/>
          <w:szCs w:val="21"/>
        </w:rPr>
        <w:t>4</w:t>
      </w:r>
      <w:r w:rsidRPr="00177321">
        <w:rPr>
          <w:rFonts w:ascii="华文中宋" w:eastAsia="华文中宋" w:hAnsi="华文中宋" w:hint="eastAsia"/>
          <w:b/>
          <w:color w:val="00B050"/>
          <w:szCs w:val="21"/>
        </w:rPr>
        <w:t>、计税方法</w:t>
      </w:r>
    </w:p>
    <w:p w:rsidR="007742A1" w:rsidRPr="00177321" w:rsidRDefault="007742A1" w:rsidP="007742A1">
      <w:pPr>
        <w:spacing w:line="360" w:lineRule="auto"/>
        <w:ind w:firstLine="420"/>
        <w:rPr>
          <w:rFonts w:ascii="华文中宋" w:eastAsia="华文中宋" w:hAnsi="华文中宋"/>
          <w:b/>
          <w:szCs w:val="21"/>
        </w:rPr>
      </w:pPr>
      <w:r w:rsidRPr="00177321">
        <w:rPr>
          <w:rFonts w:ascii="华文中宋" w:eastAsia="华文中宋" w:hAnsi="华文中宋" w:hint="eastAsia"/>
          <w:b/>
          <w:szCs w:val="21"/>
        </w:rPr>
        <w:t>1基本规定</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增值税计税方法，包括</w:t>
      </w:r>
      <w:r w:rsidRPr="00177321">
        <w:rPr>
          <w:rFonts w:ascii="楷体" w:eastAsia="楷体" w:hAnsi="楷体" w:hint="eastAsia"/>
          <w:b/>
          <w:color w:val="FF0000"/>
          <w:szCs w:val="21"/>
          <w:highlight w:val="darkCyan"/>
          <w:u w:val="double" w:color="00B050"/>
        </w:rPr>
        <w:t>一般计税方法和简易计税方法</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一般纳税人发生应税行为适用一般计税方法计税。一般纳税人发生财政部和国家税务总局规定的特定应税行为，可以选择适用简易计税方法计税，但一经选择，36个月内不得变更。</w:t>
      </w:r>
    </w:p>
    <w:p w:rsidR="007742A1" w:rsidRPr="00177321" w:rsidRDefault="007742A1" w:rsidP="007742A1">
      <w:pPr>
        <w:spacing w:line="360" w:lineRule="auto"/>
        <w:ind w:firstLine="420"/>
        <w:rPr>
          <w:rFonts w:ascii="楷体" w:eastAsia="楷体" w:hAnsi="楷体"/>
          <w:b/>
          <w:color w:val="FFC000"/>
          <w:szCs w:val="21"/>
          <w:highlight w:val="darkCyan"/>
          <w:u w:val="double" w:color="00B050"/>
        </w:rPr>
      </w:pPr>
      <w:r w:rsidRPr="00177321">
        <w:rPr>
          <w:rFonts w:ascii="楷体" w:eastAsia="楷体" w:hAnsi="楷体" w:hint="eastAsia"/>
          <w:b/>
          <w:color w:val="FFC000"/>
          <w:szCs w:val="21"/>
          <w:highlight w:val="darkCyan"/>
          <w:u w:val="double" w:color="00B050"/>
        </w:rPr>
        <w:t>小规模纳税人发生应税行为适用简易计税方法计税。</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lastRenderedPageBreak/>
        <w:t>2一般计税方法的应纳税额</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一般计税方法的应纳税额按以下公式计算</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应纳税额=当期销项税额-当期进项税额</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当期销项税额小于当期进项税额不足抵扣时，其不足部分可以结转下期继续抵扣。</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 xml:space="preserve">3简易计税方法的应纳税额 </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 xml:space="preserve"> (一)简易计税方法的应纳税额，是指按照销售额和增值税征收率计算的增值税额，不得抵扣进项税额。应纳税额计算公式：</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应纳税额=销售额×征收率</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(二)简易计税方法的销售额不包括其应纳税额，纳税人采用销售额和应纳税额合并定价方法的，按照下列公式计算销售额：</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销售额=含税销售额÷(1+征收率)</w:t>
      </w:r>
    </w:p>
    <w:p w:rsidR="007742A1" w:rsidRPr="00AF3F07" w:rsidRDefault="007742A1" w:rsidP="007742A1">
      <w:pPr>
        <w:spacing w:line="360" w:lineRule="auto"/>
        <w:ind w:firstLine="420"/>
        <w:rPr>
          <w:rFonts w:ascii="华文中宋" w:eastAsia="华文中宋" w:hAnsi="华文中宋"/>
          <w:b/>
          <w:color w:val="00B050"/>
          <w:szCs w:val="21"/>
        </w:rPr>
      </w:pPr>
      <w:r w:rsidRPr="00AF3F07">
        <w:rPr>
          <w:rFonts w:ascii="华文中宋" w:eastAsia="华文中宋" w:hAnsi="华文中宋"/>
          <w:b/>
          <w:color w:val="00B050"/>
          <w:szCs w:val="21"/>
        </w:rPr>
        <w:t xml:space="preserve"> 5</w:t>
      </w:r>
      <w:r w:rsidRPr="00AF3F07">
        <w:rPr>
          <w:rFonts w:ascii="华文中宋" w:eastAsia="华文中宋" w:hAnsi="华文中宋" w:hint="eastAsia"/>
          <w:b/>
          <w:color w:val="00B050"/>
          <w:szCs w:val="21"/>
        </w:rPr>
        <w:t>、销售额的确定</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1基本规定</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纳税人的营业额为纳税人提供建筑服务收取的全部价款和价外费用。财政部和国家税务总局另有规定的除外。</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价外费用，是指价外收取的各种性质的收费，但不包括以下项目：</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(一)代为收取并符合本办法第九条规定的政府性基金或者行政事业性收费;</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(二)以委托方名义开具发票代委托方收取的款项。</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 xml:space="preserve">2具体规定 </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试点纳税人提供建筑服务适用简易计税方法的，以取得的全部价款和价外费用扣除支付的分包款后的余额为销售额。</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试点纳税人按照上述规定从全部价款和价外费用中扣除的价款，应当取得符合法律、行政法规和国家税务总局规定的有效凭证。否则，不得扣除。</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3试点前后业务处理</w:t>
      </w:r>
    </w:p>
    <w:p w:rsidR="007742A1" w:rsidRPr="00AF3F07" w:rsidRDefault="007742A1" w:rsidP="007742A1">
      <w:pPr>
        <w:spacing w:line="360" w:lineRule="auto"/>
        <w:ind w:firstLine="420"/>
        <w:rPr>
          <w:rFonts w:ascii="华文中宋" w:eastAsia="华文中宋" w:hAnsi="华文中宋"/>
          <w:b/>
          <w:color w:val="FF0000"/>
          <w:szCs w:val="21"/>
        </w:rPr>
      </w:pPr>
      <w:r w:rsidRPr="00C54129">
        <w:rPr>
          <w:rFonts w:ascii="华文中宋" w:eastAsia="华文中宋" w:hAnsi="华文中宋" w:hint="eastAsia"/>
          <w:szCs w:val="21"/>
        </w:rPr>
        <w:t>试点纳税人发生应税行为，按照国家有关营业税政策规定差额征收营业税的，因取得的全部价款和价外费用</w:t>
      </w:r>
      <w:r w:rsidRPr="00AF3F07">
        <w:rPr>
          <w:rFonts w:ascii="华文中宋" w:eastAsia="华文中宋" w:hAnsi="华文中宋" w:hint="eastAsia"/>
          <w:b/>
          <w:color w:val="FF0000"/>
          <w:szCs w:val="21"/>
        </w:rPr>
        <w:t>不足以抵减允许扣除项目金额，截至纳入营改增试点之日前尚未扣除的部分，不得在计算试点纳税人增值税应税销售额时抵减，应当向原主管地税机关申请退还营业税。</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4视同提供建筑服务的处理</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下列情形视同销售服务、无形资产或者不动产：</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(一)单位或者个体工商户向其他单位或者个人无偿提供服务，但用于公益事业或者以社会公众</w:t>
      </w:r>
      <w:r w:rsidRPr="00AF3F07">
        <w:rPr>
          <w:rFonts w:ascii="楷体" w:eastAsia="楷体" w:hAnsi="楷体" w:hint="eastAsia"/>
          <w:b/>
          <w:color w:val="FFC000"/>
          <w:szCs w:val="21"/>
          <w:highlight w:val="darkCyan"/>
          <w:u w:val="double" w:color="00B050"/>
        </w:rPr>
        <w:lastRenderedPageBreak/>
        <w:t>为对象的除外。</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(二)单位或者个人向其他单位或者个人无偿转让无形资产或者不动产，但用于公益事业或者以社会公众为对象的除外。</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(三)财政部和国家税务总局规定的其他情形。</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纳税人发生应税行为价格明显偏低或者偏高且不具有合理商业目的的，或者发生单位或者个体工商户向其他单位或者个人无偿提供建筑服务而无销售额的(用于公益事业或者以社会公众为对象的除外)，主管税务机关有权按照下列顺序确定销售额：</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(一)按照纳税人最近时期销售同类服务、无形资产或者不动产的平均价格确定。</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(二)按照其他纳税人最近时期销售同类服务、无形资产或者不动产的平均价格确定。</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(三)按照组成计税价格确定。组成计税价格的公式为：</w:t>
      </w:r>
    </w:p>
    <w:p w:rsidR="007742A1" w:rsidRPr="00AF3F07" w:rsidRDefault="007742A1" w:rsidP="007742A1">
      <w:pPr>
        <w:spacing w:line="360" w:lineRule="auto"/>
        <w:ind w:firstLine="420"/>
        <w:rPr>
          <w:rFonts w:ascii="楷体" w:eastAsia="楷体" w:hAnsi="楷体"/>
          <w:b/>
          <w:color w:val="FF0000"/>
          <w:szCs w:val="21"/>
          <w:highlight w:val="darkCyan"/>
          <w:u w:val="double" w:color="00B050"/>
        </w:rPr>
      </w:pPr>
      <w:r w:rsidRPr="00AF3F07">
        <w:rPr>
          <w:rFonts w:ascii="楷体" w:eastAsia="楷体" w:hAnsi="楷体" w:hint="eastAsia"/>
          <w:b/>
          <w:color w:val="FF0000"/>
          <w:szCs w:val="21"/>
          <w:highlight w:val="darkCyan"/>
          <w:u w:val="double" w:color="00B050"/>
        </w:rPr>
        <w:t>组成计税价格=成本×(1+成本利润率)</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纳税人兼营免税、减税项目的，应当分别核算免税、减税项目的销售额;未分别核算的，不得免税、减税。</w:t>
      </w:r>
    </w:p>
    <w:p w:rsidR="007742A1" w:rsidRPr="00AF3F07" w:rsidRDefault="007742A1" w:rsidP="007742A1">
      <w:pPr>
        <w:spacing w:line="360" w:lineRule="auto"/>
        <w:ind w:firstLine="420"/>
        <w:rPr>
          <w:rFonts w:ascii="华文中宋" w:eastAsia="华文中宋" w:hAnsi="华文中宋"/>
          <w:b/>
          <w:color w:val="00B050"/>
          <w:szCs w:val="21"/>
        </w:rPr>
      </w:pPr>
      <w:r w:rsidRPr="00AF3F07">
        <w:rPr>
          <w:rFonts w:ascii="华文中宋" w:eastAsia="华文中宋" w:hAnsi="华文中宋"/>
          <w:b/>
          <w:color w:val="00B050"/>
          <w:szCs w:val="21"/>
        </w:rPr>
        <w:t xml:space="preserve"> 6</w:t>
      </w:r>
      <w:r w:rsidRPr="00AF3F07">
        <w:rPr>
          <w:rFonts w:ascii="华文中宋" w:eastAsia="华文中宋" w:hAnsi="华文中宋" w:hint="eastAsia"/>
          <w:b/>
          <w:color w:val="00B050"/>
          <w:szCs w:val="21"/>
        </w:rPr>
        <w:t>、纳税地点</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1基本规定</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属于固定业户的纳税人销售租赁建筑服务应当向其机构所在地或者居住地的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扣缴义务人应当向其机构所在地或者居住地主管税务机关申报缴纳扣缴的税款。</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2异地预缴规定</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(一)一般纳税人跨县(市)提供建筑服务，适用一般计税方法计税的，应以取得的全部价款和价外费用为销售额计算应纳税额。纳税人应以取得的全部价款和价外费用</w:t>
      </w:r>
      <w:r w:rsidRPr="00AF3F07">
        <w:rPr>
          <w:rFonts w:ascii="楷体" w:eastAsia="楷体" w:hAnsi="楷体" w:hint="eastAsia"/>
          <w:b/>
          <w:color w:val="FF0000"/>
          <w:szCs w:val="21"/>
          <w:highlight w:val="darkCyan"/>
          <w:u w:val="double" w:color="00B050"/>
        </w:rPr>
        <w:t>扣除支付的分包款后</w:t>
      </w:r>
      <w:r w:rsidRPr="00AF3F07">
        <w:rPr>
          <w:rFonts w:ascii="楷体" w:eastAsia="楷体" w:hAnsi="楷体" w:hint="eastAsia"/>
          <w:b/>
          <w:color w:val="FFC000"/>
          <w:szCs w:val="21"/>
          <w:highlight w:val="darkCyan"/>
          <w:u w:val="double" w:color="00B050"/>
        </w:rPr>
        <w:t>的余额，</w:t>
      </w:r>
      <w:r w:rsidRPr="00AF3F07">
        <w:rPr>
          <w:rFonts w:ascii="楷体" w:eastAsia="楷体" w:hAnsi="楷体" w:hint="eastAsia"/>
          <w:b/>
          <w:color w:val="FF0000"/>
          <w:szCs w:val="21"/>
          <w:highlight w:val="darkCyan"/>
          <w:u w:val="double" w:color="00B050"/>
        </w:rPr>
        <w:t>按照2%的预征率在建筑服务发生地预缴税款后</w:t>
      </w:r>
      <w:r w:rsidRPr="00AF3F07">
        <w:rPr>
          <w:rFonts w:ascii="楷体" w:eastAsia="楷体" w:hAnsi="楷体" w:hint="eastAsia"/>
          <w:b/>
          <w:color w:val="FFC000"/>
          <w:szCs w:val="21"/>
          <w:highlight w:val="darkCyan"/>
          <w:u w:val="double" w:color="00B050"/>
        </w:rPr>
        <w:t>，向机构所在地主管税务机关进行纳税申报。</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(二)一般纳税人跨县(市)提供建筑服务，选择适用简易计税方法计税的，应以取得的全部价款和价外费</w:t>
      </w:r>
      <w:r w:rsidRPr="00AF3F07">
        <w:rPr>
          <w:rFonts w:ascii="楷体" w:eastAsia="楷体" w:hAnsi="楷体" w:hint="eastAsia"/>
          <w:b/>
          <w:color w:val="FF0000"/>
          <w:szCs w:val="21"/>
          <w:highlight w:val="darkCyan"/>
          <w:u w:val="double" w:color="00B050"/>
        </w:rPr>
        <w:t>用扣除支付的分包款后</w:t>
      </w:r>
      <w:r w:rsidRPr="00AF3F07">
        <w:rPr>
          <w:rFonts w:ascii="楷体" w:eastAsia="楷体" w:hAnsi="楷体" w:hint="eastAsia"/>
          <w:b/>
          <w:color w:val="FFC000"/>
          <w:szCs w:val="21"/>
          <w:highlight w:val="darkCyan"/>
          <w:u w:val="double" w:color="00B050"/>
        </w:rPr>
        <w:t>的余额为销售额，</w:t>
      </w:r>
      <w:r w:rsidRPr="00AF3F07">
        <w:rPr>
          <w:rFonts w:ascii="楷体" w:eastAsia="楷体" w:hAnsi="楷体" w:hint="eastAsia"/>
          <w:b/>
          <w:color w:val="FF0000"/>
          <w:szCs w:val="21"/>
          <w:highlight w:val="darkCyan"/>
          <w:u w:val="double" w:color="00B050"/>
        </w:rPr>
        <w:t>按照3%的征收率计算应纳税额。纳税人应按照上述计税方法在建筑服务发生地预缴税款后</w:t>
      </w:r>
      <w:r w:rsidRPr="00AF3F07">
        <w:rPr>
          <w:rFonts w:ascii="楷体" w:eastAsia="楷体" w:hAnsi="楷体" w:hint="eastAsia"/>
          <w:b/>
          <w:color w:val="FFC000"/>
          <w:szCs w:val="21"/>
          <w:highlight w:val="darkCyan"/>
          <w:u w:val="double" w:color="00B050"/>
        </w:rPr>
        <w:t>，向机构所在地主管税务机关进行纳税申报。</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lastRenderedPageBreak/>
        <w:t>(三)小规模纳税人跨县(市)提供建筑服务，应以取得的全部价款和价外费用扣</w:t>
      </w:r>
      <w:r w:rsidRPr="00AF3F07">
        <w:rPr>
          <w:rFonts w:ascii="楷体" w:eastAsia="楷体" w:hAnsi="楷体" w:hint="eastAsia"/>
          <w:b/>
          <w:color w:val="FF0000"/>
          <w:szCs w:val="21"/>
          <w:highlight w:val="darkCyan"/>
          <w:u w:val="double" w:color="00B050"/>
        </w:rPr>
        <w:t>除支付的分包款后的余额为销售额，按照3%的征收率计算应纳税额</w:t>
      </w:r>
      <w:r w:rsidRPr="00AF3F07">
        <w:rPr>
          <w:rFonts w:ascii="楷体" w:eastAsia="楷体" w:hAnsi="楷体" w:hint="eastAsia"/>
          <w:b/>
          <w:color w:val="FFC000"/>
          <w:szCs w:val="21"/>
          <w:highlight w:val="darkCyan"/>
          <w:u w:val="double" w:color="00B050"/>
        </w:rPr>
        <w:t>。纳税人应按照上述计税方法在建筑服务发生地预缴税款后，向机构所在地主管税务机关进行纳税申报。</w:t>
      </w:r>
    </w:p>
    <w:p w:rsidR="007742A1" w:rsidRPr="00AF3F07" w:rsidRDefault="007742A1" w:rsidP="007742A1">
      <w:pPr>
        <w:spacing w:line="360" w:lineRule="auto"/>
        <w:ind w:firstLine="420"/>
        <w:rPr>
          <w:rFonts w:ascii="华文中宋" w:eastAsia="华文中宋" w:hAnsi="华文中宋"/>
          <w:b/>
          <w:color w:val="00B050"/>
          <w:szCs w:val="21"/>
        </w:rPr>
      </w:pPr>
      <w:r w:rsidRPr="00AF3F07">
        <w:rPr>
          <w:rFonts w:ascii="华文中宋" w:eastAsia="华文中宋" w:hAnsi="华文中宋"/>
          <w:b/>
          <w:color w:val="00B050"/>
          <w:szCs w:val="21"/>
        </w:rPr>
        <w:t>7</w:t>
      </w:r>
      <w:r w:rsidRPr="00AF3F07">
        <w:rPr>
          <w:rFonts w:ascii="华文中宋" w:eastAsia="华文中宋" w:hAnsi="华文中宋" w:hint="eastAsia"/>
          <w:b/>
          <w:color w:val="00B050"/>
          <w:szCs w:val="21"/>
        </w:rPr>
        <w:t>、纳税义务发生时间</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楷体" w:eastAsia="楷体" w:hAnsi="楷体" w:hint="eastAsia"/>
          <w:b/>
          <w:color w:val="FFC000"/>
          <w:szCs w:val="21"/>
          <w:highlight w:val="darkCyan"/>
          <w:u w:val="double" w:color="00B050"/>
        </w:rPr>
        <w:t>纳税人提供建筑服务</w:t>
      </w:r>
      <w:r w:rsidRPr="00AF3F07">
        <w:rPr>
          <w:rFonts w:ascii="华文中宋" w:eastAsia="华文中宋" w:hAnsi="华文中宋" w:hint="eastAsia"/>
          <w:b/>
          <w:color w:val="FF0000"/>
          <w:szCs w:val="21"/>
        </w:rPr>
        <w:t>并收讫销售款项或者取得索取销售款项凭据的当天;先开具发票的，为开具发票的当天。</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收讫销售款项，是指纳税人提供建筑服务过程中或者完成后收到款项。</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取得索取销售款项凭据的当天，是指书面合同确定的付款日期;未签订书面合同或者书面合同未确定付款日期的，为建筑服务完成的当天。</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纳税人提供建筑服务采取预收款方式的，</w:t>
      </w:r>
      <w:r w:rsidRPr="00AF3F07">
        <w:rPr>
          <w:rFonts w:ascii="华文中宋" w:eastAsia="华文中宋" w:hAnsi="华文中宋" w:hint="eastAsia"/>
          <w:b/>
          <w:color w:val="FF0000"/>
          <w:szCs w:val="21"/>
        </w:rPr>
        <w:t>其纳税义务发生时间为收到预收款的当天。</w:t>
      </w:r>
    </w:p>
    <w:p w:rsidR="007742A1" w:rsidRPr="00AF3F07" w:rsidRDefault="007742A1" w:rsidP="007742A1">
      <w:pPr>
        <w:spacing w:line="360" w:lineRule="auto"/>
        <w:ind w:firstLine="420"/>
        <w:rPr>
          <w:rFonts w:ascii="华文中宋" w:eastAsia="华文中宋" w:hAnsi="华文中宋"/>
          <w:b/>
          <w:color w:val="00B050"/>
          <w:szCs w:val="21"/>
        </w:rPr>
      </w:pPr>
      <w:r w:rsidRPr="00AF3F07">
        <w:rPr>
          <w:rFonts w:ascii="华文中宋" w:eastAsia="华文中宋" w:hAnsi="华文中宋"/>
          <w:b/>
          <w:color w:val="00B050"/>
          <w:szCs w:val="21"/>
        </w:rPr>
        <w:t>8</w:t>
      </w:r>
      <w:r w:rsidRPr="00AF3F07">
        <w:rPr>
          <w:rFonts w:ascii="华文中宋" w:eastAsia="华文中宋" w:hAnsi="华文中宋" w:hint="eastAsia"/>
          <w:b/>
          <w:color w:val="00B050"/>
          <w:szCs w:val="21"/>
        </w:rPr>
        <w:t>、增值税进额抵扣</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1增值税抵扣凭证</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纳税人取得的增值税扣税凭证不符合法律、行政法规或者国家税务总局有关规定的，其进项税额不得从销项税额中抵扣。</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增值税扣税凭证，是指增值税专用发票、海关进口增值税专用缴款书、农产品收购发票、农产品销售发票和完税凭证。</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纳税人凭完税凭证抵扣进项税额的，应当具备书面合同、付款证明和境外单位的对账单或者发票。资料不全的，其进项税额不得从销项税额中抵扣。</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t>2准予从销项税额中抵扣的进项税额</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(一)从销售方取得的增值税专用发票(含税控机动车销售统一发票，下同)上注明的增值税额。</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(二)从海关取得的海关进口增值税专用缴款书上注明的增值税额。</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(三)购进农产品，除取得增值税专用发票或者海关进口增值税专用缴款书外，按照农产品收购发票或者销售发票上注明的农产品买价和13%的扣除率计算的进项税额。计算公式为：</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进项税额=买价×扣除率</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买价，是指纳税人购进农产品在农产品收购发票或者销售发票上注明的价款和按照规定缴纳的烟叶税。</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购进农产品，按照《农产品增值税进项税额核定扣除试点实施办法》抵扣进项税额的除外。</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(四)从境外单位或者个人购进服务、无形资产或者不动产，自税务机关或者扣缴义务人取得的解缴税款的完税凭证上注明的增值税额。</w:t>
      </w:r>
    </w:p>
    <w:p w:rsidR="007742A1" w:rsidRPr="00AF3F07" w:rsidRDefault="007742A1" w:rsidP="007742A1">
      <w:pPr>
        <w:spacing w:line="360" w:lineRule="auto"/>
        <w:ind w:firstLine="420"/>
        <w:rPr>
          <w:rFonts w:ascii="华文中宋" w:eastAsia="华文中宋" w:hAnsi="华文中宋"/>
          <w:b/>
          <w:szCs w:val="21"/>
        </w:rPr>
      </w:pPr>
      <w:r w:rsidRPr="00AF3F07">
        <w:rPr>
          <w:rFonts w:ascii="华文中宋" w:eastAsia="华文中宋" w:hAnsi="华文中宋" w:hint="eastAsia"/>
          <w:b/>
          <w:szCs w:val="21"/>
        </w:rPr>
        <w:lastRenderedPageBreak/>
        <w:t>3不得从销项税额中抵扣的进项税额</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C54129">
        <w:rPr>
          <w:rFonts w:ascii="华文中宋" w:eastAsia="华文中宋" w:hAnsi="华文中宋" w:hint="eastAsia"/>
          <w:szCs w:val="21"/>
        </w:rPr>
        <w:t xml:space="preserve"> </w:t>
      </w:r>
      <w:r w:rsidRPr="00AF3F07">
        <w:rPr>
          <w:rFonts w:ascii="楷体" w:eastAsia="楷体" w:hAnsi="楷体" w:hint="eastAsia"/>
          <w:b/>
          <w:color w:val="FFC000"/>
          <w:szCs w:val="21"/>
          <w:highlight w:val="darkCyan"/>
          <w:u w:val="double" w:color="00B050"/>
        </w:rPr>
        <w:t>(一)用于简易计税方法计税项目、免征增值税项目、集体福利或者个人消费的购进货物、加工修理修配劳务、服务、无形资产和不动产。其中涉及的固定资产、无形资产、不动产，仅指专用于上述项目的固定资产、无形资产(不包括其他权益性无形资产)、不动产。</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纳税人的交际应酬消费属于个人消费。</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(二)非正常损失的购进货物，以及相关的加工修理修配劳务和交通运输服务。</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(三)非正常损失的在产品、产成品所耗用的购进货物(不包括固定资产)、加工修理修配劳务和交通运输服务。</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(四)非正常损失的不动产，以及该不动产所耗用的购进货物、设计服务和建筑服务。</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(五)非正常损失的不动产在建工程所耗用的购进货物、设计服务和建筑服务。</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纳税人新建、改建、扩建、修缮、装饰不动产，均属于不动产在建工程。</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(六)购进的旅客运输服务、贷款服务、餐饮服务、居民日常服务和娱乐服务。</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(七)财政部和国家税务总局规定的其他情形。</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本条第(四)项、第(五)项所称货物，是指构成不动产实体的材料和设备，包括建筑装饰材料和给排水、采暖、卫生、通风、照明、通讯、煤气、消防、中央空调、电梯、电气、智能化楼宇设备及配套设施。</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只有登记为增值税一般纳税人的建筑服务单位才涉及增值税进项税额抵扣。</w:t>
      </w:r>
    </w:p>
    <w:p w:rsidR="007742A1" w:rsidRPr="00AF3F07" w:rsidRDefault="007742A1" w:rsidP="007742A1">
      <w:pPr>
        <w:spacing w:line="360" w:lineRule="auto"/>
        <w:ind w:firstLine="420"/>
        <w:rPr>
          <w:rFonts w:ascii="华文中宋" w:eastAsia="华文中宋" w:hAnsi="华文中宋"/>
          <w:b/>
          <w:color w:val="00B050"/>
          <w:szCs w:val="21"/>
        </w:rPr>
      </w:pPr>
      <w:r w:rsidRPr="00AF3F07">
        <w:rPr>
          <w:rFonts w:ascii="华文中宋" w:eastAsia="华文中宋" w:hAnsi="华文中宋"/>
          <w:b/>
          <w:color w:val="00B050"/>
          <w:szCs w:val="21"/>
        </w:rPr>
        <w:t>9</w:t>
      </w:r>
      <w:r w:rsidRPr="00AF3F07">
        <w:rPr>
          <w:rFonts w:ascii="华文中宋" w:eastAsia="华文中宋" w:hAnsi="华文中宋" w:hint="eastAsia"/>
          <w:b/>
          <w:color w:val="00B050"/>
          <w:szCs w:val="21"/>
        </w:rPr>
        <w:t>、税收优惠</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一、一般纳税人以清包工方式提供的建筑服务，可以选择适用简易计税方法计税。</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以清包工方式提供建筑服务，是指施工方不采购建筑工程所需的材料或只采购辅助材料，并收取人工费、管理费或者其他费用的建筑服务。</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二、一般纳税人为甲供工程提供的建筑服务，可以选择适用简易计税方法计税。</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甲供工程，是指全部或部分设备、材料、动力由工程发包方自行采购的建筑工程。</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三、一般纳税人为建筑工程老项目提供的建筑服务，可以选择适用简易计税方法计税。</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建筑工程老项目，是指：</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(一)《建筑工程施工许可证》注明的合同开工日期在2016年4月30日前的建筑工程项目;</w:t>
      </w:r>
    </w:p>
    <w:p w:rsidR="007742A1" w:rsidRPr="00AF3F07" w:rsidRDefault="007742A1" w:rsidP="007742A1">
      <w:pPr>
        <w:spacing w:line="360" w:lineRule="auto"/>
        <w:ind w:firstLine="420"/>
        <w:rPr>
          <w:rFonts w:ascii="楷体" w:eastAsia="楷体" w:hAnsi="楷体"/>
          <w:b/>
          <w:color w:val="FFC000"/>
          <w:szCs w:val="21"/>
          <w:highlight w:val="darkCyan"/>
          <w:u w:val="double" w:color="00B050"/>
        </w:rPr>
      </w:pPr>
      <w:r w:rsidRPr="00AF3F07">
        <w:rPr>
          <w:rFonts w:ascii="楷体" w:eastAsia="楷体" w:hAnsi="楷体" w:hint="eastAsia"/>
          <w:b/>
          <w:color w:val="FFC000"/>
          <w:szCs w:val="21"/>
          <w:highlight w:val="darkCyan"/>
          <w:u w:val="double" w:color="00B050"/>
        </w:rPr>
        <w:t>(二)未取得《建筑工程施工许可证》的，建筑工程承包合同注明的开工日期在2016年4月30日前的建筑工程项目。</w:t>
      </w:r>
    </w:p>
    <w:p w:rsidR="007742A1" w:rsidRPr="00AF3F07" w:rsidRDefault="007742A1" w:rsidP="007742A1">
      <w:pPr>
        <w:spacing w:line="360" w:lineRule="auto"/>
        <w:ind w:firstLine="420"/>
        <w:rPr>
          <w:rFonts w:ascii="华文中宋" w:eastAsia="华文中宋" w:hAnsi="华文中宋"/>
          <w:b/>
          <w:color w:val="FF0000"/>
          <w:szCs w:val="21"/>
        </w:rPr>
      </w:pPr>
      <w:r w:rsidRPr="00AF3F07">
        <w:rPr>
          <w:rFonts w:ascii="华文中宋" w:eastAsia="华文中宋" w:hAnsi="华文中宋" w:hint="eastAsia"/>
          <w:b/>
          <w:color w:val="FF0000"/>
          <w:szCs w:val="21"/>
        </w:rPr>
        <w:t>四、境内的单位和个人销售的下列服务和无形资产免征增值税，但财政部和国家税务总局规定</w:t>
      </w:r>
      <w:r w:rsidRPr="00AF3F07">
        <w:rPr>
          <w:rFonts w:ascii="华文中宋" w:eastAsia="华文中宋" w:hAnsi="华文中宋" w:hint="eastAsia"/>
          <w:b/>
          <w:color w:val="FF0000"/>
          <w:szCs w:val="21"/>
        </w:rPr>
        <w:lastRenderedPageBreak/>
        <w:t>适用增值税零税率的除外：</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(一)工程项目在境外的建筑服务。</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(二)工程项目在境外的工程监理服务。</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(三)工程、矿产资源在境外的工程勘察勘探服务。</w:t>
      </w:r>
    </w:p>
    <w:p w:rsidR="007742A1" w:rsidRPr="00C54129" w:rsidRDefault="007742A1" w:rsidP="007742A1">
      <w:pPr>
        <w:spacing w:line="360" w:lineRule="auto"/>
        <w:ind w:firstLineChars="3050" w:firstLine="6405"/>
        <w:rPr>
          <w:rFonts w:ascii="华文中宋" w:eastAsia="华文中宋" w:hAnsi="华文中宋"/>
          <w:szCs w:val="21"/>
        </w:rPr>
      </w:pPr>
      <w:r w:rsidRPr="00C54129">
        <w:rPr>
          <w:rFonts w:ascii="华文中宋" w:eastAsia="华文中宋" w:hAnsi="华文中宋" w:hint="eastAsia"/>
          <w:szCs w:val="21"/>
        </w:rPr>
        <w:t>北京国税</w:t>
      </w:r>
    </w:p>
    <w:p w:rsidR="007742A1" w:rsidRPr="00AF3F07" w:rsidRDefault="007742A1" w:rsidP="007742A1">
      <w:pPr>
        <w:spacing w:line="360" w:lineRule="auto"/>
        <w:ind w:firstLineChars="2950" w:firstLine="6195"/>
        <w:rPr>
          <w:rFonts w:ascii="华文中宋" w:eastAsia="华文中宋" w:hAnsi="华文中宋"/>
          <w:szCs w:val="21"/>
          <w:u w:val="double" w:color="00B050"/>
        </w:rPr>
      </w:pPr>
      <w:r w:rsidRPr="00AF3F07">
        <w:rPr>
          <w:rFonts w:ascii="华文中宋" w:eastAsia="华文中宋" w:hAnsi="华文中宋" w:hint="eastAsia"/>
          <w:szCs w:val="21"/>
          <w:u w:val="double" w:color="00B050"/>
        </w:rPr>
        <w:t>2016年3月</w:t>
      </w:r>
      <w:r>
        <w:rPr>
          <w:rFonts w:ascii="华文中宋" w:eastAsia="华文中宋" w:hAnsi="华文中宋" w:hint="eastAsia"/>
          <w:szCs w:val="21"/>
          <w:u w:val="double" w:color="00B050"/>
        </w:rPr>
        <w:t xml:space="preserve">            </w:t>
      </w:r>
    </w:p>
    <w:p w:rsidR="007742A1" w:rsidRPr="00AF3F07" w:rsidRDefault="007742A1" w:rsidP="007742A1">
      <w:pPr>
        <w:spacing w:line="360" w:lineRule="auto"/>
        <w:ind w:firstLine="420"/>
        <w:jc w:val="center"/>
        <w:rPr>
          <w:rFonts w:ascii="华文中宋" w:eastAsia="华文中宋" w:hAnsi="华文中宋"/>
          <w:b/>
          <w:color w:val="FF0000"/>
          <w:szCs w:val="21"/>
        </w:rPr>
      </w:pPr>
      <w:r w:rsidRPr="00AF3F07">
        <w:rPr>
          <w:rFonts w:ascii="华文中宋" w:eastAsia="华文中宋" w:hAnsi="华文中宋" w:hint="eastAsia"/>
          <w:b/>
          <w:color w:val="FF0000"/>
          <w:szCs w:val="21"/>
        </w:rPr>
        <w:t>【北京国税权威发布】金融服务营改增税收指引</w:t>
      </w:r>
    </w:p>
    <w:p w:rsidR="007742A1" w:rsidRPr="00AF3F07" w:rsidRDefault="007742A1" w:rsidP="007742A1">
      <w:pPr>
        <w:spacing w:line="360" w:lineRule="auto"/>
        <w:ind w:firstLine="420"/>
        <w:jc w:val="center"/>
        <w:rPr>
          <w:rFonts w:ascii="华文中宋" w:eastAsia="华文中宋" w:hAnsi="华文中宋"/>
          <w:b/>
          <w:color w:val="0070C0"/>
          <w:szCs w:val="21"/>
        </w:rPr>
      </w:pPr>
      <w:r w:rsidRPr="00AF3F07">
        <w:rPr>
          <w:rFonts w:ascii="华文中宋" w:eastAsia="华文中宋" w:hAnsi="华文中宋" w:hint="eastAsia"/>
          <w:b/>
          <w:color w:val="0070C0"/>
          <w:szCs w:val="21"/>
        </w:rPr>
        <w:t>2016-03-29 北京国税</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金融是以银行为中心的货币和信用的授受及与之相联系的经济活动的总称，具体包括货币的发行与回笼，货币资金的存入与支取，信贷资金的发放与偿还，企业之间由商品交易引起的资金结算与往来，金银、外汇等金融商品的买卖，有价证券的发行、购买与贴现，信托，保险，国内、国际的货币结算等。</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在营业税的规定中，将金融业和保险业归为一个税目，即“金融保险业”，并划分为金融业和保险业两个征收品目。随着经济社会的发展，以及从事金融活动市场准入资格的逐步放开，非金融机构以及个人也从事金融通、金融商品买卖、金融经纪等多种形式的金融业务，从2009年新的营业税条例及实施细则实施之日起，已经按照金融保险业有关税目征收或减免营业税。即在营业税征收时，金融保险业的征收范围已不再局限于金融保险机构。</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营改增后，对从事“金融服务”税目范围的单位和个人征收增值税，只是在部分特定的税收优惠上(如同业往来免收增值税)，由于需对免税主体、业务等作出限定，仍然在附件三《试点过渡政策》和其他文件中，明确了金融机构的范围。但这不影响金融业增值税主要作为行为税的特征。</w:t>
      </w:r>
    </w:p>
    <w:p w:rsidR="007742A1" w:rsidRPr="002744EF" w:rsidRDefault="007742A1" w:rsidP="007742A1">
      <w:pPr>
        <w:spacing w:line="360" w:lineRule="auto"/>
        <w:ind w:firstLine="420"/>
        <w:rPr>
          <w:rFonts w:ascii="华文中宋" w:eastAsia="华文中宋" w:hAnsi="华文中宋"/>
          <w:b/>
          <w:color w:val="00B050"/>
          <w:szCs w:val="21"/>
        </w:rPr>
      </w:pPr>
      <w:r w:rsidRPr="002744EF">
        <w:rPr>
          <w:rFonts w:ascii="华文中宋" w:eastAsia="华文中宋" w:hAnsi="华文中宋"/>
          <w:b/>
          <w:color w:val="00B050"/>
          <w:szCs w:val="21"/>
        </w:rPr>
        <w:t>1</w:t>
      </w:r>
      <w:r w:rsidRPr="002744EF">
        <w:rPr>
          <w:rFonts w:ascii="华文中宋" w:eastAsia="华文中宋" w:hAnsi="华文中宋" w:hint="eastAsia"/>
          <w:b/>
          <w:color w:val="00B050"/>
          <w:szCs w:val="21"/>
        </w:rPr>
        <w:t>、纳税人</w:t>
      </w:r>
    </w:p>
    <w:p w:rsidR="007742A1" w:rsidRPr="002744EF" w:rsidRDefault="007742A1" w:rsidP="007742A1">
      <w:pPr>
        <w:spacing w:line="360" w:lineRule="auto"/>
        <w:ind w:firstLine="420"/>
        <w:rPr>
          <w:rFonts w:ascii="华文中宋" w:eastAsia="华文中宋" w:hAnsi="华文中宋"/>
          <w:b/>
          <w:szCs w:val="21"/>
        </w:rPr>
      </w:pPr>
      <w:r w:rsidRPr="002744EF">
        <w:rPr>
          <w:rFonts w:ascii="华文中宋" w:eastAsia="华文中宋" w:hAnsi="华文中宋" w:hint="eastAsia"/>
          <w:b/>
          <w:szCs w:val="21"/>
        </w:rPr>
        <w:t xml:space="preserve">1在中华人民共和国境内提供金融服务的单位和个人为增值税纳税人 </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单位，是指企业，行政单位，事业单位，军事单位，社会团体及其他单位。</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个人，是指个体工商户和其他个人。</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在境内销售提供金融服务是指金融服务的销售方式或者购买方在境内。</w:t>
      </w:r>
    </w:p>
    <w:p w:rsidR="007742A1" w:rsidRPr="002744EF" w:rsidRDefault="007742A1" w:rsidP="007742A1">
      <w:pPr>
        <w:spacing w:line="360" w:lineRule="auto"/>
        <w:ind w:firstLine="420"/>
        <w:rPr>
          <w:rFonts w:ascii="华文中宋" w:eastAsia="华文中宋" w:hAnsi="华文中宋"/>
          <w:b/>
          <w:szCs w:val="21"/>
        </w:rPr>
      </w:pPr>
      <w:r w:rsidRPr="002744EF">
        <w:rPr>
          <w:rFonts w:ascii="华文中宋" w:eastAsia="华文中宋" w:hAnsi="华文中宋" w:hint="eastAsia"/>
          <w:b/>
          <w:szCs w:val="21"/>
        </w:rPr>
        <w:t>2金融机构</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 xml:space="preserve"> (一)银行：包括人民银行、商业银行、政策性银行。</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(二)信用合作社。</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(三)证券公司。</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(四)金融租赁公司、证券基金管理公司、财务公司、信托投资公司、证券投资基金。</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lastRenderedPageBreak/>
        <w:t>(五)保险公司。</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(六)其他经人民银行、银监会、证监会、保监会批准成立且经营金融保险业务的机构等。</w:t>
      </w:r>
    </w:p>
    <w:p w:rsidR="007742A1" w:rsidRPr="002744EF" w:rsidRDefault="007742A1" w:rsidP="007742A1">
      <w:pPr>
        <w:spacing w:line="360" w:lineRule="auto"/>
        <w:ind w:firstLine="420"/>
        <w:rPr>
          <w:rFonts w:ascii="华文中宋" w:eastAsia="华文中宋" w:hAnsi="华文中宋"/>
          <w:b/>
          <w:szCs w:val="21"/>
        </w:rPr>
      </w:pPr>
      <w:r w:rsidRPr="002744EF">
        <w:rPr>
          <w:rFonts w:ascii="华文中宋" w:eastAsia="华文中宋" w:hAnsi="华文中宋" w:hint="eastAsia"/>
          <w:b/>
          <w:szCs w:val="21"/>
        </w:rPr>
        <w:t>3金融企业</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 xml:space="preserve"> 金融企业是指银行(包括国有、集体、股份制、合资、外资银行以及其他所有制形式的银行)、城市信用社、农村信用社、信托投资公司、财务公司。</w:t>
      </w:r>
    </w:p>
    <w:p w:rsidR="007742A1" w:rsidRPr="002744EF" w:rsidRDefault="007742A1" w:rsidP="007742A1">
      <w:pPr>
        <w:spacing w:line="360" w:lineRule="auto"/>
        <w:ind w:firstLine="420"/>
        <w:rPr>
          <w:rFonts w:ascii="华文中宋" w:eastAsia="华文中宋" w:hAnsi="华文中宋"/>
          <w:b/>
          <w:color w:val="00B050"/>
          <w:szCs w:val="21"/>
        </w:rPr>
      </w:pPr>
      <w:r w:rsidRPr="002744EF">
        <w:rPr>
          <w:rFonts w:ascii="华文中宋" w:eastAsia="华文中宋" w:hAnsi="华文中宋"/>
          <w:b/>
          <w:color w:val="00B050"/>
          <w:szCs w:val="21"/>
        </w:rPr>
        <w:t>2</w:t>
      </w:r>
      <w:r w:rsidRPr="002744EF">
        <w:rPr>
          <w:rFonts w:ascii="华文中宋" w:eastAsia="华文中宋" w:hAnsi="华文中宋" w:hint="eastAsia"/>
          <w:b/>
          <w:color w:val="00B050"/>
          <w:szCs w:val="21"/>
        </w:rPr>
        <w:t>、征收范围</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一、金融服务业的增收范围，按照试点实施办法附的《销售服务、无形资产或者不动产注释》执行。</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二、金融服务税目注释</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金融服务是指经营金融保险的业务活动、包括贷款服务、直接收费金融服务、保险服务和金融产品转让。</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(一)贷款服务</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贷款，是指将资金贷与他人使用而取得利息收入的业务活动。</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融资性售后回租，是指承租方以融资为目的，将资产出售给从事融资性售后回租业务的企业后，从事融资性售后回租业务的企业将该资产出租给承租方的业务活动。</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以货币资金投资收取的固定利润或者保底利润，按照贷款服务缴纳增值税。</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(二)直接收费金融服务。</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直接收费金融服务，是指为货币资金融通及其他金融业务提供相关服务并且收取费用的业务活动。包括提供货币兑换、账户管理、电子银行、信用卡、信用证、财务担保、资产管理、信托管理、基金管理、金融交易场所(平台)管理、资金结算、资金清算、金融支付等服务。</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(三)保险服务。</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保险服务，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包括人身保险服务和财产保险服务。</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人身保险服务，是指以人的寿命和身体为保险标的的保险业务活动。</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lastRenderedPageBreak/>
        <w:t>财产保险服务，是指以财产及其有关利益为保险标的的保险业务活动。</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(四)金融商品转让。</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金融商品转让，是指转让外汇、有价证券、非货物期货和其他金融商品所有权的业务活动。</w:t>
      </w:r>
    </w:p>
    <w:p w:rsidR="007742A1" w:rsidRPr="002744EF" w:rsidRDefault="007742A1" w:rsidP="007742A1">
      <w:pPr>
        <w:spacing w:line="360" w:lineRule="auto"/>
        <w:ind w:firstLine="420"/>
        <w:rPr>
          <w:rFonts w:ascii="楷体" w:eastAsia="楷体" w:hAnsi="楷体"/>
          <w:b/>
          <w:color w:val="FFC000"/>
          <w:szCs w:val="21"/>
          <w:highlight w:val="darkCyan"/>
          <w:u w:val="double" w:color="00B050"/>
        </w:rPr>
      </w:pPr>
      <w:r w:rsidRPr="002744EF">
        <w:rPr>
          <w:rFonts w:ascii="楷体" w:eastAsia="楷体" w:hAnsi="楷体" w:hint="eastAsia"/>
          <w:b/>
          <w:color w:val="FFC000"/>
          <w:szCs w:val="21"/>
          <w:highlight w:val="darkCyan"/>
          <w:u w:val="double" w:color="00B050"/>
        </w:rPr>
        <w:t>其他金融商品转让包括基金、信托、理财产品等各类资产管理产品和各种金融衍生品的转让。</w:t>
      </w:r>
    </w:p>
    <w:p w:rsidR="007742A1" w:rsidRPr="002744EF" w:rsidRDefault="007742A1" w:rsidP="007742A1">
      <w:pPr>
        <w:spacing w:line="360" w:lineRule="auto"/>
        <w:ind w:firstLine="420"/>
        <w:rPr>
          <w:rFonts w:ascii="华文中宋" w:eastAsia="华文中宋" w:hAnsi="华文中宋"/>
          <w:b/>
          <w:color w:val="00B050"/>
          <w:szCs w:val="21"/>
        </w:rPr>
      </w:pPr>
      <w:r w:rsidRPr="002744EF">
        <w:rPr>
          <w:rFonts w:ascii="华文中宋" w:eastAsia="华文中宋" w:hAnsi="华文中宋"/>
          <w:b/>
          <w:color w:val="00B050"/>
          <w:szCs w:val="21"/>
        </w:rPr>
        <w:t>3</w:t>
      </w:r>
      <w:r w:rsidRPr="002744EF">
        <w:rPr>
          <w:rFonts w:ascii="华文中宋" w:eastAsia="华文中宋" w:hAnsi="华文中宋" w:hint="eastAsia"/>
          <w:b/>
          <w:color w:val="00B050"/>
          <w:szCs w:val="21"/>
        </w:rPr>
        <w:t xml:space="preserve">、税率和征收率 </w:t>
      </w:r>
    </w:p>
    <w:p w:rsidR="007742A1" w:rsidRPr="00165092" w:rsidRDefault="007742A1" w:rsidP="007742A1">
      <w:pPr>
        <w:spacing w:line="360" w:lineRule="auto"/>
        <w:ind w:firstLine="420"/>
        <w:rPr>
          <w:rFonts w:ascii="楷体" w:eastAsia="楷体" w:hAnsi="楷体"/>
          <w:b/>
          <w:color w:val="FFC000"/>
          <w:szCs w:val="21"/>
          <w:highlight w:val="darkCyan"/>
          <w:u w:val="double" w:color="00B050"/>
        </w:rPr>
      </w:pPr>
      <w:r w:rsidRPr="00165092">
        <w:rPr>
          <w:rFonts w:ascii="楷体" w:eastAsia="楷体" w:hAnsi="楷体" w:hint="eastAsia"/>
          <w:b/>
          <w:color w:val="FFC000"/>
          <w:szCs w:val="21"/>
          <w:highlight w:val="darkCyan"/>
          <w:u w:val="double" w:color="00B050"/>
        </w:rPr>
        <w:t>纳税人分为一般纳税人和小规模纳税人，纳税人提供金融服务的年应征增值税销售额超过500万元(含本数)的为一般纳税人，未超过规定标准的纳税人为小规模纳税人。</w:t>
      </w:r>
    </w:p>
    <w:p w:rsidR="007742A1" w:rsidRPr="00165092" w:rsidRDefault="007742A1" w:rsidP="007742A1">
      <w:pPr>
        <w:spacing w:line="360" w:lineRule="auto"/>
        <w:ind w:firstLine="420"/>
        <w:rPr>
          <w:rFonts w:ascii="楷体" w:eastAsia="楷体" w:hAnsi="楷体"/>
          <w:b/>
          <w:color w:val="FFC000"/>
          <w:szCs w:val="21"/>
          <w:highlight w:val="darkCyan"/>
          <w:u w:val="double" w:color="00B050"/>
        </w:rPr>
      </w:pPr>
      <w:r w:rsidRPr="00165092">
        <w:rPr>
          <w:rFonts w:ascii="楷体" w:eastAsia="楷体" w:hAnsi="楷体" w:hint="eastAsia"/>
          <w:b/>
          <w:color w:val="FFC000"/>
          <w:szCs w:val="21"/>
          <w:highlight w:val="darkCyan"/>
          <w:u w:val="double" w:color="00B050"/>
        </w:rPr>
        <w:t>一般纳税人适用税率6%;小规模纳税人提供金融服务以及特定金融机构中的一般纳税人提供的可选择简易计税方法的金融服务，征收率为3%。</w:t>
      </w:r>
    </w:p>
    <w:p w:rsidR="007742A1" w:rsidRPr="00165092" w:rsidRDefault="007742A1" w:rsidP="007742A1">
      <w:pPr>
        <w:spacing w:line="360" w:lineRule="auto"/>
        <w:ind w:firstLine="420"/>
        <w:rPr>
          <w:rFonts w:ascii="楷体" w:eastAsia="楷体" w:hAnsi="楷体"/>
          <w:b/>
          <w:color w:val="FFC000"/>
          <w:szCs w:val="21"/>
          <w:highlight w:val="darkCyan"/>
          <w:u w:val="double" w:color="00B050"/>
        </w:rPr>
      </w:pPr>
      <w:r w:rsidRPr="00165092">
        <w:rPr>
          <w:rFonts w:ascii="楷体" w:eastAsia="楷体" w:hAnsi="楷体" w:hint="eastAsia"/>
          <w:b/>
          <w:color w:val="FFC000"/>
          <w:szCs w:val="21"/>
          <w:highlight w:val="darkCyan"/>
          <w:u w:val="double" w:color="00B050"/>
        </w:rPr>
        <w:t>境内的购买方为境外单位和个人扣缴增值税的，按照适用税率扣缴增值税。</w:t>
      </w:r>
    </w:p>
    <w:p w:rsidR="007742A1" w:rsidRPr="00165092" w:rsidRDefault="007742A1" w:rsidP="007742A1">
      <w:pPr>
        <w:spacing w:line="360" w:lineRule="auto"/>
        <w:ind w:firstLine="420"/>
        <w:rPr>
          <w:rFonts w:ascii="华文中宋" w:eastAsia="华文中宋" w:hAnsi="华文中宋"/>
          <w:b/>
          <w:color w:val="00B050"/>
          <w:szCs w:val="21"/>
        </w:rPr>
      </w:pPr>
      <w:r w:rsidRPr="00165092">
        <w:rPr>
          <w:rFonts w:ascii="华文中宋" w:eastAsia="华文中宋" w:hAnsi="华文中宋"/>
          <w:b/>
          <w:color w:val="00B050"/>
          <w:szCs w:val="21"/>
        </w:rPr>
        <w:t>4</w:t>
      </w:r>
      <w:r w:rsidRPr="00165092">
        <w:rPr>
          <w:rFonts w:ascii="华文中宋" w:eastAsia="华文中宋" w:hAnsi="华文中宋" w:hint="eastAsia"/>
          <w:b/>
          <w:color w:val="00B050"/>
          <w:szCs w:val="21"/>
        </w:rPr>
        <w:t>、计税方法</w:t>
      </w:r>
    </w:p>
    <w:p w:rsidR="007742A1" w:rsidRPr="00165092" w:rsidRDefault="007742A1" w:rsidP="007742A1">
      <w:pPr>
        <w:spacing w:line="360" w:lineRule="auto"/>
        <w:ind w:firstLine="420"/>
        <w:rPr>
          <w:rFonts w:ascii="华文中宋" w:eastAsia="华文中宋" w:hAnsi="华文中宋"/>
          <w:b/>
          <w:szCs w:val="21"/>
        </w:rPr>
      </w:pPr>
      <w:r w:rsidRPr="00165092">
        <w:rPr>
          <w:rFonts w:ascii="华文中宋" w:eastAsia="华文中宋" w:hAnsi="华文中宋" w:hint="eastAsia"/>
          <w:b/>
          <w:szCs w:val="21"/>
        </w:rPr>
        <w:t>1基本规定</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增值税计税方法，包括一般计税方法和简易计税方法</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一般纳税人发生应税行为适用一般计税方法计税。一般纳税人发生财政部和国家税务总局规定的特定应税行为，可以选择适用简易计税方法计税，但一经选择，36个月内不得变更。</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小规模纳税人发生应税行为适用简易计税方法计税。</w:t>
      </w:r>
    </w:p>
    <w:p w:rsidR="007742A1" w:rsidRPr="00EB0DC7" w:rsidRDefault="007742A1" w:rsidP="007742A1">
      <w:pPr>
        <w:spacing w:line="360" w:lineRule="auto"/>
        <w:ind w:firstLine="420"/>
        <w:rPr>
          <w:rFonts w:ascii="华文中宋" w:eastAsia="华文中宋" w:hAnsi="华文中宋"/>
          <w:b/>
          <w:szCs w:val="21"/>
        </w:rPr>
      </w:pPr>
      <w:r w:rsidRPr="00EB0DC7">
        <w:rPr>
          <w:rFonts w:ascii="华文中宋" w:eastAsia="华文中宋" w:hAnsi="华文中宋" w:hint="eastAsia"/>
          <w:b/>
          <w:szCs w:val="21"/>
        </w:rPr>
        <w:t>2一般计税方法的应纳税额</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一般计税方法的应纳税额按以下公式计算</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应纳税额=当期销项税额-当期进项税额</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当期销项税额小于当期进项税额不足抵扣时，其不足部分可以结转下期继续抵扣。</w:t>
      </w:r>
    </w:p>
    <w:p w:rsidR="007742A1" w:rsidRPr="00EB0DC7" w:rsidRDefault="007742A1" w:rsidP="007742A1">
      <w:pPr>
        <w:spacing w:line="360" w:lineRule="auto"/>
        <w:ind w:firstLine="420"/>
        <w:rPr>
          <w:rFonts w:ascii="华文中宋" w:eastAsia="华文中宋" w:hAnsi="华文中宋"/>
          <w:b/>
          <w:szCs w:val="21"/>
        </w:rPr>
      </w:pPr>
      <w:r w:rsidRPr="00EB0DC7">
        <w:rPr>
          <w:rFonts w:ascii="华文中宋" w:eastAsia="华文中宋" w:hAnsi="华文中宋" w:hint="eastAsia"/>
          <w:b/>
          <w:szCs w:val="21"/>
        </w:rPr>
        <w:t xml:space="preserve">3简易计税方法的应纳税额 </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(一)简易计税方法的应纳税额，是指按照销售额和增值税征收率计算的增值税额，不得抵扣进项税额。应纳税额计算公式：</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应纳税额=销售额×征收率</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(二)简易计税方法的销售额不包括其应纳税额，纳税人采用销售额和应纳税额合并定价方法的，按照下列公式计算销售额：</w:t>
      </w:r>
    </w:p>
    <w:p w:rsidR="007742A1" w:rsidRPr="00EB0DC7" w:rsidRDefault="007742A1" w:rsidP="007742A1">
      <w:pPr>
        <w:spacing w:line="360" w:lineRule="auto"/>
        <w:ind w:firstLine="420"/>
        <w:rPr>
          <w:rFonts w:ascii="楷体" w:eastAsia="楷体" w:hAnsi="楷体"/>
          <w:b/>
          <w:color w:val="FFC000"/>
          <w:szCs w:val="21"/>
          <w:highlight w:val="darkCyan"/>
          <w:u w:val="double" w:color="00B050"/>
        </w:rPr>
      </w:pPr>
      <w:r w:rsidRPr="00EB0DC7">
        <w:rPr>
          <w:rFonts w:ascii="楷体" w:eastAsia="楷体" w:hAnsi="楷体" w:hint="eastAsia"/>
          <w:b/>
          <w:color w:val="FFC000"/>
          <w:szCs w:val="21"/>
          <w:highlight w:val="darkCyan"/>
          <w:u w:val="double" w:color="00B050"/>
        </w:rPr>
        <w:t>销售额=含税销售额÷(1+征收率)</w:t>
      </w:r>
    </w:p>
    <w:p w:rsidR="007742A1" w:rsidRPr="00EB0DC7" w:rsidRDefault="007742A1" w:rsidP="007742A1">
      <w:pPr>
        <w:spacing w:line="360" w:lineRule="auto"/>
        <w:ind w:firstLine="420"/>
        <w:rPr>
          <w:rFonts w:ascii="华文中宋" w:eastAsia="华文中宋" w:hAnsi="华文中宋"/>
          <w:b/>
          <w:color w:val="00B050"/>
          <w:szCs w:val="21"/>
        </w:rPr>
      </w:pPr>
      <w:r w:rsidRPr="00EB0DC7">
        <w:rPr>
          <w:rFonts w:ascii="华文中宋" w:eastAsia="华文中宋" w:hAnsi="华文中宋"/>
          <w:b/>
          <w:color w:val="00B050"/>
          <w:szCs w:val="21"/>
        </w:rPr>
        <w:t>5</w:t>
      </w:r>
      <w:r w:rsidRPr="00EB0DC7">
        <w:rPr>
          <w:rFonts w:ascii="华文中宋" w:eastAsia="华文中宋" w:hAnsi="华文中宋" w:hint="eastAsia"/>
          <w:b/>
          <w:color w:val="00B050"/>
          <w:szCs w:val="21"/>
        </w:rPr>
        <w:t>、销售额的确定</w:t>
      </w:r>
    </w:p>
    <w:p w:rsidR="007742A1" w:rsidRPr="000A58FB" w:rsidRDefault="007742A1" w:rsidP="007742A1">
      <w:pPr>
        <w:spacing w:line="360" w:lineRule="auto"/>
        <w:ind w:firstLine="420"/>
        <w:rPr>
          <w:rFonts w:ascii="华文中宋" w:eastAsia="华文中宋" w:hAnsi="华文中宋"/>
          <w:b/>
          <w:szCs w:val="21"/>
        </w:rPr>
      </w:pPr>
      <w:r w:rsidRPr="000A58FB">
        <w:rPr>
          <w:rFonts w:ascii="华文中宋" w:eastAsia="华文中宋" w:hAnsi="华文中宋" w:hint="eastAsia"/>
          <w:b/>
          <w:szCs w:val="21"/>
        </w:rPr>
        <w:t>1基本规定</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纳税人的营业额为纳税人提供金融服务收取的全部价款和价外费用，财政部和国家税务总局另</w:t>
      </w:r>
      <w:r w:rsidRPr="000A58FB">
        <w:rPr>
          <w:rFonts w:ascii="楷体" w:eastAsia="楷体" w:hAnsi="楷体" w:hint="eastAsia"/>
          <w:b/>
          <w:color w:val="FFC000"/>
          <w:szCs w:val="21"/>
          <w:highlight w:val="darkCyan"/>
          <w:u w:val="double" w:color="00B050"/>
        </w:rPr>
        <w:lastRenderedPageBreak/>
        <w:t>有规定的除外。</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价外费用，是指价外收取的各种性质的收费，但不包括以下项目：</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(一)代为收取并符合本办法第十条规定的政府性基金或者行政事业性收费。</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(二)以委托方名义开具发票代委托方收取的款项。</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 xml:space="preserve">2具体规定 </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(一)贷款服务，以提供贷款服务取得的全部利息及利息性质的收入为销售额。</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(二)直接收费金融服务，以提供直接收费金融服务收取的手续费、佣金、酬金、管理费、服务费、经手费、开户费、过户费、结算费、转托管费等各类费用为销售额。</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(三)金融商品转让，按照卖出价扣除买入价后的余额为销售额。</w:t>
      </w:r>
    </w:p>
    <w:p w:rsidR="007742A1" w:rsidRPr="000A58FB"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转让金融商品出现的正负差，按盈亏相抵后的余额为销售额。若相抵后出现负差，可结转下一纳税期与下期转让金融商品销售额相抵，但年末时仍出现负差的，</w:t>
      </w:r>
      <w:r w:rsidRPr="000A58FB">
        <w:rPr>
          <w:rFonts w:ascii="楷体" w:eastAsia="楷体" w:hAnsi="楷体" w:hint="eastAsia"/>
          <w:b/>
          <w:color w:val="FF0000"/>
          <w:szCs w:val="21"/>
          <w:highlight w:val="darkCyan"/>
          <w:u w:val="double" w:color="00B050"/>
        </w:rPr>
        <w:t>不得转入下一个会计年度。</w:t>
      </w:r>
    </w:p>
    <w:p w:rsidR="007742A1" w:rsidRPr="000A58FB"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金融商品的买入价，可以选择按照</w:t>
      </w:r>
      <w:r w:rsidRPr="000A58FB">
        <w:rPr>
          <w:rFonts w:ascii="楷体" w:eastAsia="楷体" w:hAnsi="楷体" w:hint="eastAsia"/>
          <w:b/>
          <w:color w:val="FF0000"/>
          <w:szCs w:val="21"/>
          <w:highlight w:val="darkCyan"/>
          <w:u w:val="double" w:color="00B050"/>
        </w:rPr>
        <w:t>加权平均法或者移动加权平均法进行核算，选择后36个月内不得变更。</w:t>
      </w:r>
    </w:p>
    <w:p w:rsidR="007742A1" w:rsidRPr="000A58FB"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0000"/>
          <w:szCs w:val="21"/>
          <w:highlight w:val="darkCyan"/>
          <w:u w:val="double" w:color="00B050"/>
        </w:rPr>
        <w:t>金融商品转让，不得开具增值税专用发票。</w:t>
      </w:r>
    </w:p>
    <w:p w:rsidR="007742A1" w:rsidRPr="000A58FB"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(四)经纪代理服务，以取得的全部价款和价外费用，</w:t>
      </w:r>
      <w:r w:rsidRPr="000A58FB">
        <w:rPr>
          <w:rFonts w:ascii="楷体" w:eastAsia="楷体" w:hAnsi="楷体" w:hint="eastAsia"/>
          <w:b/>
          <w:color w:val="FF0000"/>
          <w:szCs w:val="21"/>
          <w:highlight w:val="darkCyan"/>
          <w:u w:val="double" w:color="00B050"/>
        </w:rPr>
        <w:t>扣除向委托方收取并代为支付的政府性基金或者行政事业性收费后的余额为销售额。向委托方收取的政府性基金或者行政事业性收费，不得开具增值税专用发票。</w:t>
      </w:r>
    </w:p>
    <w:p w:rsidR="007742A1" w:rsidRPr="000A58FB"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(五)经人民银行、银监会或者商务部批准从事融资租赁业务的试点纳税人，提供融资性售后回租服务</w:t>
      </w:r>
      <w:r w:rsidRPr="000A58FB">
        <w:rPr>
          <w:rFonts w:ascii="楷体" w:eastAsia="楷体" w:hAnsi="楷体" w:hint="eastAsia"/>
          <w:b/>
          <w:color w:val="FF0000"/>
          <w:szCs w:val="21"/>
          <w:highlight w:val="darkCyan"/>
          <w:u w:val="double" w:color="00B050"/>
        </w:rPr>
        <w:t>，以取得的全部价款和价外费用(不含本金)，扣除对外支付的借款利息(包括外汇借款和人民币借款利息)、发行债券利息后的余额作为销售额。</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试点纳税人根据2016年4月30日前签订的有形动产融资性售后回租合同，在合同到期前提供的有形动产融资性售后回租服务，可继续按照有形动产融资租赁服务缴纳增值税。</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继续按照有形动产融资租赁服务缴纳增值税的试点纳税人,经人民银行、银监会或者商务部批准从事融资租赁业务的，根据2016年4月30日前签订的有形动产融资性售后回租合同，在合同到期前提供的有形动产融资性售后回租服务，可以选择以下方法之一计算销售额：</w:t>
      </w:r>
    </w:p>
    <w:p w:rsidR="007742A1" w:rsidRPr="000A58FB"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1.</w:t>
      </w:r>
      <w:r w:rsidRPr="000A58FB">
        <w:rPr>
          <w:rFonts w:ascii="楷体" w:eastAsia="楷体" w:hAnsi="楷体" w:hint="eastAsia"/>
          <w:b/>
          <w:color w:val="FF0000"/>
          <w:szCs w:val="21"/>
          <w:highlight w:val="darkCyan"/>
          <w:u w:val="double" w:color="00B050"/>
        </w:rPr>
        <w:t>以向承租方收取的全部价款和价外费用，扣除向承租方收取的价款本金，以及对外支付的借款利息(包括外汇借款和人民币借款利息)、发行债券利息后的余额为销售额。</w:t>
      </w:r>
    </w:p>
    <w:p w:rsidR="007742A1" w:rsidRPr="00E301D5"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纳税人提供有形动产融资性售后回租服务，计算当期销售额时可以扣除的价款本金，</w:t>
      </w:r>
      <w:r w:rsidRPr="00E301D5">
        <w:rPr>
          <w:rFonts w:ascii="楷体" w:eastAsia="楷体" w:hAnsi="楷体" w:hint="eastAsia"/>
          <w:b/>
          <w:color w:val="FF0000"/>
          <w:szCs w:val="21"/>
          <w:highlight w:val="darkCyan"/>
          <w:u w:val="double" w:color="00B050"/>
        </w:rPr>
        <w:t>为书面合同约定的当期应当收取的本金。无书面合同或者书面合同没有约定的，为当期实际收取的本金。</w:t>
      </w:r>
    </w:p>
    <w:p w:rsidR="007742A1" w:rsidRPr="00E301D5" w:rsidRDefault="007742A1" w:rsidP="007742A1">
      <w:pPr>
        <w:spacing w:line="360" w:lineRule="auto"/>
        <w:ind w:firstLine="420"/>
        <w:rPr>
          <w:rFonts w:ascii="楷体" w:eastAsia="楷体" w:hAnsi="楷体"/>
          <w:b/>
          <w:color w:val="FF0000"/>
          <w:szCs w:val="21"/>
          <w:highlight w:val="darkCyan"/>
          <w:u w:val="double" w:color="00B050"/>
        </w:rPr>
      </w:pPr>
      <w:r w:rsidRPr="000A58FB">
        <w:rPr>
          <w:rFonts w:ascii="楷体" w:eastAsia="楷体" w:hAnsi="楷体" w:hint="eastAsia"/>
          <w:b/>
          <w:color w:val="FFC000"/>
          <w:szCs w:val="21"/>
          <w:highlight w:val="darkCyan"/>
          <w:u w:val="double" w:color="00B050"/>
        </w:rPr>
        <w:t>试点纳税人提供有形动产融资性售后回租服务，</w:t>
      </w:r>
      <w:r w:rsidRPr="00E301D5">
        <w:rPr>
          <w:rFonts w:ascii="楷体" w:eastAsia="楷体" w:hAnsi="楷体" w:hint="eastAsia"/>
          <w:b/>
          <w:color w:val="FF0000"/>
          <w:szCs w:val="21"/>
          <w:highlight w:val="darkCyan"/>
          <w:u w:val="double" w:color="00B050"/>
        </w:rPr>
        <w:t>向承租方收取的有形动产价款本金，不得开具</w:t>
      </w:r>
      <w:r w:rsidRPr="00E301D5">
        <w:rPr>
          <w:rFonts w:ascii="楷体" w:eastAsia="楷体" w:hAnsi="楷体" w:hint="eastAsia"/>
          <w:b/>
          <w:color w:val="FF0000"/>
          <w:szCs w:val="21"/>
          <w:highlight w:val="darkCyan"/>
          <w:u w:val="double" w:color="00B050"/>
        </w:rPr>
        <w:lastRenderedPageBreak/>
        <w:t>增值税专用发票，可以开具普通发票。</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2.以向承租方收取的全部价款和价外费用，扣除支付的借款利息(包括外汇借款和人民币借款利息)、发行债券利息后的余额为销售额。</w:t>
      </w:r>
    </w:p>
    <w:p w:rsidR="007742A1" w:rsidRPr="000A58FB" w:rsidRDefault="007742A1" w:rsidP="007742A1">
      <w:pPr>
        <w:spacing w:line="360" w:lineRule="auto"/>
        <w:ind w:firstLine="420"/>
        <w:rPr>
          <w:rFonts w:ascii="楷体" w:eastAsia="楷体" w:hAnsi="楷体"/>
          <w:b/>
          <w:color w:val="FFC000"/>
          <w:szCs w:val="21"/>
          <w:highlight w:val="darkCyan"/>
          <w:u w:val="double" w:color="00B050"/>
        </w:rPr>
      </w:pPr>
      <w:r w:rsidRPr="000A58FB">
        <w:rPr>
          <w:rFonts w:ascii="楷体" w:eastAsia="楷体" w:hAnsi="楷体" w:hint="eastAsia"/>
          <w:b/>
          <w:color w:val="FFC000"/>
          <w:szCs w:val="21"/>
          <w:highlight w:val="darkCyan"/>
          <w:u w:val="double" w:color="00B050"/>
        </w:rPr>
        <w:t>经商务部授权的省级商务主管部门和国家经济技术开发区批准的从事融资租赁业务的试点纳税人，2016年5月1日后实收资本达到1.7亿元的，从达到标准的当月起按照上述规定执行;2016年5月1日后实收资本未达到1.7亿元但注册资本达到1.7亿元的，在2016年7月31日前仍可按照上述规定执行，2016年8月1日后开展的融资租赁业务和融资性售后回租业务不得按照上述规定执行。</w:t>
      </w:r>
    </w:p>
    <w:p w:rsidR="007742A1" w:rsidRPr="000A58FB" w:rsidRDefault="007742A1" w:rsidP="007742A1">
      <w:pPr>
        <w:spacing w:line="360" w:lineRule="auto"/>
        <w:ind w:firstLine="420"/>
        <w:rPr>
          <w:rFonts w:ascii="华文中宋" w:eastAsia="华文中宋" w:hAnsi="华文中宋"/>
          <w:b/>
          <w:szCs w:val="21"/>
        </w:rPr>
      </w:pPr>
      <w:r w:rsidRPr="000A58FB">
        <w:rPr>
          <w:rFonts w:ascii="华文中宋" w:eastAsia="华文中宋" w:hAnsi="华文中宋" w:hint="eastAsia"/>
          <w:b/>
          <w:szCs w:val="21"/>
        </w:rPr>
        <w:t>3试点后业务处理</w:t>
      </w:r>
    </w:p>
    <w:p w:rsidR="007742A1" w:rsidRPr="00E301D5" w:rsidRDefault="007742A1" w:rsidP="007742A1">
      <w:pPr>
        <w:spacing w:line="360" w:lineRule="auto"/>
        <w:ind w:firstLine="420"/>
        <w:rPr>
          <w:rFonts w:ascii="楷体" w:eastAsia="楷体" w:hAnsi="楷体"/>
          <w:b/>
          <w:color w:val="FF0000"/>
          <w:szCs w:val="21"/>
          <w:highlight w:val="darkCyan"/>
          <w:u w:val="double" w:color="00B050"/>
        </w:rPr>
      </w:pPr>
      <w:r w:rsidRPr="00E301D5">
        <w:rPr>
          <w:rFonts w:ascii="楷体" w:eastAsia="楷体" w:hAnsi="楷体" w:hint="eastAsia"/>
          <w:b/>
          <w:color w:val="FFC000"/>
          <w:szCs w:val="21"/>
          <w:highlight w:val="darkCyan"/>
          <w:u w:val="double" w:color="00B050"/>
        </w:rPr>
        <w:t>试点纳税人发生应税行为，按照国家有关营业税政策规定差额征收营业税的，因取得的全部价款和价外费用不足以抵减允许扣除项目金额，截至纳入营改增试点之日前尚未扣除的部分，不得在计算试点纳税人增值税应税销售额时抵减，应当向原主管地税机关</w:t>
      </w:r>
      <w:r w:rsidRPr="00E301D5">
        <w:rPr>
          <w:rFonts w:ascii="楷体" w:eastAsia="楷体" w:hAnsi="楷体" w:hint="eastAsia"/>
          <w:b/>
          <w:color w:val="FF0000"/>
          <w:szCs w:val="21"/>
          <w:highlight w:val="darkCyan"/>
          <w:u w:val="double" w:color="00B050"/>
        </w:rPr>
        <w:t>申请退还营业税。</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4视同提供金融服务的处理</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纳税人发生应税行为价格明显偏低或者偏高且不具有合理商业目的的，或者发生本办法第十四条所列行为而无销售额的，主管税务机关有权按照下列顺序确定销售额：</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(一)按照纳税人最近时期销售同类服务、无形资产或者不动产的平均价格确定。</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(二)按照其他纳税人最近时期销售同类服务、无形资产或者不动产的平均价格确定。</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(三)按照组成计税价格确定。组成计税价格的公式为：</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组成计税价格=成本×(1+成本利润率)</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纳税人兼营免税、减税项目的，应当分别核算免税、减税项目的销售额;未分别核算的，不得免税、减税。</w:t>
      </w:r>
    </w:p>
    <w:p w:rsidR="007742A1" w:rsidRPr="00E301D5" w:rsidRDefault="007742A1" w:rsidP="007742A1">
      <w:pPr>
        <w:spacing w:line="360" w:lineRule="auto"/>
        <w:ind w:firstLine="420"/>
        <w:rPr>
          <w:rFonts w:ascii="华文中宋" w:eastAsia="华文中宋" w:hAnsi="华文中宋"/>
          <w:b/>
          <w:color w:val="00B050"/>
          <w:szCs w:val="21"/>
        </w:rPr>
      </w:pPr>
      <w:r w:rsidRPr="00E301D5">
        <w:rPr>
          <w:rFonts w:ascii="华文中宋" w:eastAsia="华文中宋" w:hAnsi="华文中宋"/>
          <w:b/>
          <w:color w:val="00B050"/>
          <w:szCs w:val="21"/>
        </w:rPr>
        <w:t>6</w:t>
      </w:r>
      <w:r w:rsidRPr="00E301D5">
        <w:rPr>
          <w:rFonts w:ascii="华文中宋" w:eastAsia="华文中宋" w:hAnsi="华文中宋" w:hint="eastAsia"/>
          <w:b/>
          <w:color w:val="00B050"/>
          <w:szCs w:val="21"/>
        </w:rPr>
        <w:t xml:space="preserve">、纳税地点 </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1基本规定</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属于固定业户的纳税人提供金融服务应当向其机构所在地或者居住地的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lastRenderedPageBreak/>
        <w:t>扣缴义务人应当向其机构所在地或者居住地主管税务机关申报缴纳扣缴的税款。</w:t>
      </w:r>
    </w:p>
    <w:p w:rsidR="007742A1" w:rsidRPr="00E301D5" w:rsidRDefault="007742A1" w:rsidP="007742A1">
      <w:pPr>
        <w:spacing w:line="360" w:lineRule="auto"/>
        <w:ind w:firstLine="420"/>
        <w:rPr>
          <w:rFonts w:ascii="华文中宋" w:eastAsia="华文中宋" w:hAnsi="华文中宋"/>
          <w:b/>
          <w:color w:val="00B050"/>
          <w:szCs w:val="21"/>
        </w:rPr>
      </w:pPr>
      <w:r w:rsidRPr="00E301D5">
        <w:rPr>
          <w:rFonts w:ascii="华文中宋" w:eastAsia="华文中宋" w:hAnsi="华文中宋"/>
          <w:b/>
          <w:color w:val="00B050"/>
          <w:szCs w:val="21"/>
        </w:rPr>
        <w:t>7</w:t>
      </w:r>
      <w:r w:rsidRPr="00E301D5">
        <w:rPr>
          <w:rFonts w:ascii="华文中宋" w:eastAsia="华文中宋" w:hAnsi="华文中宋" w:hint="eastAsia"/>
          <w:b/>
          <w:color w:val="00B050"/>
          <w:szCs w:val="21"/>
        </w:rPr>
        <w:t>、纳税义务发生时间</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1基本规定</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纳税人提供建筑服务并收讫销售款项或者取得索取销售款项凭据的当天;先开具发票的，为开具发票的当天。</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收讫销售款项，是指纳税人提供建筑服务过程中或者完成后收到款项。</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取得索取销售款项凭据的当天，是指书面合同确定的付款日期;未签订书面合同或者书面合同未确定付款日期的，为建筑服务完成的当天。</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2特殊规定</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(一)金融企业发放贷款后，自结息日起90内发生的应收未收利息按现行银行规定缴纳增值税，自结息日起就90后发生的应收未收利息暂不缴纳增值税，待实际收到利息时按规定缴纳增值税。</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(二)纳税人从事金融商品转让的，为金融商品所有权转移的当天。</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(三)单位或个体工商户向其他单位或个体无偿提供金融服务(用于公益事业或者以社会公众为对象的除外)，其纳税义务发生时间为金融服务完成的当天</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(四)增值税扣缴义务发生时间为纳税人增值税纳税义务发生的当天。</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(五)银行，财务公司，信托公司，信用社的纳税期限为1个季度</w:t>
      </w:r>
    </w:p>
    <w:p w:rsidR="007742A1" w:rsidRPr="00E301D5" w:rsidRDefault="007742A1" w:rsidP="007742A1">
      <w:pPr>
        <w:spacing w:line="360" w:lineRule="auto"/>
        <w:ind w:firstLine="420"/>
        <w:rPr>
          <w:rFonts w:ascii="华文中宋" w:eastAsia="华文中宋" w:hAnsi="华文中宋"/>
          <w:b/>
          <w:color w:val="00B050"/>
          <w:szCs w:val="21"/>
        </w:rPr>
      </w:pPr>
      <w:r w:rsidRPr="00E301D5">
        <w:rPr>
          <w:rFonts w:ascii="华文中宋" w:eastAsia="华文中宋" w:hAnsi="华文中宋"/>
          <w:b/>
          <w:color w:val="00B050"/>
          <w:szCs w:val="21"/>
        </w:rPr>
        <w:t>8</w:t>
      </w:r>
      <w:r w:rsidRPr="00E301D5">
        <w:rPr>
          <w:rFonts w:ascii="华文中宋" w:eastAsia="华文中宋" w:hAnsi="华文中宋" w:hint="eastAsia"/>
          <w:b/>
          <w:color w:val="00B050"/>
          <w:szCs w:val="21"/>
        </w:rPr>
        <w:t>、增值税进项额抵扣</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1增值税抵扣凭证</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纳税人取得的增值税扣税凭证不符合法律、行政法规或者国家税务总局有关规定的，其进项税额不得从销项税额中抵扣。</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增值税扣税凭证，是指增值税专用发票、海关进口增值税专用缴款书、农产品收购发票、农产品销售发票和完税凭证。</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纳税人凭完税凭证抵扣进项税额的，应当具备书面合同、付款证明和境外单位的对账单或者发票。资料不全的，其进项税额不得从销项税额中抵扣。</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2准予从销项税额中抵扣的进项税额</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(一)从销售方取得的增值税专用发票(含税控机动车销售统一发票，下同)上注明的增值税额。</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(二)从海关取得的海关进口增值税专用缴款书上注明的增值税额。</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(三)购进农产品，除取得增值税专用发票或者海关进口增值税专用缴款书外，按照农产品收购发票或者销售发票上注明的农产品买价和13%的扣除率计算的进项税额。计算公式为：</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进项税额=买价×扣除率</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lastRenderedPageBreak/>
        <w:t>买价，是指纳税人购进农产品在农产品收购发票或者销售发票上注明的价款和按照规定缴纳的烟叶税。</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购进农产品，按照《农产品增值税进项税额核定扣除试点实施办法》抵扣进项税额的除外。</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(四)从境外单位或者个人购进服务、无形资产或者不动产，自税务机关或者扣缴义务人取得的解缴税款的完税凭证上注明的增值税额。</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(五)2016年5月1日后取得并在会计制度上按固定资产核算的不动产或者2016年5月1日后取得的不动产在建工程，其进项税额应自取得之日起分2年从销项税额中抵扣，第一年抵扣比例为60%，第二年抵扣比例为40%。</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取得不动产，包括以直接购买、接受捐赠、接受投资入股、自建以及抵债等各种形式取得不动产，不包括房地产开发企业自行开发的房地产项目。</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融资租入的不动产以及在施工现场修建的临时建筑物、构筑物，其进项税额不适用上述分2年抵扣的规定。</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六)按照《试点实施办法》第二十七条第(一)项规定不得抵扣且未抵扣进项税额的固定资产、无形资产、不动产，发生用途改变，用于允许抵扣进项税额的应税项目，可在用途改变的次月按照下列公式计算可以抵扣的进项税额：</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可以抵扣的进项税额=固定资产、无形资产、不动产净值/(1+适用税率)×适用税率</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上述可以抵扣的进项税额应取得合法有效的增值税扣税凭证。</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3不得从销项税额中抵扣的进项税额</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一)用于简易计税方法计税项目、免征增值税项目、集体福利或者个人消费的购进货物、加工修理修配劳务、服务、无形资产和不动产。其中涉及的固定资产、无形资产、不动产，仅指专用于上述项目的固定资产、无形资产(不包括其他权益性无形资产)、不动产。</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纳税人的交际应酬消费属于个人消费。</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(二)非正常损失的购进货物，以及相关的加工修理修配劳务和交通运输服务。</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(三)非正常损失的在产品、产成品所耗用的购进货物(不包括固定资产)、加工修理修配劳务和交通运输服务。</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(四)非正常损失的不动产，以及该不动产所耗用的购进货物、设计服务和建筑服务。</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(五)非正常损失的不动产在建工程所耗用的购进货物、设计服务和建筑服务。</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纳税人新建、改建、扩建、修缮、装饰不动产，均属于不动产在建工程。</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(六)购进的旅客运输服务、贷款服务、餐饮服务、居民日常服务和娱乐服务。</w:t>
      </w:r>
    </w:p>
    <w:p w:rsidR="007742A1" w:rsidRPr="00E301D5" w:rsidRDefault="007742A1" w:rsidP="007742A1">
      <w:pPr>
        <w:spacing w:line="360" w:lineRule="auto"/>
        <w:ind w:firstLineChars="150" w:firstLine="315"/>
        <w:rPr>
          <w:rFonts w:ascii="华文中宋" w:eastAsia="华文中宋" w:hAnsi="华文中宋"/>
          <w:b/>
          <w:color w:val="FF0000"/>
          <w:szCs w:val="21"/>
        </w:rPr>
      </w:pPr>
      <w:r w:rsidRPr="00E301D5">
        <w:rPr>
          <w:rFonts w:ascii="华文中宋" w:eastAsia="华文中宋" w:hAnsi="华文中宋" w:hint="eastAsia"/>
          <w:b/>
          <w:color w:val="FF0000"/>
          <w:szCs w:val="21"/>
        </w:rPr>
        <w:lastRenderedPageBreak/>
        <w:t xml:space="preserve"> (七)接受贷款服务向贷款方支付的与该笔贷款直接相关的投资顾问费、手续费、咨询费等费用</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(八)财政部和国家税务总局规定的其他情形。</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本条第(四)项、第(五)项所称货物，是指构成不动产实体的材料和设备，包括建筑装饰材料和给排水、采暖、卫生、通风、照明、通讯、煤气、消防、中央空调、电梯、电气、智能化楼宇设备及配套设施。</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注意：只有登记为增值税一般纳税人的建筑服务单位才涉及增值税进项税额抵扣。</w:t>
      </w:r>
    </w:p>
    <w:p w:rsidR="007742A1" w:rsidRPr="00E301D5" w:rsidRDefault="007742A1" w:rsidP="007742A1">
      <w:pPr>
        <w:spacing w:line="360" w:lineRule="auto"/>
        <w:ind w:firstLine="420"/>
        <w:rPr>
          <w:rFonts w:ascii="华文中宋" w:eastAsia="华文中宋" w:hAnsi="华文中宋"/>
          <w:b/>
          <w:color w:val="00B050"/>
          <w:szCs w:val="21"/>
        </w:rPr>
      </w:pPr>
      <w:r w:rsidRPr="00E301D5">
        <w:rPr>
          <w:rFonts w:ascii="华文中宋" w:eastAsia="华文中宋" w:hAnsi="华文中宋"/>
          <w:b/>
          <w:color w:val="00B050"/>
          <w:szCs w:val="21"/>
        </w:rPr>
        <w:t>9</w:t>
      </w:r>
      <w:r w:rsidRPr="00E301D5">
        <w:rPr>
          <w:rFonts w:ascii="华文中宋" w:eastAsia="华文中宋" w:hAnsi="华文中宋" w:hint="eastAsia"/>
          <w:b/>
          <w:color w:val="00B050"/>
          <w:szCs w:val="21"/>
        </w:rPr>
        <w:t>、税收优惠</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1不征收增值税项目</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(一)存款利息。</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(二)被保险人获得的保险赔付</w:t>
      </w:r>
    </w:p>
    <w:p w:rsidR="007742A1" w:rsidRPr="00E301D5" w:rsidRDefault="007742A1" w:rsidP="007742A1">
      <w:pPr>
        <w:spacing w:line="360" w:lineRule="auto"/>
        <w:ind w:firstLine="420"/>
        <w:rPr>
          <w:rFonts w:ascii="华文中宋" w:eastAsia="华文中宋" w:hAnsi="华文中宋"/>
          <w:b/>
          <w:szCs w:val="21"/>
        </w:rPr>
      </w:pPr>
      <w:r w:rsidRPr="00E301D5">
        <w:rPr>
          <w:rFonts w:ascii="华文中宋" w:eastAsia="华文中宋" w:hAnsi="华文中宋" w:hint="eastAsia"/>
          <w:b/>
          <w:szCs w:val="21"/>
        </w:rPr>
        <w:t>2免征增值税项目</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1.2016年12月31日前，金融机构农户小额贷款。</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小额贷款，是指单笔且该农户贷款余额总额在10万元(含本数)以下的贷款。</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2.国家助学贷款。</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3.国债、地方政府债。</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4.人民银行对金融机构的贷款。</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5.住房公积金管理中心用住房公积金在指定的委托银行发放的个人住房贷款。</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6.外汇管理部门在从事国家外汇储备经营过程中,委托金融机构发放的外汇贷款。</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7.统借统还业务中，企业集团或企业集团中的核心企业以及集团所属财务公司按不高于支付给金融机构的借款利率水平或者支付的债券票面利率水平，向企业集团或者集团内下属单位收取的利息。</w:t>
      </w:r>
    </w:p>
    <w:p w:rsidR="007742A1" w:rsidRPr="00E301D5" w:rsidRDefault="007742A1" w:rsidP="007742A1">
      <w:pPr>
        <w:spacing w:line="360" w:lineRule="auto"/>
        <w:ind w:firstLine="420"/>
        <w:rPr>
          <w:rFonts w:ascii="华文中宋" w:eastAsia="华文中宋" w:hAnsi="华文中宋"/>
          <w:b/>
          <w:color w:val="FF0000"/>
          <w:szCs w:val="21"/>
        </w:rPr>
      </w:pPr>
      <w:r w:rsidRPr="00E301D5">
        <w:rPr>
          <w:rFonts w:ascii="华文中宋" w:eastAsia="华文中宋" w:hAnsi="华文中宋" w:hint="eastAsia"/>
          <w:b/>
          <w:color w:val="FF0000"/>
          <w:szCs w:val="21"/>
        </w:rPr>
        <w:t>统借方向资金使用单位收取的利息，高于支付给金融机构借款利率水平或者支付的债券票面利率水平的，应全额缴纳增值税。</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统借统还业务，是指：</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lastRenderedPageBreak/>
        <w:t>(1)企业集团或者企业集团中的核心企业向金融机构借款或对外发行债券取得资金后，将所借资金分拨给下属单位(包括独立核算单位和非独立核算单位，下同)，并向下属单位收取用于归还金融机构或债券购买方本息的业务。</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(2)企业集团向金融机构借款或对外发行债券取得资金后，由集团所属财务公司与企业集团或者集团内下属单位签订统借统还贷款合同并分拨资金，并向企业集团或者集团内下属单位收取本息，再转付企业集团，由企业集团统一归还金融机构或债券购买方的业务。</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金融同业往来利息收入。</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1.金融机构与人民银行所发生的资金往来业务。包括人民银行对一般金融机构贷款，以及人民银行对商业银行的再贴现等。</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2.银行联行往来业务。同一银行系统内部不同行、处之间所发生的资金账务往来业务。</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3.金融机构间的资金往来业务。是指经人民银行批准，进入全国银行间同业拆借市场的金融机构之间通过全国统一的同业拆借网络进行的短期(一年以下含一年)无担保资金融通行为。</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4.金融机构之间开展的转贴现业务。</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(三)住房公积金管理中心用住房公积金在指定的委托银行发行的个人住房贷款取得的利息收入免征增值税。</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(四)外汇管理部门在从事国家外汇储备经营过程中,委托金融机构发放的外汇贷款取得的利息收入，免征增值税。</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(五)人民银行对金融机构的贷款取得的利息收入，免征增值税。</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(六)被撤销金融机构以货物、不动产、无形资产、有价证券、票据等财产清偿债务。</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被撤销金融机构，是指经人民银行、银监会依法决定撤销的金融机构及其分设于各地的分支机构，包括被依法撤销的商业银行、信托投资公司、财务公司、金融租赁公司、城市信用社和农村信用社。除另有规定外，被撤销金融机构所属、附属企业，不享受被撤销金融机构增值税免税政策。</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(七)保险公司开办的一年期以上人身保险产品取得的保费收入。</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一年期以上人身保险，是指保险期间为一年期及以上返还本利的人寿保险、养老年金保险，以及保险期间为一年期及以上的健康保险。</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人寿保险，是指以人的寿命为保险标的的人身保险。</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养老年金保险，是指以养老保障为目的，以被保险人生存为给付保险金条件，并按约定的时间间隔分期给付生存保险金的人身保险。养老年金保险应当同时符合下列条件：</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1.保险合同约定给付被保险人生存保险金的年龄不得小于国家规定的退休年龄。</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2.相邻两次给付的时间间隔不得超过一年。</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lastRenderedPageBreak/>
        <w:t>健康保险，是指以因健康原因导致损失为给付保险金条件的人身保险。</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上述免税政策实行备案管理，具体备案管理办法按照《国家税务总局关于一年期以上返还性人身保险产品免征营业税审批事项取消后有关管理问题的公告》(国家税务总局公告2015年第65号)规定执行。</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(八)下列金融商品转让收入。</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1.合格境外投资者(QFII)委托境内公司在我国从事证券买卖业务。</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2.香港市场投资者(包括单位和个人)通过沪港通买卖上海证券交易所上市A股。</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3.对香港市场投资者(包括单位和个人)通过基金互认买卖内地基金份额。</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4.证券投资基金(封闭式证券投资基金，开放式证券投资基金)管理人运用基金买卖股票、债券。</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5.个人从事金融商品转让业务。</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(九)同时符合下列条件的担保机构从事中小企业信用担保或者再担保业务取得的收入(不含信用评级、咨询、培训等收入)3年内免征增值税：</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1.已取得监管部门颁发的融资性担保机构经营许可证，依法登记注册为企(事)业法人，实收资本超过2000万元。</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2.平均年担保费率不超过银行同期贷款基准利率的50%。平均年担保费率=本期担保费收入/(期初担保余额+本期增加担保金额)×100%。</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3.连续合规经营2年以上，资金主要用于担保业务，具备健全的内部管理制度和为中小企业提供担保的能力，经营业绩突出，对受保项目具有完善的事前评估、事中监控、事后追偿与处置机制。</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4.为中小企业提供的累计担保贷款额占其两年累计担保业务总额的80%以上，单笔800万元以下的累计担保贷款额占其累计担保业务总额的50%以上。</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5.对单个受保企业提供的担保余额不超过担保机构实收资本总额的10%，且平均单笔担保责任金额最多不超过3000万元人民币。</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6.担保责任余额不低于其净资产的3倍，且代偿率不超过2%。</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担保机构免征增值税政策采取备案管理方式。符合条件的担保机构应到所在地县(市)主管税务机关和同级中小企业管理部门履行规定的备案手续，自完成备案手续之日起，享受3年免征增值税政策。3年免税期满后，符合条件的担保机构可按规定程序办理备案手续后继续享受该项政策。</w:t>
      </w:r>
    </w:p>
    <w:p w:rsidR="007742A1" w:rsidRPr="00E301D5" w:rsidRDefault="007742A1" w:rsidP="007742A1">
      <w:pPr>
        <w:spacing w:line="360" w:lineRule="auto"/>
        <w:ind w:firstLine="420"/>
        <w:rPr>
          <w:rFonts w:ascii="楷体" w:eastAsia="楷体" w:hAnsi="楷体"/>
          <w:b/>
          <w:color w:val="FFC000"/>
          <w:szCs w:val="21"/>
          <w:highlight w:val="darkCyan"/>
          <w:u w:val="double" w:color="00B050"/>
        </w:rPr>
      </w:pPr>
      <w:r w:rsidRPr="00E301D5">
        <w:rPr>
          <w:rFonts w:ascii="楷体" w:eastAsia="楷体" w:hAnsi="楷体" w:hint="eastAsia"/>
          <w:b/>
          <w:color w:val="FFC000"/>
          <w:szCs w:val="21"/>
          <w:highlight w:val="darkCyan"/>
          <w:u w:val="double" w:color="00B050"/>
        </w:rPr>
        <w:t>具体备案管理办法按照《国家税务总局关于中小企业信用担保机构免征营业税审批事项取消后有关管理问题的公告》(国家税务总局公告2015年第69号)规定执行，其中税务机关的备案管理部门统一调整为县(市)级国家税务局。</w:t>
      </w:r>
    </w:p>
    <w:p w:rsidR="007742A1" w:rsidRPr="00915205" w:rsidRDefault="007742A1" w:rsidP="007742A1">
      <w:pPr>
        <w:spacing w:line="360" w:lineRule="auto"/>
        <w:ind w:firstLine="420"/>
        <w:rPr>
          <w:rFonts w:ascii="华文中宋" w:eastAsia="华文中宋" w:hAnsi="华文中宋"/>
          <w:b/>
          <w:szCs w:val="21"/>
        </w:rPr>
      </w:pPr>
      <w:r w:rsidRPr="00915205">
        <w:rPr>
          <w:rFonts w:ascii="华文中宋" w:eastAsia="华文中宋" w:hAnsi="华文中宋" w:hint="eastAsia"/>
          <w:b/>
          <w:szCs w:val="21"/>
        </w:rPr>
        <w:lastRenderedPageBreak/>
        <w:t>3增值税即征即退</w:t>
      </w:r>
    </w:p>
    <w:p w:rsidR="007742A1" w:rsidRPr="00C54129" w:rsidRDefault="007742A1" w:rsidP="007742A1">
      <w:pPr>
        <w:spacing w:line="360" w:lineRule="auto"/>
        <w:ind w:firstLine="420"/>
        <w:rPr>
          <w:rFonts w:ascii="华文中宋" w:eastAsia="华文中宋" w:hAnsi="华文中宋"/>
          <w:szCs w:val="21"/>
        </w:rPr>
      </w:pPr>
      <w:r w:rsidRPr="00915205">
        <w:rPr>
          <w:rFonts w:ascii="华文中宋" w:eastAsia="华文中宋" w:hAnsi="华文中宋" w:hint="eastAsia"/>
          <w:b/>
          <w:color w:val="FF0000"/>
          <w:szCs w:val="21"/>
        </w:rPr>
        <w:t>经人民银行、银监会或者商务部批准从事融资租赁业务的试点纳税人中的一般纳税人，提供有形动产融资租赁服务和有形动产融资性售后回租服务，对其增值税实际税负超过3%的部分实行增值税即征即退政策。</w:t>
      </w:r>
      <w:r w:rsidRPr="00C54129">
        <w:rPr>
          <w:rFonts w:ascii="华文中宋" w:eastAsia="华文中宋" w:hAnsi="华文中宋" w:hint="eastAsia"/>
          <w:szCs w:val="21"/>
        </w:rPr>
        <w:t>商务部授权的省级商务主管部门和国家经济技术开发区批准的从事融资租赁业务和融资性售后回租业务的试点纳税人中的一般纳税人，2016年5月1日后实收资本达到1.7亿元的，从达到标准的当月起按照上述规定执行;2016年5月1日后实收资本未达到1.7亿元但注册资本达到1.7亿元的，在2016年7月31日前仍可按照上述规定执行，2016年8月1日后开展的有形动产融资租赁业务和有形动产融资性售后回租业务不得按照上述规定执行。</w:t>
      </w:r>
    </w:p>
    <w:p w:rsidR="007742A1" w:rsidRPr="00915205" w:rsidRDefault="007742A1" w:rsidP="007742A1">
      <w:pPr>
        <w:spacing w:line="360" w:lineRule="auto"/>
        <w:ind w:firstLine="420"/>
        <w:rPr>
          <w:rFonts w:ascii="华文中宋" w:eastAsia="华文中宋" w:hAnsi="华文中宋"/>
          <w:b/>
          <w:color w:val="FF0000"/>
          <w:szCs w:val="21"/>
        </w:rPr>
      </w:pPr>
      <w:r w:rsidRPr="00915205">
        <w:rPr>
          <w:rFonts w:ascii="华文中宋" w:eastAsia="华文中宋" w:hAnsi="华文中宋" w:hint="eastAsia"/>
          <w:b/>
          <w:color w:val="FF0000"/>
          <w:szCs w:val="21"/>
        </w:rPr>
        <w:t>本规定所称增值税实际税负，是指纳税人当期提供应税服务实际缴纳的增值税额占纳税人当期提供应税服务取得的全部价款和价外费用的比例。</w:t>
      </w:r>
    </w:p>
    <w:p w:rsidR="007742A1" w:rsidRPr="00915205" w:rsidRDefault="007742A1" w:rsidP="007742A1">
      <w:pPr>
        <w:spacing w:line="360" w:lineRule="auto"/>
        <w:ind w:firstLine="420"/>
        <w:rPr>
          <w:rFonts w:ascii="华文中宋" w:eastAsia="华文中宋" w:hAnsi="华文中宋"/>
          <w:b/>
          <w:szCs w:val="21"/>
        </w:rPr>
      </w:pPr>
      <w:r w:rsidRPr="00915205">
        <w:rPr>
          <w:rFonts w:ascii="华文中宋" w:eastAsia="华文中宋" w:hAnsi="华文中宋" w:hint="eastAsia"/>
          <w:b/>
          <w:szCs w:val="21"/>
        </w:rPr>
        <w:t>4跨境金融服务免征增值税</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(一)为境外单位之间的货币资金融通及其他金融业务提供的直接收费金融服务，且该服务与境内的货物、无形资产和不动产无关。</w:t>
      </w:r>
    </w:p>
    <w:p w:rsidR="007742A1" w:rsidRPr="00C54129" w:rsidRDefault="007742A1" w:rsidP="007742A1">
      <w:pPr>
        <w:spacing w:line="360" w:lineRule="auto"/>
        <w:ind w:firstLine="420"/>
        <w:rPr>
          <w:rFonts w:ascii="华文中宋" w:eastAsia="华文中宋" w:hAnsi="华文中宋"/>
          <w:szCs w:val="21"/>
        </w:rPr>
      </w:pPr>
      <w:r w:rsidRPr="00C54129">
        <w:rPr>
          <w:rFonts w:ascii="华文中宋" w:eastAsia="华文中宋" w:hAnsi="华文中宋" w:hint="eastAsia"/>
          <w:szCs w:val="21"/>
        </w:rPr>
        <w:t>(二)境内的单位和个人为出口货物提供的保险服务，包括出口货物保险和出口信用保险。</w:t>
      </w:r>
    </w:p>
    <w:p w:rsidR="007742A1" w:rsidRPr="00C54129" w:rsidRDefault="007742A1" w:rsidP="007742A1">
      <w:pPr>
        <w:spacing w:line="360" w:lineRule="auto"/>
        <w:ind w:firstLineChars="2350" w:firstLine="4935"/>
        <w:rPr>
          <w:rFonts w:ascii="华文中宋" w:eastAsia="华文中宋" w:hAnsi="华文中宋"/>
          <w:szCs w:val="21"/>
        </w:rPr>
      </w:pPr>
      <w:r w:rsidRPr="00C54129">
        <w:rPr>
          <w:rFonts w:ascii="华文中宋" w:eastAsia="华文中宋" w:hAnsi="华文中宋" w:hint="eastAsia"/>
          <w:szCs w:val="21"/>
        </w:rPr>
        <w:t>北京国税</w:t>
      </w:r>
    </w:p>
    <w:p w:rsidR="007742A1" w:rsidRPr="00915205" w:rsidRDefault="007742A1" w:rsidP="007742A1">
      <w:pPr>
        <w:spacing w:line="360" w:lineRule="auto"/>
        <w:ind w:firstLineChars="2300" w:firstLine="4830"/>
        <w:rPr>
          <w:rFonts w:ascii="华文中宋" w:eastAsia="华文中宋" w:hAnsi="华文中宋"/>
          <w:szCs w:val="21"/>
          <w:u w:val="double" w:color="00B050"/>
        </w:rPr>
      </w:pPr>
      <w:r w:rsidRPr="00915205">
        <w:rPr>
          <w:rFonts w:ascii="华文中宋" w:eastAsia="华文中宋" w:hAnsi="华文中宋" w:hint="eastAsia"/>
          <w:szCs w:val="21"/>
          <w:u w:val="double" w:color="00B050"/>
        </w:rPr>
        <w:t>2016年3月</w:t>
      </w:r>
      <w:r>
        <w:rPr>
          <w:rFonts w:ascii="华文中宋" w:eastAsia="华文中宋" w:hAnsi="华文中宋" w:hint="eastAsia"/>
          <w:szCs w:val="21"/>
          <w:u w:val="double" w:color="00B050"/>
        </w:rPr>
        <w:t xml:space="preserve">                                   </w:t>
      </w:r>
    </w:p>
    <w:p w:rsidR="007742A1" w:rsidRPr="0020752D" w:rsidRDefault="007742A1" w:rsidP="007742A1">
      <w:pPr>
        <w:spacing w:line="360" w:lineRule="auto"/>
        <w:ind w:firstLine="420"/>
        <w:jc w:val="center"/>
        <w:rPr>
          <w:rFonts w:ascii="华文中宋" w:eastAsia="华文中宋" w:hAnsi="华文中宋"/>
          <w:b/>
          <w:color w:val="FF0000"/>
          <w:szCs w:val="21"/>
        </w:rPr>
      </w:pPr>
      <w:r w:rsidRPr="0020752D">
        <w:rPr>
          <w:rFonts w:ascii="华文中宋" w:eastAsia="华文中宋" w:hAnsi="华文中宋" w:hint="eastAsia"/>
          <w:b/>
          <w:color w:val="FF0000"/>
          <w:szCs w:val="21"/>
        </w:rPr>
        <w:t>四大行业营改增税收指引权威发布——生活服务业</w:t>
      </w:r>
    </w:p>
    <w:p w:rsidR="007742A1" w:rsidRPr="0020752D" w:rsidRDefault="007742A1" w:rsidP="007742A1">
      <w:pPr>
        <w:spacing w:line="360" w:lineRule="auto"/>
        <w:ind w:firstLine="420"/>
        <w:jc w:val="center"/>
        <w:rPr>
          <w:rFonts w:ascii="华文中宋" w:eastAsia="华文中宋" w:hAnsi="华文中宋"/>
          <w:b/>
          <w:color w:val="0070C0"/>
          <w:szCs w:val="21"/>
        </w:rPr>
      </w:pPr>
      <w:r w:rsidRPr="0020752D">
        <w:rPr>
          <w:rFonts w:ascii="华文中宋" w:eastAsia="华文中宋" w:hAnsi="华文中宋" w:hint="eastAsia"/>
          <w:b/>
          <w:color w:val="0070C0"/>
          <w:szCs w:val="21"/>
        </w:rPr>
        <w:t>2016-03-29 北京国税</w:t>
      </w:r>
    </w:p>
    <w:p w:rsidR="007742A1" w:rsidRPr="00D573A2" w:rsidRDefault="007742A1" w:rsidP="007742A1">
      <w:pPr>
        <w:spacing w:line="360" w:lineRule="auto"/>
        <w:ind w:firstLine="420"/>
        <w:rPr>
          <w:rFonts w:ascii="华文中宋" w:eastAsia="华文中宋" w:hAnsi="华文中宋"/>
          <w:b/>
          <w:color w:val="00B050"/>
          <w:szCs w:val="21"/>
        </w:rPr>
      </w:pPr>
      <w:r w:rsidRPr="00D573A2">
        <w:rPr>
          <w:rFonts w:ascii="华文中宋" w:eastAsia="华文中宋" w:hAnsi="华文中宋"/>
          <w:b/>
          <w:color w:val="00B050"/>
          <w:szCs w:val="21"/>
        </w:rPr>
        <w:t>1</w:t>
      </w:r>
      <w:r w:rsidRPr="00D573A2">
        <w:rPr>
          <w:rFonts w:ascii="华文中宋" w:eastAsia="华文中宋" w:hAnsi="华文中宋" w:hint="eastAsia"/>
          <w:b/>
          <w:color w:val="00B050"/>
          <w:szCs w:val="21"/>
        </w:rPr>
        <w:t>、纳税人</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在中华人民共和国境内提供生活服务的单位和个人，为增值税纳税人。</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单位，是指企业、行政单位、事业单位、军事单位、社会团体及其他单位。</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个人，是指个体工商户和其他个人。</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在境内销售提供生活服务是指生活服务的销售方或者购买方在境内。</w:t>
      </w:r>
    </w:p>
    <w:p w:rsidR="007742A1" w:rsidRPr="00D573A2" w:rsidRDefault="007742A1" w:rsidP="007742A1">
      <w:pPr>
        <w:spacing w:line="360" w:lineRule="auto"/>
        <w:ind w:firstLine="420"/>
        <w:rPr>
          <w:rFonts w:ascii="华文中宋" w:eastAsia="华文中宋" w:hAnsi="华文中宋"/>
          <w:b/>
          <w:color w:val="00B050"/>
          <w:szCs w:val="21"/>
        </w:rPr>
      </w:pPr>
      <w:r w:rsidRPr="00D573A2">
        <w:rPr>
          <w:rFonts w:ascii="华文中宋" w:eastAsia="华文中宋" w:hAnsi="华文中宋"/>
          <w:b/>
          <w:color w:val="00B050"/>
          <w:szCs w:val="21"/>
        </w:rPr>
        <w:t>2</w:t>
      </w:r>
      <w:r w:rsidRPr="00D573A2">
        <w:rPr>
          <w:rFonts w:ascii="华文中宋" w:eastAsia="华文中宋" w:hAnsi="华文中宋" w:hint="eastAsia"/>
          <w:b/>
          <w:color w:val="00B050"/>
          <w:szCs w:val="21"/>
        </w:rPr>
        <w:t>、征税范围</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1生活服务的征税范围，依照试点实施办法附的《销售服务、无形资产或者不动产注释》执行。</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2生活服务税目注释</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(一)生活服务税目</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生活服务是指为满足城乡居民日常生活需求提供的各类服务活动，包括文化体育服务、教育医疗服务、旅游娱乐服务、餐饮住宿服务、居民日常服务和其他生活服务。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1.文化体育服务。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lastRenderedPageBreak/>
        <w:t>文化体育服务，包括文化服务和体育服务。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(2)体育服务，是指组织举办体育比赛、体育表演、体育活动，以及提供体育训练、体育指导、体育管理的业务活动。</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2.教育医疗服务。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教育医疗服务，包括教育服务和医疗服务。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(1)教育服务，是指提供学历教育服务、非学历教育服务、教育辅助服务的业务活动。</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学历教育服务，是指根据教育行政管理部门确定或者认可的招生和教学计划组织教学，并颁发相应学历证书的业务活动。包括初等教育、初级中等教育、高级中等教育、高等教育等。</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非学历教育服务，包括学前教育、各类培训、演讲、讲座、报告会等。</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教育辅助服务，包括教育测评、考试、招生等服务。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(2)医疗服务，是指提供医学检查、诊断、治疗、康复、预防、保健、接生、计划生育、防疫服务等方面的服务，以及与这些服务有关的提供药品、医用材料器具、救护车、病房住宿和伙食的业务。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3.旅游娱乐服务。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旅游娱乐服务，包括旅游服务和娱乐服务。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(1)旅游服务，是指根据旅游者的要求，组织安排交通、游览、住宿、餐饮、购物、文娱、商务等服务的业务活动。</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(2)娱乐服务，是指为娱乐活动同时提供场所和服务的业务。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具体包括：歌厅、舞厅、夜总会、酒吧、台球、高尔夫球、保龄球、游艺(包括射击、狩猎、跑马、游戏机、蹦极、卡丁车、热气球、动力伞、射箭、飞镖)。</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4.餐饮住宿服务。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餐饮住宿服务，包括餐饮服务和住宿服务。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(1)餐饮服务，是指通过同时提供饮食和饮食场所的方式为消费者提供饮食消费服务的业务活动。</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(2)住宿服务，是指提供住宿场所及配套服务等的活动。包括宾馆、旅馆、旅社、度假村和其他经营性住宿场所提供的住宿服务。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5.居民日常服务。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lastRenderedPageBreak/>
        <w:t>居民日常服务，是指主要为满足居民个人及其家庭日常生活需求提供的服务，包括市容市政管理、家政、婚庆、养老、殡葬、照料和护理、救助救济、美容美发、按摩、桑拿、氧吧、足疗、沐浴、洗染、摄影扩印等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6.其他生活服务。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其他生活服务，是指除文化体育服务、教育医疗服务、旅游娱乐服务、餐饮住宿服务和居民日常服务之外的生活服务。</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(二)现代服务税目中部分涉及满足城乡居民日常生活需求的经营活动</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1.鉴证咨询服务税目。</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鉴证咨询服务，包括认证服务、鉴证服务和咨询服务。从税目注释的规定看，鉴证咨询服务不仅包括为企业生产经营提供鉴证咨询服务，也涉及为居民生活提供鉴证咨询服务(如健康咨询)。</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2.商务辅助服务税目。</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商务辅助服务包括企业管理服务、经纪代理服务、人力资源服务、安全保护服务。从税目注释的规定看，商务辅助服务涉及的项目不仅包括为企业生产经营服务，也涉及为居民生活提供服务(如经纪代理税目中的房地产中介、职业中介和婚姻中介，安全保护服务中的住宅保安等)。</w:t>
      </w:r>
    </w:p>
    <w:p w:rsidR="007742A1" w:rsidRPr="00D573A2" w:rsidRDefault="007742A1" w:rsidP="007742A1">
      <w:pPr>
        <w:spacing w:line="360" w:lineRule="auto"/>
        <w:ind w:firstLine="420"/>
        <w:rPr>
          <w:rFonts w:ascii="华文中宋" w:eastAsia="华文中宋" w:hAnsi="华文中宋"/>
          <w:b/>
          <w:color w:val="00B050"/>
          <w:szCs w:val="21"/>
        </w:rPr>
      </w:pPr>
      <w:r w:rsidRPr="00D573A2">
        <w:rPr>
          <w:rFonts w:ascii="华文中宋" w:eastAsia="华文中宋" w:hAnsi="华文中宋"/>
          <w:b/>
          <w:color w:val="00B050"/>
          <w:szCs w:val="21"/>
        </w:rPr>
        <w:t>3</w:t>
      </w:r>
      <w:r w:rsidRPr="00D573A2">
        <w:rPr>
          <w:rFonts w:ascii="华文中宋" w:eastAsia="华文中宋" w:hAnsi="华文中宋" w:hint="eastAsia"/>
          <w:b/>
          <w:color w:val="00B050"/>
          <w:szCs w:val="21"/>
        </w:rPr>
        <w:t>、税率和征收率</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纳税人分为一般纳税人和小规模纳税人。纳税人提供销售服务、无形资产或者不动产的年应征增值税销售额超过500万元(含本数)的为一般纳税人，未超过规定标准的纳税人为小规模纳税人。</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一般纳税人提供生活服务适用税率为6%;小规模纳税人提供生活服务，以及一般纳税人提供的可选择简易计税方法的生活服务，征收率为3%。</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境内的购买方为境外单位和个人扣缴增值税的，按照适用税率扣缴增值税。</w:t>
      </w:r>
    </w:p>
    <w:p w:rsidR="007742A1" w:rsidRPr="00D573A2" w:rsidRDefault="007742A1" w:rsidP="007742A1">
      <w:pPr>
        <w:spacing w:line="360" w:lineRule="auto"/>
        <w:ind w:firstLine="420"/>
        <w:rPr>
          <w:rFonts w:ascii="华文中宋" w:eastAsia="华文中宋" w:hAnsi="华文中宋"/>
          <w:b/>
          <w:color w:val="00B050"/>
          <w:szCs w:val="21"/>
        </w:rPr>
      </w:pPr>
      <w:r w:rsidRPr="00D573A2">
        <w:rPr>
          <w:rFonts w:ascii="华文中宋" w:eastAsia="华文中宋" w:hAnsi="华文中宋"/>
          <w:b/>
          <w:color w:val="00B050"/>
          <w:szCs w:val="21"/>
        </w:rPr>
        <w:t>4</w:t>
      </w:r>
      <w:r w:rsidRPr="00D573A2">
        <w:rPr>
          <w:rFonts w:ascii="华文中宋" w:eastAsia="华文中宋" w:hAnsi="华文中宋" w:hint="eastAsia"/>
          <w:b/>
          <w:color w:val="00B050"/>
          <w:szCs w:val="21"/>
        </w:rPr>
        <w:t>、计税方法</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1基本规定</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增值税的计税方法，包括一般计税方法和简易计税方法。</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一般纳税人发生应税行为适用一般计税方法计税。一般纳税人发生财政部和国家税务总局规定的特定应税行为，可以选择适用简易计税方法计税，但一经选择，36个月内不得变更。</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小规模纳税人发生应税行为适用简易计税方法计税。</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2一般计税方法的应纳税额</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一般计税方法的应纳税额按以下公式计算：</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应纳税额=当期销项税额-当期进项税额</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当期销项税额小于当期进项税额不足抵扣时，其不足部分可以结转下期继续抵扣。</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lastRenderedPageBreak/>
        <w:t>3简易计税方法的应纳税额</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(一)简易计税方法的应纳税额，是指按照销售额和增值税征收率计算的增值税额，不得抵扣进项税额。应纳税额计算公式：</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应纳税额=销售额×征收率</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(二)简易计税方法的销售额不包括其应纳税额，纳税人采用销售额和应纳税额合并定价方法的，按照下列公式计算销售额：</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销售额=含税销售额÷(1+征收率)</w:t>
      </w:r>
    </w:p>
    <w:p w:rsidR="007742A1" w:rsidRPr="00D573A2" w:rsidRDefault="007742A1" w:rsidP="007742A1">
      <w:pPr>
        <w:spacing w:line="360" w:lineRule="auto"/>
        <w:ind w:firstLine="420"/>
        <w:rPr>
          <w:rFonts w:ascii="华文中宋" w:eastAsia="华文中宋" w:hAnsi="华文中宋"/>
          <w:b/>
          <w:color w:val="00B050"/>
          <w:szCs w:val="21"/>
        </w:rPr>
      </w:pPr>
      <w:r w:rsidRPr="00D573A2">
        <w:rPr>
          <w:rFonts w:ascii="华文中宋" w:eastAsia="华文中宋" w:hAnsi="华文中宋"/>
          <w:b/>
          <w:color w:val="00B050"/>
          <w:szCs w:val="21"/>
        </w:rPr>
        <w:t>5</w:t>
      </w:r>
      <w:r w:rsidRPr="00D573A2">
        <w:rPr>
          <w:rFonts w:ascii="华文中宋" w:eastAsia="华文中宋" w:hAnsi="华文中宋" w:hint="eastAsia"/>
          <w:b/>
          <w:color w:val="00B050"/>
          <w:szCs w:val="21"/>
        </w:rPr>
        <w:t>、销售额的确定</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1基本规定</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纳税人发生应税行为取得的全部价款和价外费用。财政部和国家税务总局另有规定的除外。</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价外费用，是指价外收取的各种性质的收费，但不包括以下项目：</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(一)代为收取并符合本办法第十条规定的政府性基金或者行政事业性收费;</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(二)以委托方名义开具发票代委托方收取的款项。</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2具体方法</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经纪代理服务，以取得的全部价款和价外费用，扣除向委托方收取并代为支付的政府性基金或者行政事业性收费后的余额为销售额。向委托方收取的政府性基金或者行政事业性收费，不得开具增值税专用发票。</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t>(二)试点纳税人提供旅游服务，可以选择以取得的全部价款和价外费用，扣除向旅游服务购买方收取并支付给其他单位或者个人的住宿费、餐饮费、交通费、签证费、门票费和支付给其他接团旅游企业的旅游费用后的余额为销售额。</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t>选择上述办法计算销售额的试点纳税人，向旅游服务购买方收取并支付的上述费用，不得开具增值税专用发票，可以开具普通发票。</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t>试点纳税人按照上述规定从全部价款和价外费用中扣除的价款，应当取得符合法律、行政法规和国家税务总局规定的有效凭证。否则，不得扣除。</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3试点前后业务处理</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试点纳税人发生应税行为，按照国家有关营业税政策规定差额征收营业税的，因取得的全部价款和价外费用不足以抵减允许扣除项目金额，截至纳入营改增试点之日前尚未扣除的部分，不得在计算试点纳税人增值税应税销售额时抵减，应当向原主管地税机关申请退还营业税。</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4视同提供生活服务的处理</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lastRenderedPageBreak/>
        <w:t>下列情形视同销售服务、无形资产或者不动产：</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t>(一)单位或者个体工商户向其他单位或者个人无偿提供服务，但用于公益事业或者以社会公众为对象的除外。</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t>(二)单位或者个人向其他单位或者个人无偿转让无形资产或者不动产，但用于公益事业或者以社会公众为对象的除外。</w:t>
      </w:r>
    </w:p>
    <w:p w:rsidR="007742A1" w:rsidRPr="00D573A2" w:rsidRDefault="007742A1" w:rsidP="007742A1">
      <w:pPr>
        <w:spacing w:line="360" w:lineRule="auto"/>
        <w:ind w:firstLine="420"/>
        <w:rPr>
          <w:rFonts w:ascii="华文中宋" w:eastAsia="华文中宋" w:hAnsi="华文中宋"/>
          <w:b/>
          <w:color w:val="FF0000"/>
          <w:szCs w:val="21"/>
        </w:rPr>
      </w:pPr>
      <w:r w:rsidRPr="00D573A2">
        <w:rPr>
          <w:rFonts w:ascii="华文中宋" w:eastAsia="华文中宋" w:hAnsi="华文中宋" w:hint="eastAsia"/>
          <w:b/>
          <w:color w:val="FF0000"/>
          <w:szCs w:val="21"/>
        </w:rPr>
        <w:t>(三)财政部和国家税务总局规定的其他情形。</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纳税人发生应税行为价格明显偏低或者偏高且不具有合理商业目的的，或者发生单位或者个体工商户向其他单位或者个人无偿提供生活服务而无销售额的(用于公益事业或者以社会公众为对象的除外)，主管税务机关有权按照下列顺序确定销售额：</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(一)按照纳税人最近时期销售同类服务、无形资产或者不动产的平均价格确定。</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(二)按照其他纳税人最近时期销售同类服务、无形资产或者不动产的平均价格确定。</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(三)按照组成计税价格确定。组成计税价格的公式为：</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组成计税价格=成本×(1+成本利润率)</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纳税人兼营免税、减税项目的，应当分别核算免税、减税项目的销售额;未分别核算的，不得免税、减税。</w:t>
      </w:r>
    </w:p>
    <w:p w:rsidR="007742A1" w:rsidRPr="00D573A2" w:rsidRDefault="007742A1" w:rsidP="007742A1">
      <w:pPr>
        <w:spacing w:line="360" w:lineRule="auto"/>
        <w:ind w:firstLine="420"/>
        <w:rPr>
          <w:rFonts w:ascii="华文中宋" w:eastAsia="华文中宋" w:hAnsi="华文中宋"/>
          <w:b/>
          <w:szCs w:val="21"/>
        </w:rPr>
      </w:pPr>
      <w:r w:rsidRPr="00D573A2">
        <w:rPr>
          <w:rFonts w:ascii="华文中宋" w:eastAsia="华文中宋" w:hAnsi="华文中宋" w:hint="eastAsia"/>
          <w:b/>
          <w:szCs w:val="21"/>
        </w:rPr>
        <w:t>5视同销售的处理</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纳税人发生应税行为价格明显偏低或者偏高且不具有合理商业目的的，或者发生单位或者个体工商户向其他单位或者个人无偿转让不动产而无销售额的(用于公益事业或者以社会公众为对象的除外)，主管税务机关有权按照下列顺序确定销售额：</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(一)按照纳税人最近时期销售同类服务、无形资产或者不动产的平均价格确定。</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(二)按照其他纳税人最近时期销售同类服务、无形资产或者不动产的平均价格确定。</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(三)按照组成计税价格确定。组成计税价格的公式为：</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组成计税价格=成本×(1+成本利润率)</w:t>
      </w:r>
    </w:p>
    <w:p w:rsidR="007742A1" w:rsidRPr="00D573A2" w:rsidRDefault="007742A1" w:rsidP="007742A1">
      <w:pPr>
        <w:spacing w:line="360" w:lineRule="auto"/>
        <w:ind w:firstLine="420"/>
        <w:rPr>
          <w:rFonts w:ascii="楷体" w:eastAsia="楷体" w:hAnsi="楷体"/>
          <w:b/>
          <w:color w:val="FFC000"/>
          <w:szCs w:val="21"/>
          <w:highlight w:val="darkCyan"/>
          <w:u w:val="double" w:color="00B050"/>
        </w:rPr>
      </w:pPr>
      <w:r w:rsidRPr="00D573A2">
        <w:rPr>
          <w:rFonts w:ascii="楷体" w:eastAsia="楷体" w:hAnsi="楷体" w:hint="eastAsia"/>
          <w:b/>
          <w:color w:val="FFC000"/>
          <w:szCs w:val="21"/>
          <w:highlight w:val="darkCyan"/>
          <w:u w:val="double" w:color="00B050"/>
        </w:rPr>
        <w:t>纳税人兼营免税、减税项目的，应当分别核算免税、减税项目的销售额;未分别核算的，不得免税、减税。</w:t>
      </w:r>
    </w:p>
    <w:p w:rsidR="007742A1" w:rsidRPr="00D573A2" w:rsidRDefault="007742A1" w:rsidP="007742A1">
      <w:pPr>
        <w:spacing w:line="360" w:lineRule="auto"/>
        <w:ind w:firstLine="420"/>
        <w:rPr>
          <w:rFonts w:ascii="华文中宋" w:eastAsia="华文中宋" w:hAnsi="华文中宋"/>
          <w:b/>
          <w:color w:val="00B050"/>
          <w:szCs w:val="21"/>
        </w:rPr>
      </w:pPr>
      <w:r w:rsidRPr="00D573A2">
        <w:rPr>
          <w:rFonts w:ascii="华文中宋" w:eastAsia="华文中宋" w:hAnsi="华文中宋"/>
          <w:b/>
          <w:color w:val="00B050"/>
          <w:szCs w:val="21"/>
        </w:rPr>
        <w:t>6</w:t>
      </w:r>
      <w:r w:rsidRPr="00D573A2">
        <w:rPr>
          <w:rFonts w:ascii="华文中宋" w:eastAsia="华文中宋" w:hAnsi="华文中宋" w:hint="eastAsia"/>
          <w:b/>
          <w:color w:val="00B050"/>
          <w:szCs w:val="21"/>
        </w:rPr>
        <w:t>、纳税地点</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属于固定业户的纳税人提供生活服务应当向其机构所在地或者居住地的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lastRenderedPageBreak/>
        <w:t>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扣缴义务人应当向其机构所在地或者居住地主管税务机关申报缴纳扣缴的税款。</w:t>
      </w:r>
    </w:p>
    <w:p w:rsidR="007742A1" w:rsidRPr="00C94CCE" w:rsidRDefault="007742A1" w:rsidP="007742A1">
      <w:pPr>
        <w:spacing w:line="360" w:lineRule="auto"/>
        <w:ind w:firstLine="420"/>
        <w:rPr>
          <w:rFonts w:ascii="华文中宋" w:eastAsia="华文中宋" w:hAnsi="华文中宋"/>
          <w:b/>
          <w:color w:val="00B050"/>
          <w:szCs w:val="21"/>
        </w:rPr>
      </w:pPr>
      <w:r w:rsidRPr="00C94CCE">
        <w:rPr>
          <w:rFonts w:ascii="华文中宋" w:eastAsia="华文中宋" w:hAnsi="华文中宋"/>
          <w:b/>
          <w:color w:val="00B050"/>
          <w:szCs w:val="21"/>
        </w:rPr>
        <w:t>7</w:t>
      </w:r>
      <w:r w:rsidRPr="00C94CCE">
        <w:rPr>
          <w:rFonts w:ascii="华文中宋" w:eastAsia="华文中宋" w:hAnsi="华文中宋" w:hint="eastAsia"/>
          <w:b/>
          <w:color w:val="00B050"/>
          <w:szCs w:val="21"/>
        </w:rPr>
        <w:t>、纳税义务发生时间</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纳税人提供生活服务并收讫销售款项或者取得索取销售款项凭据的当天;先开具发票的，为开具发票的当天。</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收讫销售款项，是指纳税人提供生活服务过程中或者完成后收到款项。</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取得索取销售款项凭据的当天，是指书面合同确定的付款日期;未签订书面合同或者书面合同未确定付款日期的，为生活服务完成的当天。</w:t>
      </w:r>
    </w:p>
    <w:p w:rsidR="007742A1" w:rsidRPr="00C94CCE" w:rsidRDefault="007742A1" w:rsidP="007742A1">
      <w:pPr>
        <w:spacing w:line="360" w:lineRule="auto"/>
        <w:ind w:firstLine="420"/>
        <w:rPr>
          <w:rFonts w:ascii="华文中宋" w:eastAsia="华文中宋" w:hAnsi="华文中宋"/>
          <w:b/>
          <w:color w:val="00B050"/>
          <w:szCs w:val="21"/>
        </w:rPr>
      </w:pPr>
      <w:r w:rsidRPr="00C94CCE">
        <w:rPr>
          <w:rFonts w:ascii="华文中宋" w:eastAsia="华文中宋" w:hAnsi="华文中宋"/>
          <w:b/>
          <w:color w:val="00B050"/>
          <w:szCs w:val="21"/>
        </w:rPr>
        <w:t>8</w:t>
      </w:r>
      <w:r w:rsidRPr="00C94CCE">
        <w:rPr>
          <w:rFonts w:ascii="华文中宋" w:eastAsia="华文中宋" w:hAnsi="华文中宋" w:hint="eastAsia"/>
          <w:b/>
          <w:color w:val="00B050"/>
          <w:szCs w:val="21"/>
        </w:rPr>
        <w:t xml:space="preserve">、增值税进项税额抵扣 </w:t>
      </w:r>
    </w:p>
    <w:p w:rsidR="007742A1" w:rsidRPr="00C94CCE" w:rsidRDefault="007742A1" w:rsidP="007742A1">
      <w:pPr>
        <w:spacing w:line="360" w:lineRule="auto"/>
        <w:ind w:firstLineChars="200" w:firstLine="420"/>
        <w:rPr>
          <w:rFonts w:ascii="华文中宋" w:eastAsia="华文中宋" w:hAnsi="华文中宋"/>
          <w:b/>
          <w:szCs w:val="21"/>
        </w:rPr>
      </w:pPr>
      <w:r w:rsidRPr="00C94CCE">
        <w:rPr>
          <w:rFonts w:ascii="华文中宋" w:eastAsia="华文中宋" w:hAnsi="华文中宋" w:hint="eastAsia"/>
          <w:b/>
          <w:szCs w:val="21"/>
        </w:rPr>
        <w:t>1增值税抵扣凭证</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纳税人取得的增值税扣税凭证不符合法律、行政法规或者国家税务总局有关规定的，其进项税额不得从销项税额中抵扣。</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增值税扣税凭证，是指增值税专用发票、海关进口增值税专用缴款书、农产品收购发票、农产品销售发票和完税凭证。</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纳税人凭完税凭证抵扣进项税额的，应当具备书面合同、付款证明和境外单位的对账单或者发票。资料不全的，其进项税额不得从销项税额中抵扣。</w:t>
      </w:r>
    </w:p>
    <w:p w:rsidR="007742A1" w:rsidRPr="00C94CCE" w:rsidRDefault="007742A1" w:rsidP="007742A1">
      <w:pPr>
        <w:spacing w:line="360" w:lineRule="auto"/>
        <w:ind w:firstLine="420"/>
        <w:rPr>
          <w:rFonts w:ascii="华文中宋" w:eastAsia="华文中宋" w:hAnsi="华文中宋"/>
          <w:b/>
          <w:szCs w:val="21"/>
        </w:rPr>
      </w:pPr>
      <w:r w:rsidRPr="00C94CCE">
        <w:rPr>
          <w:rFonts w:ascii="华文中宋" w:eastAsia="华文中宋" w:hAnsi="华文中宋" w:hint="eastAsia"/>
          <w:b/>
          <w:szCs w:val="21"/>
        </w:rPr>
        <w:t>2准予从销项税额中抵扣的进项税额</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(一)从销售方取得的增值税专用发票(含税控机动车销售统一发票，下同)上注明的增值税额。</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(二)从海关取得的海关进口增值税专用缴款书上注明的增值税额。</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(三)购进农产品，除取得增值税专用发票或者海关进口增值税专用缴款书外，按照农产品收购发票或者销售发票上注明的农产品买价和13%的扣除率计算的进项税额。计算公式为：</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进项税额=买价×扣除率</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买价，是指纳税人购进农产品在农产品收购发票或者销售发票上注明的价款和按照规定缴纳的烟叶税。</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购进农产品，按照《农产品增值税进项税额核定扣除试点实施办法》抵扣进项税额的除外。</w:t>
      </w:r>
    </w:p>
    <w:p w:rsidR="007742A1" w:rsidRPr="00C94CCE" w:rsidRDefault="007742A1" w:rsidP="007742A1">
      <w:pPr>
        <w:spacing w:line="360" w:lineRule="auto"/>
        <w:ind w:firstLine="420"/>
        <w:rPr>
          <w:rFonts w:ascii="华文中宋" w:eastAsia="华文中宋" w:hAnsi="华文中宋"/>
          <w:b/>
          <w:szCs w:val="21"/>
        </w:rPr>
      </w:pPr>
      <w:r w:rsidRPr="00C94CCE">
        <w:rPr>
          <w:rFonts w:ascii="华文中宋" w:eastAsia="华文中宋" w:hAnsi="华文中宋" w:hint="eastAsia"/>
          <w:b/>
          <w:szCs w:val="21"/>
        </w:rPr>
        <w:t>3不得从销项税额中抵扣的进项税额</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(一)用于简易计税方法计税项目、免征增值税项目、集体福利或者个人消费的购进货物、加工</w:t>
      </w:r>
      <w:r w:rsidRPr="00C94CCE">
        <w:rPr>
          <w:rFonts w:ascii="华文中宋" w:eastAsia="华文中宋" w:hAnsi="华文中宋" w:hint="eastAsia"/>
          <w:b/>
          <w:color w:val="FF0000"/>
          <w:szCs w:val="21"/>
        </w:rPr>
        <w:lastRenderedPageBreak/>
        <w:t>修理修配劳务、服务、无形资产和不动产。其中涉及的固定资产、无形资产、不动产，仅指专用于上述项目的固定资产、无形资产(不包括其他权益性无形资产)、不动产。</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纳税人的交际应酬消费属于个人消费。</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(二)非正常损失的购进货物，以及相关的加工修理修配劳务和交通运输服务。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(三)非正常损失的在产品、产成品所耗用的购进货物(不包括固定资产)、加工修理修配劳务和交通运输服务。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(四)非正常损失的不动产，以及该不动产所耗用的购进货物、设计服务和建筑服务。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(五)非正常损失的不动产在建工程所耗用的购进货物、设计服务和建筑服务。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纳税人新建、改建、扩建、修缮、装饰不动产，均属于不动产在建工程。</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(六)购进的旅客运输服务、贷款服务、餐饮服务、居民日常服务和娱乐服务。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(七)财政部和国家税务总局规定的其他情形。</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本条第(四)项、第(五)项所称货物，是指构成不动产实体的材料和设备，包括建筑装饰材料和给排水、采暖、卫生、通风、照明、通讯、煤气、消防、中央空调、电梯、电气、智能化楼宇设备及配套设施。</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只有登记为增值税一般纳税人的生活服务单位才涉及增值税进项税额抵扣。</w:t>
      </w:r>
    </w:p>
    <w:p w:rsidR="007742A1" w:rsidRPr="00C94CCE" w:rsidRDefault="007742A1" w:rsidP="007742A1">
      <w:pPr>
        <w:spacing w:line="360" w:lineRule="auto"/>
        <w:ind w:firstLine="420"/>
        <w:rPr>
          <w:rFonts w:ascii="华文中宋" w:eastAsia="华文中宋" w:hAnsi="华文中宋"/>
          <w:b/>
          <w:color w:val="00B050"/>
          <w:szCs w:val="21"/>
        </w:rPr>
      </w:pPr>
      <w:r w:rsidRPr="00C94CCE">
        <w:rPr>
          <w:rFonts w:ascii="华文中宋" w:eastAsia="华文中宋" w:hAnsi="华文中宋"/>
          <w:b/>
          <w:color w:val="00B050"/>
          <w:szCs w:val="21"/>
        </w:rPr>
        <w:t>9</w:t>
      </w:r>
      <w:r w:rsidRPr="00C94CCE">
        <w:rPr>
          <w:rFonts w:ascii="华文中宋" w:eastAsia="华文中宋" w:hAnsi="华文中宋" w:hint="eastAsia"/>
          <w:b/>
          <w:color w:val="00B050"/>
          <w:szCs w:val="21"/>
        </w:rPr>
        <w:t>、税收优惠</w:t>
      </w:r>
    </w:p>
    <w:p w:rsidR="007742A1" w:rsidRPr="00C94CCE" w:rsidRDefault="007742A1" w:rsidP="007742A1">
      <w:pPr>
        <w:spacing w:line="360" w:lineRule="auto"/>
        <w:ind w:firstLine="420"/>
        <w:rPr>
          <w:rFonts w:ascii="华文中宋" w:eastAsia="华文中宋" w:hAnsi="华文中宋"/>
          <w:b/>
          <w:szCs w:val="21"/>
        </w:rPr>
      </w:pPr>
      <w:r w:rsidRPr="00C94CCE">
        <w:rPr>
          <w:rFonts w:ascii="华文中宋" w:eastAsia="华文中宋" w:hAnsi="华文中宋" w:hint="eastAsia"/>
          <w:b/>
          <w:szCs w:val="21"/>
        </w:rPr>
        <w:t>1下列项目免征增值税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(一)托儿所、幼儿园提供的保育和教育服务。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(二)养老机构提供的养老服务。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(三)残疾人福利机构提供的育养服务。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(四)婚姻介绍服务。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(五)殡葬服务。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(六)残疾人员本人为社会提供的服务。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(七)医疗机构提供的医疗服务。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(八)从事学历教育的学校提供的教育服务。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(九)学生勤工俭学提供的服务。</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 农业机耕、排灌、病虫害防治、植物保护、农牧保险以及相关技术培训业务，家禽、牲畜、水生动物的配种和疾病防治。</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(十一) 纪念馆、博物馆、文化馆、文物保护单位管理机构、美术馆、展览馆、书画院、图书馆</w:t>
      </w:r>
      <w:r w:rsidRPr="00C94CCE">
        <w:rPr>
          <w:rFonts w:ascii="华文中宋" w:eastAsia="华文中宋" w:hAnsi="华文中宋" w:hint="eastAsia"/>
          <w:b/>
          <w:color w:val="FF0000"/>
          <w:szCs w:val="21"/>
        </w:rPr>
        <w:lastRenderedPageBreak/>
        <w:t>在自己的场所提供文化体育服务取得的第一道门票收入。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(十二)寺院、宫观、清真寺和教堂举办文化、宗教活动的门票收入。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(十三)行政单位之外的其他单位收取的符合《试点实施办法》第十条规定条件的政府性基金和行政事业性收费。上述政府性基金和行政事业性收费必须同时满足以下条件：</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1.由国务院或者财政部批准设立的政府性基金，由国务院或者省级人民政府及其财政、价格主管部门批准设立的行政事业性收费;</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2.收取时开具省级以上(含省级)财政部门监(印)制的财政票据;</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3.所收款项全额上缴财政。</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(十四)2017年12月31日前，科普单位的门票收入，以及县级及以上党政部门和科协开展科普活动的门票收入。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(十五)政府举办的从事学历教育的高等、中等和初等学校(不含下属单位)，举办进修班、培训班取得的全部归该学校所有的收入。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六)政府举办的职业学校设立的主要为在校学生提供实习场所、并由学校出资自办、由学校负责经营管理、经营收入归学校所有的企业，从事《销售服务、无形资产或者不动产注释》中“现代服务”(不含融资租赁服务、广告服务和其他现代服务)、“生活服务”(不含文化体育服务、其他生活服务和桑拿、氧吧)业务活动取得的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(十七) 家政服务企业由员工制家政服务员提供家政服务取得的收入。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(十八)福利彩票、体育彩票的发行收入。</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(十九)随军家属就业。</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1.为安置随军家属就业而新开办的企业，自领取税务登记证之日起，其提供的应税服务3年内免征增值税。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享受税收优惠政策的企业，随军家属必须占企业总人数的60%(含)以上，并有军(含)以上政治和后勤机关出具的证明。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2.从事个体经营的随军家属，自办理税务登记事项之日起，其提供的应税服务3年内免征增值税。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随军家属必须有师以上政治机关出具的可以表明其身份的证明。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按照上述规定，每一名随军家属可以享受一次免税政策。</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(二十)军队转业干部就业。</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1.从事个体经营的军队转业干部，自领取税务登记证之日起，其提供的应税服务3年内免征增</w:t>
      </w:r>
      <w:r w:rsidRPr="00C94CCE">
        <w:rPr>
          <w:rFonts w:ascii="华文中宋" w:eastAsia="华文中宋" w:hAnsi="华文中宋" w:hint="eastAsia"/>
          <w:b/>
          <w:color w:val="FF0000"/>
          <w:szCs w:val="21"/>
        </w:rPr>
        <w:lastRenderedPageBreak/>
        <w:t>值税。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2.为安置自主择业的军队转业干部就业而新开办的企业，凡安置自主择业的军队转业干部占企业总人数60%(含)以上的，自领取税务登记证之日起，其提供的应税服务3年内免征增值税。</w:t>
      </w:r>
    </w:p>
    <w:p w:rsidR="007742A1" w:rsidRPr="00C94CCE" w:rsidRDefault="007742A1" w:rsidP="007742A1">
      <w:pPr>
        <w:spacing w:line="360" w:lineRule="auto"/>
        <w:ind w:firstLine="420"/>
        <w:rPr>
          <w:rFonts w:ascii="华文中宋" w:eastAsia="华文中宋" w:hAnsi="华文中宋"/>
          <w:b/>
          <w:color w:val="FF0000"/>
          <w:szCs w:val="21"/>
        </w:rPr>
      </w:pPr>
      <w:r w:rsidRPr="00C94CCE">
        <w:rPr>
          <w:rFonts w:ascii="华文中宋" w:eastAsia="华文中宋" w:hAnsi="华文中宋" w:hint="eastAsia"/>
          <w:b/>
          <w:color w:val="FF0000"/>
          <w:szCs w:val="21"/>
        </w:rPr>
        <w:t>享受上述优惠政策的自主择业的军队转业干部必须持有师以上部队颁发的转业证件。</w:t>
      </w:r>
    </w:p>
    <w:p w:rsidR="007742A1" w:rsidRPr="00C94CCE" w:rsidRDefault="007742A1" w:rsidP="007742A1">
      <w:pPr>
        <w:spacing w:line="360" w:lineRule="auto"/>
        <w:ind w:firstLine="420"/>
        <w:rPr>
          <w:rFonts w:ascii="华文中宋" w:eastAsia="华文中宋" w:hAnsi="华文中宋"/>
          <w:b/>
          <w:szCs w:val="21"/>
        </w:rPr>
      </w:pPr>
      <w:r w:rsidRPr="00C94CCE">
        <w:rPr>
          <w:rFonts w:ascii="华文中宋" w:eastAsia="华文中宋" w:hAnsi="华文中宋" w:hint="eastAsia"/>
          <w:b/>
          <w:szCs w:val="21"/>
        </w:rPr>
        <w:t>2增值税减税政策</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(一)城镇退役士兵就业。</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1.对自主就业退役士兵从事个体经营的，在3年内按每户每年8000元为限额依次扣减其当年实际应缴纳的增值税、城市维护建设税、教育费附加、地方教育附加和个人所得税。限额标准最高可上浮20%，各省、自治区、直辖市人民政府可根据本地区实际情况在此幅度内确定具体限额标准，并报财政部和国家税务总局备案。</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2.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各省、自治区、直辖市人民政府可根据本地区实际情况在此幅度内确定具体定额标准，并报财政部和国家税务总局备案。</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3.上述税收优惠政策的执行期限为2016年5月1日至2016年12月31日，纳税人在2016年12月31日未享受满3年的，可继续享受至3年期满为止。</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(二)失业人员就业。</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1.对持《就业创业证》(注明“自主创业税收政策”或“毕业年度内自主创业税收政策”)或2015年1月27日前取得的《就业失业登记证》(注明“自主创业税收政策”或附着《高校毕业生自主创业证》)的人员从事个体经营的，在3年内按每户每年8000元为限额依次扣减其当年实际应缴纳的增值税、城市维护建设税、教育费附加、地方教育附加和个人所得税。限额标准最高可上浮20%，各省、自治区、直辖市人民政府可根据本地区实际情况在此幅度内确定具体限额标准，并报财政部和国家税务总局备案。</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2.对商贸企业、服务型企业、劳动就业服务企业中的加工型企业和街道社区具有加工性质的小型企业实体，在新增加的岗位中，当年新招用在人力资源社会保障部门公共就业服务机构登记失业半年以上且持《就业创业证》或2015年1月27日前取得的《就业失业登记证》(注明“企业吸纳税收政策”)人员，与其签订1年以上期限劳动合同并依法缴纳社会保险费的，在3年内按实际招用人数予以定额依次扣减增值税、城市维护建设税、教育费附加、地方教育附加和企业所得税优惠。</w:t>
      </w:r>
      <w:r w:rsidRPr="00C94CCE">
        <w:rPr>
          <w:rFonts w:ascii="楷体" w:eastAsia="楷体" w:hAnsi="楷体" w:hint="eastAsia"/>
          <w:b/>
          <w:color w:val="FFC000"/>
          <w:szCs w:val="21"/>
          <w:highlight w:val="darkCyan"/>
          <w:u w:val="double" w:color="00B050"/>
        </w:rPr>
        <w:lastRenderedPageBreak/>
        <w:t>定额标准为每人每年4000元，最高可上浮30%，各省、自治区、直辖市人民政府可根据本地区实际情况在此幅度内确定具体定额标准，并报财政部和国家税务总局备案。</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3.上述税收优惠政策的执行期限为2016年5月1日至2016年12月31日，纳税人在2016年12月31日未享受满3年的，可继续享受至3年期满为止。</w:t>
      </w:r>
    </w:p>
    <w:p w:rsidR="007742A1" w:rsidRPr="00C94CCE" w:rsidRDefault="007742A1" w:rsidP="007742A1">
      <w:pPr>
        <w:spacing w:line="360" w:lineRule="auto"/>
        <w:ind w:firstLine="420"/>
        <w:rPr>
          <w:rFonts w:ascii="楷体" w:eastAsia="楷体" w:hAnsi="楷体"/>
          <w:b/>
          <w:color w:val="FFC000"/>
          <w:szCs w:val="21"/>
          <w:highlight w:val="darkCyan"/>
          <w:u w:val="double" w:color="00B050"/>
        </w:rPr>
      </w:pPr>
      <w:r w:rsidRPr="00C94CCE">
        <w:rPr>
          <w:rFonts w:ascii="楷体" w:eastAsia="楷体" w:hAnsi="楷体" w:hint="eastAsia"/>
          <w:b/>
          <w:color w:val="FFC000"/>
          <w:szCs w:val="21"/>
          <w:highlight w:val="darkCyan"/>
          <w:u w:val="double" w:color="00B050"/>
        </w:rPr>
        <w:t>上述增值税优惠政策除已规定期限的项目外，其他均在营改增试点期间执行。如果试点纳税人在纳入营改增试点之日前已经按照有关政策规定享受了营业税税收优惠，在剩余税收优惠政策期限内，按照本规定享受有关增值税优惠。</w:t>
      </w:r>
    </w:p>
    <w:p w:rsidR="007742A1" w:rsidRPr="00C54129" w:rsidRDefault="007742A1" w:rsidP="007742A1">
      <w:pPr>
        <w:spacing w:line="360" w:lineRule="auto"/>
        <w:ind w:firstLineChars="2650" w:firstLine="5565"/>
        <w:rPr>
          <w:rFonts w:ascii="华文中宋" w:eastAsia="华文中宋" w:hAnsi="华文中宋"/>
          <w:szCs w:val="21"/>
        </w:rPr>
      </w:pPr>
      <w:r w:rsidRPr="00C54129">
        <w:rPr>
          <w:rFonts w:ascii="华文中宋" w:eastAsia="华文中宋" w:hAnsi="华文中宋" w:hint="eastAsia"/>
          <w:szCs w:val="21"/>
        </w:rPr>
        <w:t>北京国税</w:t>
      </w:r>
    </w:p>
    <w:p w:rsidR="00F878C5" w:rsidRPr="007742A1" w:rsidRDefault="007742A1" w:rsidP="007742A1">
      <w:pPr>
        <w:pStyle w:val="a3"/>
        <w:spacing w:before="0" w:beforeAutospacing="0" w:after="0" w:afterAutospacing="0" w:line="360" w:lineRule="auto"/>
        <w:ind w:firstLineChars="2250" w:firstLine="5400"/>
        <w:rPr>
          <w:rFonts w:ascii="楷体" w:eastAsia="楷体" w:hAnsi="楷体" w:cs="Helvetica"/>
          <w:color w:val="3E3E3E"/>
          <w:sz w:val="21"/>
          <w:szCs w:val="21"/>
        </w:rPr>
      </w:pPr>
      <w:r w:rsidRPr="007742A1">
        <w:rPr>
          <w:rFonts w:ascii="华文中宋" w:eastAsia="华文中宋" w:hAnsi="华文中宋" w:hint="eastAsia"/>
          <w:szCs w:val="21"/>
        </w:rPr>
        <w:t xml:space="preserve">2016年3月                </w:t>
      </w:r>
    </w:p>
    <w:p w:rsidR="00F878C5" w:rsidRPr="002A5325" w:rsidRDefault="00F878C5" w:rsidP="00EF7753">
      <w:pPr>
        <w:pStyle w:val="a3"/>
        <w:shd w:val="clear" w:color="auto" w:fill="FFFFFF"/>
        <w:spacing w:before="0" w:beforeAutospacing="0" w:after="0" w:afterAutospacing="0" w:line="360" w:lineRule="auto"/>
        <w:jc w:val="center"/>
        <w:rPr>
          <w:rFonts w:ascii="华文中宋" w:eastAsia="华文中宋" w:hAnsi="华文中宋" w:cs="Helvetica"/>
          <w:color w:val="FF0000"/>
          <w:sz w:val="21"/>
          <w:szCs w:val="21"/>
        </w:rPr>
      </w:pPr>
      <w:r w:rsidRPr="002A5325">
        <w:rPr>
          <w:rStyle w:val="a4"/>
          <w:rFonts w:ascii="华文中宋" w:eastAsia="华文中宋" w:hAnsi="华文中宋" w:cs="Helvetica" w:hint="eastAsia"/>
          <w:color w:val="FF0000"/>
          <w:sz w:val="21"/>
          <w:szCs w:val="21"/>
        </w:rPr>
        <w:t>对营改增36号文解读稿读后的二十一点心得</w:t>
      </w:r>
    </w:p>
    <w:p w:rsidR="00F878C5" w:rsidRPr="002A5325" w:rsidRDefault="00F878C5" w:rsidP="00EF7753">
      <w:pPr>
        <w:pStyle w:val="a3"/>
        <w:shd w:val="clear" w:color="auto" w:fill="FFFFFF"/>
        <w:spacing w:before="0" w:beforeAutospacing="0" w:after="0" w:afterAutospacing="0" w:line="360" w:lineRule="auto"/>
        <w:jc w:val="center"/>
        <w:rPr>
          <w:rFonts w:ascii="华文中宋" w:eastAsia="华文中宋" w:hAnsi="华文中宋" w:cs="Helvetica"/>
          <w:color w:val="0070C0"/>
          <w:sz w:val="21"/>
          <w:szCs w:val="21"/>
        </w:rPr>
      </w:pPr>
      <w:r w:rsidRPr="002A5325">
        <w:rPr>
          <w:rStyle w:val="a4"/>
          <w:rFonts w:ascii="华文中宋" w:eastAsia="华文中宋" w:hAnsi="华文中宋" w:cs="Helvetica" w:hint="eastAsia"/>
          <w:color w:val="0070C0"/>
          <w:sz w:val="21"/>
          <w:szCs w:val="21"/>
        </w:rPr>
        <w:t>赵国庆——财税星空</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在阅读了上海税务微信发（总局官方微信转发）的关于36号文各条的起草说明后，梳理出一些要点心得，后期我们可以在这些基础上进一步探讨服务业、无形资产和不动产增值税改革的深层次问题。</w:t>
      </w:r>
    </w:p>
    <w:p w:rsidR="00F878C5" w:rsidRPr="002A5325" w:rsidRDefault="00D92459" w:rsidP="005F3D5D">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0070C0"/>
          <w:sz w:val="21"/>
          <w:szCs w:val="21"/>
        </w:rPr>
      </w:pPr>
      <w:r>
        <w:rPr>
          <w:rStyle w:val="a4"/>
          <w:rFonts w:ascii="华文中宋" w:eastAsia="华文中宋" w:hAnsi="华文中宋" w:cs="Helvetica" w:hint="eastAsia"/>
          <w:color w:val="0070C0"/>
          <w:sz w:val="21"/>
          <w:szCs w:val="21"/>
        </w:rPr>
        <w:t>一、</w:t>
      </w:r>
      <w:r w:rsidR="00F878C5" w:rsidRPr="002A5325">
        <w:rPr>
          <w:rStyle w:val="a4"/>
          <w:rFonts w:ascii="华文中宋" w:eastAsia="华文中宋" w:hAnsi="华文中宋" w:cs="Helvetica" w:hint="eastAsia"/>
          <w:color w:val="0070C0"/>
          <w:sz w:val="21"/>
          <w:szCs w:val="21"/>
        </w:rPr>
        <w:t>明确增值税中个人的表述</w:t>
      </w:r>
    </w:p>
    <w:p w:rsidR="00F878C5" w:rsidRPr="002A5325"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r w:rsidRPr="002A5325">
        <w:rPr>
          <w:rFonts w:ascii="华文中宋" w:eastAsia="华文中宋" w:hAnsi="华文中宋" w:cs="Helvetica" w:hint="eastAsia"/>
          <w:b/>
          <w:color w:val="FF0000"/>
          <w:sz w:val="21"/>
          <w:szCs w:val="21"/>
        </w:rPr>
        <w:t>《实施办法》</w:t>
      </w:r>
      <w:r w:rsidRPr="002A5325">
        <w:rPr>
          <w:rFonts w:ascii="华文中宋" w:eastAsia="华文中宋" w:hAnsi="华文中宋" w:cs="Helvetica" w:hint="eastAsia"/>
          <w:color w:val="3E3E3E"/>
          <w:sz w:val="21"/>
          <w:szCs w:val="21"/>
        </w:rPr>
        <w:t>第一条明确</w:t>
      </w:r>
      <w:r w:rsidRPr="002A5325">
        <w:rPr>
          <w:rFonts w:ascii="华文中宋" w:eastAsia="华文中宋" w:hAnsi="华文中宋" w:cs="Helvetica" w:hint="eastAsia"/>
          <w:b/>
          <w:color w:val="FF0000"/>
          <w:sz w:val="21"/>
          <w:szCs w:val="21"/>
        </w:rPr>
        <w:t>个人包括个体工商户和其他个人，个人独资企业和合伙企业属于单位。</w:t>
      </w:r>
      <w:r w:rsidRPr="002A5325">
        <w:rPr>
          <w:rFonts w:ascii="华文中宋" w:eastAsia="华文中宋" w:hAnsi="华文中宋" w:cs="Helvetica" w:hint="eastAsia"/>
          <w:color w:val="3E3E3E"/>
          <w:sz w:val="21"/>
          <w:szCs w:val="21"/>
        </w:rPr>
        <w:t>后面条文中个体工商户和其他个人在部分政策（比如视同销售）中适用政策是不一样的，需要注意文字表述。</w:t>
      </w:r>
    </w:p>
    <w:p w:rsidR="00F878C5" w:rsidRPr="002A5325" w:rsidRDefault="00D92459" w:rsidP="005F3D5D">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0070C0"/>
          <w:sz w:val="21"/>
          <w:szCs w:val="21"/>
        </w:rPr>
      </w:pPr>
      <w:r>
        <w:rPr>
          <w:rStyle w:val="a4"/>
          <w:rFonts w:ascii="华文中宋" w:eastAsia="华文中宋" w:hAnsi="华文中宋" w:cs="Helvetica" w:hint="eastAsia"/>
          <w:color w:val="0070C0"/>
          <w:sz w:val="21"/>
          <w:szCs w:val="21"/>
        </w:rPr>
        <w:t>二、</w:t>
      </w:r>
      <w:r w:rsidR="00F878C5" w:rsidRPr="002A5325">
        <w:rPr>
          <w:rStyle w:val="a4"/>
          <w:rFonts w:ascii="华文中宋" w:eastAsia="华文中宋" w:hAnsi="华文中宋" w:cs="Helvetica" w:hint="eastAsia"/>
          <w:color w:val="0070C0"/>
          <w:sz w:val="21"/>
          <w:szCs w:val="21"/>
        </w:rPr>
        <w:t>承包、承租、挂靠纳税人的含义</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该条款对于承包、承租、挂靠中纳税人的界定沿用</w:t>
      </w:r>
      <w:r w:rsidRPr="002A5325">
        <w:rPr>
          <w:rFonts w:ascii="华文中宋" w:eastAsia="华文中宋" w:hAnsi="华文中宋" w:cs="Helvetica" w:hint="eastAsia"/>
          <w:b/>
          <w:color w:val="FF0000"/>
          <w:sz w:val="21"/>
          <w:szCs w:val="21"/>
        </w:rPr>
        <w:t>《营业税暂行条例实施细则》</w:t>
      </w:r>
      <w:r w:rsidRPr="002A5325">
        <w:rPr>
          <w:rFonts w:ascii="华文中宋" w:eastAsia="华文中宋" w:hAnsi="华文中宋" w:cs="Helvetica" w:hint="eastAsia"/>
          <w:color w:val="3E3E3E"/>
          <w:sz w:val="21"/>
          <w:szCs w:val="21"/>
        </w:rPr>
        <w:t>的规定，即以</w:t>
      </w:r>
      <w:r w:rsidRPr="002A5325">
        <w:rPr>
          <w:rFonts w:ascii="华文中宋" w:eastAsia="华文中宋" w:hAnsi="华文中宋" w:cs="Helvetica" w:hint="eastAsia"/>
          <w:b/>
          <w:color w:val="FF0000"/>
          <w:sz w:val="21"/>
          <w:szCs w:val="21"/>
        </w:rPr>
        <w:t>谁名义对外经营，由谁承担法律责任。</w:t>
      </w:r>
      <w:r w:rsidRPr="002A5325">
        <w:rPr>
          <w:rFonts w:ascii="华文中宋" w:eastAsia="华文中宋" w:hAnsi="华文中宋" w:cs="Helvetica" w:hint="eastAsia"/>
          <w:color w:val="3E3E3E"/>
          <w:sz w:val="21"/>
          <w:szCs w:val="21"/>
        </w:rPr>
        <w:t>但是，同样，这个文件并没有对承包、承租、挂靠的含义给出明确界定。实践中，不能简单套用字面意思解释。比如，这里的承包，承租和建筑业中总分包关系中的承包就完全不是一个含义。因此，这一块为避免争议需要增加解释条款。</w:t>
      </w:r>
    </w:p>
    <w:p w:rsidR="00F878C5" w:rsidRPr="002A5325" w:rsidRDefault="00D92459" w:rsidP="005F3D5D">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0070C0"/>
          <w:sz w:val="21"/>
          <w:szCs w:val="21"/>
        </w:rPr>
      </w:pPr>
      <w:r>
        <w:rPr>
          <w:rStyle w:val="a4"/>
          <w:rFonts w:ascii="华文中宋" w:eastAsia="华文中宋" w:hAnsi="华文中宋" w:cs="Helvetica" w:hint="eastAsia"/>
          <w:color w:val="0070C0"/>
          <w:sz w:val="21"/>
          <w:szCs w:val="21"/>
        </w:rPr>
        <w:t>三、</w:t>
      </w:r>
      <w:r w:rsidR="00F878C5" w:rsidRPr="002A5325">
        <w:rPr>
          <w:rStyle w:val="a4"/>
          <w:rFonts w:ascii="华文中宋" w:eastAsia="华文中宋" w:hAnsi="华文中宋" w:cs="Helvetica" w:hint="eastAsia"/>
          <w:color w:val="0070C0"/>
          <w:sz w:val="21"/>
          <w:szCs w:val="21"/>
        </w:rPr>
        <w:t>取消境外劳务代理人扣缴的规定</w:t>
      </w:r>
    </w:p>
    <w:p w:rsidR="00F878C5" w:rsidRPr="002A5325" w:rsidRDefault="00F878C5" w:rsidP="005F3D5D">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3E3E3E"/>
          <w:sz w:val="21"/>
          <w:szCs w:val="21"/>
        </w:rPr>
      </w:pPr>
      <w:r w:rsidRPr="002A5325">
        <w:rPr>
          <w:rFonts w:ascii="华文中宋" w:eastAsia="华文中宋" w:hAnsi="华文中宋" w:cs="Helvetica" w:hint="eastAsia"/>
          <w:b/>
          <w:color w:val="FF0000"/>
          <w:sz w:val="21"/>
          <w:szCs w:val="21"/>
        </w:rPr>
        <w:t>《实施办法》对于未在中国设立机构的境外单位或个人在境内发生应税行为，直接规定以购买人为扣缴义务人，取消了代理人作为扣缴义务人的规定。</w:t>
      </w:r>
      <w:r w:rsidRPr="002A5325">
        <w:rPr>
          <w:rFonts w:ascii="华文中宋" w:eastAsia="华文中宋" w:hAnsi="华文中宋" w:cs="Helvetica" w:hint="eastAsia"/>
          <w:color w:val="3E3E3E"/>
          <w:sz w:val="21"/>
          <w:szCs w:val="21"/>
        </w:rPr>
        <w:t>比如，境外机构直接给境内南京公司提供服务，但境外机构在上海有代表处，且此服务和代表处无关系。境外机构要求南京公司直接将款项支付给上海代表处，由代表处统一付境外。如果有代理人作为扣缴义务人，就存在是南京公司还是</w:t>
      </w:r>
      <w:r w:rsidRPr="002A5325">
        <w:rPr>
          <w:rFonts w:ascii="华文中宋" w:eastAsia="华文中宋" w:hAnsi="华文中宋" w:cs="Helvetica" w:hint="eastAsia"/>
          <w:color w:val="3E3E3E"/>
          <w:sz w:val="21"/>
          <w:szCs w:val="21"/>
        </w:rPr>
        <w:lastRenderedPageBreak/>
        <w:t>上海代表处扣缴的问题，以及扣缴税款的入库地点问题。取消代理人后，这一矛盾基本避免了，但后期涉及非贸付汇的备案可能需要一些衔接。</w:t>
      </w:r>
    </w:p>
    <w:p w:rsidR="00F878C5" w:rsidRPr="002A5325" w:rsidRDefault="00D92459" w:rsidP="005F3D5D">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0070C0"/>
          <w:sz w:val="21"/>
          <w:szCs w:val="21"/>
        </w:rPr>
      </w:pPr>
      <w:r>
        <w:rPr>
          <w:rStyle w:val="a4"/>
          <w:rFonts w:ascii="华文中宋" w:eastAsia="华文中宋" w:hAnsi="华文中宋" w:cs="Helvetica" w:hint="eastAsia"/>
          <w:color w:val="0070C0"/>
          <w:sz w:val="21"/>
          <w:szCs w:val="21"/>
        </w:rPr>
        <w:t>四、</w:t>
      </w:r>
      <w:r w:rsidR="00F878C5" w:rsidRPr="002A5325">
        <w:rPr>
          <w:rStyle w:val="a4"/>
          <w:rFonts w:ascii="华文中宋" w:eastAsia="华文中宋" w:hAnsi="华文中宋" w:cs="Helvetica" w:hint="eastAsia"/>
          <w:color w:val="0070C0"/>
          <w:sz w:val="21"/>
          <w:szCs w:val="21"/>
        </w:rPr>
        <w:t>明确非经营活动不征收增值税</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b/>
          <w:color w:val="FF0000"/>
          <w:sz w:val="21"/>
          <w:szCs w:val="21"/>
        </w:rPr>
      </w:pPr>
      <w:r w:rsidRPr="002A5325">
        <w:rPr>
          <w:rFonts w:ascii="华文中宋" w:eastAsia="华文中宋" w:hAnsi="华文中宋" w:cs="Helvetica" w:hint="eastAsia"/>
          <w:color w:val="3E3E3E"/>
          <w:sz w:val="21"/>
          <w:szCs w:val="21"/>
        </w:rPr>
        <w:t>这是一个好的规定，以前我一直提出我们应该要明确，</w:t>
      </w:r>
      <w:r w:rsidRPr="002A5325">
        <w:rPr>
          <w:rFonts w:ascii="华文中宋" w:eastAsia="华文中宋" w:hAnsi="华文中宋" w:cs="Helvetica" w:hint="eastAsia"/>
          <w:b/>
          <w:color w:val="FF0000"/>
          <w:sz w:val="21"/>
          <w:szCs w:val="21"/>
        </w:rPr>
        <w:t>流转税应该是对经营活动征收。该条明确了非经营活动不征税，是一个好的趋势。</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比如，对于以前营业税下，单位取得履行法定扣缴义务后取得的税务机关手续费的返还就不属于经营活动，这种手续费就不应该征收增值税。这种情况虽然</w:t>
      </w:r>
      <w:r w:rsidRPr="002A5325">
        <w:rPr>
          <w:rFonts w:ascii="华文中宋" w:eastAsia="华文中宋" w:hAnsi="华文中宋" w:cs="Helvetica" w:hint="eastAsia"/>
          <w:b/>
          <w:color w:val="FF0000"/>
          <w:sz w:val="21"/>
          <w:szCs w:val="21"/>
        </w:rPr>
        <w:t>《实施办法》</w:t>
      </w:r>
      <w:r w:rsidRPr="002A5325">
        <w:rPr>
          <w:rFonts w:ascii="华文中宋" w:eastAsia="华文中宋" w:hAnsi="华文中宋" w:cs="Helvetica" w:hint="eastAsia"/>
          <w:color w:val="3E3E3E"/>
          <w:sz w:val="21"/>
          <w:szCs w:val="21"/>
        </w:rPr>
        <w:t>第十条明确列举，但财政部和国家税务总局当地兜底条款可以后期逐步规范。</w:t>
      </w:r>
    </w:p>
    <w:p w:rsidR="00F878C5" w:rsidRPr="009A2F4E"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b/>
          <w:color w:val="FF0000"/>
          <w:sz w:val="21"/>
          <w:szCs w:val="21"/>
        </w:rPr>
      </w:pPr>
      <w:r w:rsidRPr="002A5325">
        <w:rPr>
          <w:rFonts w:ascii="华文中宋" w:eastAsia="华文中宋" w:hAnsi="华文中宋" w:cs="Helvetica" w:hint="eastAsia"/>
          <w:color w:val="3E3E3E"/>
          <w:sz w:val="21"/>
          <w:szCs w:val="21"/>
        </w:rPr>
        <w:t>但是，单位或个体工商户聘用的员工提供服务属于非经营活动不征增值税似乎是不妥当的。比如，我是航空公司，如果我的员工作为我的客户购买机票旅游，难道我取得的员工购买机票的款项不征收增值税吗？我是餐厅，如果我的员工作为顾客来消费，我取得的员工支付的餐费不缴纳增值税吗？《实施办法》解读中给出的案例是“单位提供班车接送本单位员工上下班”。</w:t>
      </w:r>
      <w:r w:rsidRPr="009A2F4E">
        <w:rPr>
          <w:rFonts w:ascii="华文中宋" w:eastAsia="华文中宋" w:hAnsi="华文中宋" w:cs="Helvetica" w:hint="eastAsia"/>
          <w:b/>
          <w:color w:val="FF0000"/>
          <w:sz w:val="21"/>
          <w:szCs w:val="21"/>
        </w:rPr>
        <w:t>我们认为，这一条应该明确为：单位或个体工商户为聘用员工提供的与其开展日常经营活动相关的服务不征收增值税。</w:t>
      </w:r>
    </w:p>
    <w:p w:rsidR="00F878C5" w:rsidRPr="009A2F4E" w:rsidRDefault="00D92459" w:rsidP="005F3D5D">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0070C0"/>
          <w:sz w:val="21"/>
          <w:szCs w:val="21"/>
        </w:rPr>
      </w:pPr>
      <w:r>
        <w:rPr>
          <w:rStyle w:val="a4"/>
          <w:rFonts w:ascii="华文中宋" w:eastAsia="华文中宋" w:hAnsi="华文中宋" w:cs="Helvetica" w:hint="eastAsia"/>
          <w:color w:val="0070C0"/>
          <w:sz w:val="21"/>
          <w:szCs w:val="21"/>
        </w:rPr>
        <w:t>五、</w:t>
      </w:r>
      <w:r w:rsidR="00F878C5" w:rsidRPr="009A2F4E">
        <w:rPr>
          <w:rStyle w:val="a4"/>
          <w:rFonts w:ascii="华文中宋" w:eastAsia="华文中宋" w:hAnsi="华文中宋" w:cs="Helvetica" w:hint="eastAsia"/>
          <w:color w:val="0070C0"/>
          <w:sz w:val="21"/>
          <w:szCs w:val="21"/>
        </w:rPr>
        <w:t>投资行为需要缴纳增值税</w:t>
      </w:r>
    </w:p>
    <w:p w:rsidR="00F878C5" w:rsidRPr="009A2F4E" w:rsidRDefault="00F878C5" w:rsidP="005F3D5D">
      <w:pPr>
        <w:pStyle w:val="a3"/>
        <w:shd w:val="clear" w:color="auto" w:fill="FFFFFF"/>
        <w:spacing w:before="0" w:beforeAutospacing="0" w:after="0" w:afterAutospacing="0" w:line="360" w:lineRule="auto"/>
        <w:ind w:firstLineChars="203" w:firstLine="427"/>
        <w:rPr>
          <w:rFonts w:ascii="华文中宋" w:eastAsia="华文中宋" w:hAnsi="华文中宋" w:cs="Helvetica"/>
          <w:b/>
          <w:color w:val="FF0000"/>
          <w:sz w:val="21"/>
          <w:szCs w:val="21"/>
        </w:rPr>
      </w:pPr>
      <w:r w:rsidRPr="009A2F4E">
        <w:rPr>
          <w:rFonts w:ascii="华文中宋" w:eastAsia="华文中宋" w:hAnsi="华文中宋" w:cs="Helvetica" w:hint="eastAsia"/>
          <w:b/>
          <w:color w:val="FF0000"/>
          <w:sz w:val="21"/>
          <w:szCs w:val="21"/>
        </w:rPr>
        <w:t>36号文</w:t>
      </w:r>
      <w:r w:rsidRPr="002A5325">
        <w:rPr>
          <w:rFonts w:ascii="华文中宋" w:eastAsia="华文中宋" w:hAnsi="华文中宋" w:cs="Helvetica" w:hint="eastAsia"/>
          <w:color w:val="3E3E3E"/>
          <w:sz w:val="21"/>
          <w:szCs w:val="21"/>
        </w:rPr>
        <w:t>没有明确投资行为是否需要缴纳增值税。但解读稿中在</w:t>
      </w:r>
      <w:r w:rsidRPr="009A2F4E">
        <w:rPr>
          <w:rFonts w:ascii="华文中宋" w:eastAsia="华文中宋" w:hAnsi="华文中宋" w:cs="Helvetica" w:hint="eastAsia"/>
          <w:b/>
          <w:color w:val="FF0000"/>
          <w:sz w:val="21"/>
          <w:szCs w:val="21"/>
        </w:rPr>
        <w:t>《实施办法》</w:t>
      </w:r>
      <w:r w:rsidRPr="002A5325">
        <w:rPr>
          <w:rFonts w:ascii="华文中宋" w:eastAsia="华文中宋" w:hAnsi="华文中宋" w:cs="Helvetica" w:hint="eastAsia"/>
          <w:color w:val="3E3E3E"/>
          <w:sz w:val="21"/>
          <w:szCs w:val="21"/>
        </w:rPr>
        <w:t>第十一条中解释了：</w:t>
      </w:r>
      <w:r w:rsidRPr="009A2F4E">
        <w:rPr>
          <w:rFonts w:ascii="华文中宋" w:eastAsia="华文中宋" w:hAnsi="华文中宋" w:cs="Helvetica" w:hint="eastAsia"/>
          <w:b/>
          <w:color w:val="FF0000"/>
          <w:sz w:val="21"/>
          <w:szCs w:val="21"/>
        </w:rPr>
        <w:t>有偿包括以投资入股的形式销售不动产和转让无形资产。</w:t>
      </w:r>
    </w:p>
    <w:p w:rsidR="00F878C5" w:rsidRPr="009A2F4E" w:rsidRDefault="00D92459" w:rsidP="005F3D5D">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0070C0"/>
          <w:sz w:val="21"/>
          <w:szCs w:val="21"/>
        </w:rPr>
      </w:pPr>
      <w:r>
        <w:rPr>
          <w:rStyle w:val="a4"/>
          <w:rFonts w:ascii="华文中宋" w:eastAsia="华文中宋" w:hAnsi="华文中宋" w:cs="Helvetica" w:hint="eastAsia"/>
          <w:color w:val="0070C0"/>
          <w:sz w:val="21"/>
          <w:szCs w:val="21"/>
        </w:rPr>
        <w:t>六、</w:t>
      </w:r>
      <w:r w:rsidR="00F878C5" w:rsidRPr="009A2F4E">
        <w:rPr>
          <w:rStyle w:val="a4"/>
          <w:rFonts w:ascii="华文中宋" w:eastAsia="华文中宋" w:hAnsi="华文中宋" w:cs="Helvetica" w:hint="eastAsia"/>
          <w:color w:val="0070C0"/>
          <w:sz w:val="21"/>
          <w:szCs w:val="21"/>
        </w:rPr>
        <w:t>服务境内外划分的标准又发生改变</w:t>
      </w:r>
    </w:p>
    <w:p w:rsidR="00F878C5" w:rsidRPr="002A5325" w:rsidRDefault="00F878C5" w:rsidP="005F3D5D">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3E3E3E"/>
          <w:sz w:val="21"/>
          <w:szCs w:val="21"/>
        </w:rPr>
      </w:pPr>
      <w:r w:rsidRPr="009A2F4E">
        <w:rPr>
          <w:rFonts w:ascii="华文中宋" w:eastAsia="华文中宋" w:hAnsi="华文中宋" w:cs="Helvetica" w:hint="eastAsia"/>
          <w:b/>
          <w:color w:val="FF0000"/>
          <w:sz w:val="21"/>
          <w:szCs w:val="21"/>
        </w:rPr>
        <w:t>36号文</w:t>
      </w:r>
      <w:r w:rsidRPr="002A5325">
        <w:rPr>
          <w:rFonts w:ascii="华文中宋" w:eastAsia="华文中宋" w:hAnsi="华文中宋" w:cs="Helvetica" w:hint="eastAsia"/>
          <w:color w:val="3E3E3E"/>
          <w:sz w:val="21"/>
          <w:szCs w:val="21"/>
        </w:rPr>
        <w:t>明确，境外单位或者个人向境内单位或者个人销售的完全在境外发生的服务。这里36号文用的是“发生”，而非106号文的“消费”。但在附件四《跨境应税行为增值税零税率和免税》中，对于境内单位向境外单位提供的完全在境外消费的服务适用零税率的规定中，我们用的又是“消费”。因此，劳务发生地原则和实际消费地原则同时引入。这里，我们需要改变营业税思维，借鉴货物出口和进口增值税处理方法，重新在增值税思维下探讨境内外劳务的划分规则。同时，B2B和B2C下在考虑征管效率后需要有一定的差异，这个问题后期需要专门讨论。</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举一个案例：中国A建筑公司去南非为T公司盖厂房。其中中国A公司是总包方。中国A公司将部分工程分包给中国B公司，中国B公司又将部分工程分包给南非当地的C公司。这里就存在三个合同关系：</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1、中国A公司和南非T公司</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2、中国A公司和中国B公司</w:t>
      </w:r>
    </w:p>
    <w:p w:rsidR="00F878C5" w:rsidRPr="002A5325" w:rsidRDefault="00F878C5" w:rsidP="005F3D5D">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lastRenderedPageBreak/>
        <w:t>3、中国B公司和南非C公司</w:t>
      </w:r>
    </w:p>
    <w:p w:rsidR="00F878C5" w:rsidRPr="002A5325" w:rsidRDefault="00F878C5" w:rsidP="00EF7753">
      <w:pPr>
        <w:pStyle w:val="a3"/>
        <w:shd w:val="clear" w:color="auto" w:fill="FFFFFF"/>
        <w:spacing w:before="0" w:beforeAutospacing="0" w:after="0" w:afterAutospacing="0" w:line="360" w:lineRule="auto"/>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按照36号文的规则：</w:t>
      </w:r>
    </w:p>
    <w:p w:rsidR="00F878C5" w:rsidRPr="005F3D5D" w:rsidRDefault="00F878C5" w:rsidP="005F3D5D">
      <w:pPr>
        <w:pStyle w:val="a3"/>
        <w:shd w:val="clear" w:color="auto" w:fill="FFFFFF"/>
        <w:spacing w:before="0" w:beforeAutospacing="0" w:after="0" w:afterAutospacing="0" w:line="360" w:lineRule="auto"/>
        <w:ind w:firstLineChars="214" w:firstLine="449"/>
        <w:rPr>
          <w:rFonts w:ascii="华文中宋" w:eastAsia="华文中宋" w:hAnsi="华文中宋" w:cs="Helvetica"/>
          <w:color w:val="3E3E3E"/>
          <w:sz w:val="21"/>
          <w:szCs w:val="21"/>
        </w:rPr>
      </w:pPr>
      <w:r w:rsidRPr="002A5325">
        <w:rPr>
          <w:rFonts w:ascii="华文中宋" w:eastAsia="华文中宋" w:hAnsi="华文中宋" w:cs="Helvetica" w:hint="eastAsia"/>
          <w:color w:val="3E3E3E"/>
          <w:sz w:val="21"/>
          <w:szCs w:val="21"/>
        </w:rPr>
        <w:t>1、中国A公司给南非T公司提供建筑劳务，</w:t>
      </w:r>
      <w:r w:rsidRPr="005F3D5D">
        <w:rPr>
          <w:rFonts w:ascii="华文中宋" w:eastAsia="华文中宋" w:hAnsi="华文中宋" w:cs="Helvetica" w:hint="eastAsia"/>
          <w:b/>
          <w:color w:val="FF0000"/>
          <w:sz w:val="21"/>
          <w:szCs w:val="21"/>
        </w:rPr>
        <w:t>由于服务提供方是中国公司，属于境内服务，中国A公司应该要缴纳增值税。但36号文规定工程项目在境外的建筑服务免税，因此，中国A公司可以免税。</w:t>
      </w:r>
      <w:r w:rsidRPr="002A5325">
        <w:rPr>
          <w:rFonts w:ascii="华文中宋" w:eastAsia="华文中宋" w:hAnsi="华文中宋" w:cs="Helvetica" w:hint="eastAsia"/>
          <w:color w:val="3E3E3E"/>
          <w:sz w:val="21"/>
          <w:szCs w:val="21"/>
        </w:rPr>
        <w:t>但是，这里要注意</w:t>
      </w:r>
      <w:r w:rsidRPr="005F3D5D">
        <w:rPr>
          <w:rFonts w:ascii="华文中宋" w:eastAsia="华文中宋" w:hAnsi="华文中宋" w:cs="Helvetica" w:hint="eastAsia"/>
          <w:color w:val="3E3E3E"/>
          <w:sz w:val="21"/>
          <w:szCs w:val="21"/>
        </w:rPr>
        <w:t>的衔接问题是，我们原来对于对外承包工程公司出口货物是可以办理退税的。如果境外建筑服务免税，是否影响货物的退税。或者，服务的免税和货物的退税分开执行，后一种可能性更大。</w:t>
      </w:r>
    </w:p>
    <w:p w:rsidR="00F878C5" w:rsidRPr="005F3D5D" w:rsidRDefault="00F878C5" w:rsidP="005F3D5D">
      <w:pPr>
        <w:pStyle w:val="a3"/>
        <w:shd w:val="clear" w:color="auto" w:fill="FFFFFF"/>
        <w:spacing w:before="0" w:beforeAutospacing="0" w:after="0" w:afterAutospacing="0" w:line="360" w:lineRule="auto"/>
        <w:ind w:firstLineChars="214" w:firstLine="449"/>
        <w:rPr>
          <w:rFonts w:ascii="华文中宋" w:eastAsia="华文中宋" w:hAnsi="华文中宋" w:cs="Helvetica"/>
          <w:b/>
          <w:color w:val="FF0000"/>
          <w:sz w:val="21"/>
          <w:szCs w:val="21"/>
        </w:rPr>
      </w:pPr>
      <w:r w:rsidRPr="005F3D5D">
        <w:rPr>
          <w:rFonts w:ascii="华文中宋" w:eastAsia="华文中宋" w:hAnsi="华文中宋" w:cs="Helvetica" w:hint="eastAsia"/>
          <w:color w:val="3E3E3E"/>
          <w:sz w:val="21"/>
          <w:szCs w:val="21"/>
        </w:rPr>
        <w:t>2、中国A公司分包工程给中国B公司。这里服务的提供方和服务的接收方都是中国公司，属于境内服务。但是，同样</w:t>
      </w:r>
      <w:r w:rsidRPr="005F3D5D">
        <w:rPr>
          <w:rFonts w:ascii="华文中宋" w:eastAsia="华文中宋" w:hAnsi="华文中宋" w:cs="Helvetica" w:hint="eastAsia"/>
          <w:b/>
          <w:color w:val="FF0000"/>
          <w:sz w:val="21"/>
          <w:szCs w:val="21"/>
        </w:rPr>
        <w:t>36号文规定工程项目在境外的建筑服务免税，因此，中国B公司取得的建筑服务收入免增值税。</w:t>
      </w:r>
    </w:p>
    <w:p w:rsidR="00F878C5" w:rsidRPr="005F3D5D" w:rsidRDefault="00F878C5" w:rsidP="005F3D5D">
      <w:pPr>
        <w:pStyle w:val="a3"/>
        <w:shd w:val="clear" w:color="auto" w:fill="FFFFFF"/>
        <w:spacing w:before="0" w:beforeAutospacing="0" w:after="0" w:afterAutospacing="0" w:line="360" w:lineRule="auto"/>
        <w:ind w:firstLineChars="214" w:firstLine="449"/>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3、中国B公司和南非C公司，这里，</w:t>
      </w:r>
      <w:r w:rsidRPr="005F3D5D">
        <w:rPr>
          <w:rFonts w:ascii="华文中宋" w:eastAsia="华文中宋" w:hAnsi="华文中宋" w:cs="Helvetica" w:hint="eastAsia"/>
          <w:color w:val="FF0000"/>
          <w:sz w:val="21"/>
          <w:szCs w:val="21"/>
        </w:rPr>
        <w:t>服务的接收方是境内B公司，但这个属于境外单位在境外给境内单位提供的完全在境外发生的服务，不属于境内提供服务，不征收增值税。</w:t>
      </w:r>
      <w:r w:rsidRPr="005F3D5D">
        <w:rPr>
          <w:rFonts w:ascii="华文中宋" w:eastAsia="华文中宋" w:hAnsi="华文中宋" w:cs="Helvetica" w:hint="eastAsia"/>
          <w:color w:val="3E3E3E"/>
          <w:sz w:val="21"/>
          <w:szCs w:val="21"/>
        </w:rPr>
        <w:t>这样，原来财税【2009】111号文中需要征收营业税的尴尬处境解决了。</w:t>
      </w:r>
    </w:p>
    <w:p w:rsidR="00F878C5" w:rsidRPr="005F3D5D" w:rsidRDefault="00F878C5" w:rsidP="005F3D5D">
      <w:pPr>
        <w:pStyle w:val="a3"/>
        <w:shd w:val="clear" w:color="auto" w:fill="FFFFFF"/>
        <w:spacing w:before="0" w:beforeAutospacing="0" w:after="0" w:afterAutospacing="0" w:line="360" w:lineRule="auto"/>
        <w:ind w:firstLineChars="215" w:firstLine="452"/>
        <w:rPr>
          <w:rFonts w:ascii="华文中宋" w:eastAsia="华文中宋" w:hAnsi="华文中宋" w:cs="Helvetica"/>
          <w:color w:val="0070C0"/>
          <w:sz w:val="21"/>
          <w:szCs w:val="21"/>
        </w:rPr>
      </w:pPr>
      <w:r w:rsidRPr="005F3D5D">
        <w:rPr>
          <w:rStyle w:val="a4"/>
          <w:rFonts w:ascii="华文中宋" w:eastAsia="华文中宋" w:hAnsi="华文中宋" w:cs="Helvetica" w:hint="eastAsia"/>
          <w:color w:val="0070C0"/>
          <w:sz w:val="21"/>
          <w:szCs w:val="21"/>
        </w:rPr>
        <w:t>七、视同销售的主体和内容差异</w:t>
      </w:r>
    </w:p>
    <w:p w:rsidR="00F878C5" w:rsidRPr="005F3D5D" w:rsidRDefault="00F878C5" w:rsidP="005F3D5D">
      <w:pPr>
        <w:pStyle w:val="a3"/>
        <w:shd w:val="clear" w:color="auto" w:fill="FFFFFF"/>
        <w:spacing w:before="0" w:beforeAutospacing="0" w:after="0" w:afterAutospacing="0" w:line="360" w:lineRule="auto"/>
        <w:ind w:firstLineChars="214" w:firstLine="450"/>
        <w:rPr>
          <w:rFonts w:ascii="华文中宋" w:eastAsia="华文中宋" w:hAnsi="华文中宋" w:cs="Helvetica"/>
          <w:color w:val="3E3E3E"/>
          <w:sz w:val="21"/>
          <w:szCs w:val="21"/>
        </w:rPr>
      </w:pPr>
      <w:r w:rsidRPr="005F3D5D">
        <w:rPr>
          <w:rFonts w:ascii="华文中宋" w:eastAsia="华文中宋" w:hAnsi="华文中宋" w:cs="Helvetica" w:hint="eastAsia"/>
          <w:b/>
          <w:color w:val="FF0000"/>
          <w:sz w:val="21"/>
          <w:szCs w:val="21"/>
        </w:rPr>
        <w:t>其他个人无偿提供服务不视同销售，但其他个人无偿转让无形资产或者不动产需要视同销售。</w:t>
      </w:r>
      <w:r w:rsidRPr="005F3D5D">
        <w:rPr>
          <w:rFonts w:ascii="华文中宋" w:eastAsia="华文中宋" w:hAnsi="华文中宋" w:cs="Helvetica" w:hint="eastAsia"/>
          <w:color w:val="3E3E3E"/>
          <w:sz w:val="21"/>
          <w:szCs w:val="21"/>
        </w:rPr>
        <w:t>这里的无形资产不仅包括土地使用权，还包括其他无形资产。因此，实际上相对于营业税下的规定视同销售在无形资产上是扩展了的。</w:t>
      </w:r>
    </w:p>
    <w:p w:rsidR="00F878C5" w:rsidRPr="005F3D5D" w:rsidRDefault="00F878C5" w:rsidP="005F3D5D">
      <w:pPr>
        <w:pStyle w:val="a3"/>
        <w:shd w:val="clear" w:color="auto" w:fill="FFFFFF"/>
        <w:spacing w:before="0" w:beforeAutospacing="0" w:after="0" w:afterAutospacing="0" w:line="360" w:lineRule="auto"/>
        <w:ind w:firstLineChars="214" w:firstLine="449"/>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但是，总体感觉，我们对于无偿提供服务一律视同销售的规定可能会有很大的负面作用。因为在现代服务业中，有很多免费的商业模式，比如360免费提供杀毒服务，快盘免费提供存储服务，银行免收转账服务费等。如果这些免费服务一概被认定为视同销售，会产生很多负面影响。因此，我们需要对免费服务有增值税意义上的重新认识。</w:t>
      </w:r>
      <w:r w:rsidRPr="005F3D5D">
        <w:rPr>
          <w:rStyle w:val="a4"/>
          <w:rFonts w:ascii="华文中宋" w:eastAsia="华文中宋" w:hAnsi="华文中宋" w:cs="Helvetica" w:hint="eastAsia"/>
          <w:color w:val="FF0000"/>
          <w:sz w:val="21"/>
          <w:szCs w:val="21"/>
          <w:u w:val="single"/>
        </w:rPr>
        <w:t>如果免费服务是企业获取另外一种增值税应税收入的手段，我们则不应该将这种免费服务视同销售。</w:t>
      </w:r>
    </w:p>
    <w:p w:rsidR="00F878C5" w:rsidRPr="00D92459" w:rsidRDefault="00F878C5" w:rsidP="005F3D5D">
      <w:pPr>
        <w:pStyle w:val="a3"/>
        <w:shd w:val="clear" w:color="auto" w:fill="FFFFFF"/>
        <w:spacing w:before="0" w:beforeAutospacing="0" w:after="0" w:afterAutospacing="0" w:line="360" w:lineRule="auto"/>
        <w:ind w:firstLineChars="215" w:firstLine="452"/>
        <w:rPr>
          <w:rFonts w:ascii="华文中宋" w:eastAsia="华文中宋" w:hAnsi="华文中宋" w:cs="Helvetica"/>
          <w:color w:val="0070C0"/>
          <w:sz w:val="21"/>
          <w:szCs w:val="21"/>
        </w:rPr>
      </w:pPr>
      <w:r w:rsidRPr="00D92459">
        <w:rPr>
          <w:rStyle w:val="a4"/>
          <w:rFonts w:ascii="华文中宋" w:eastAsia="华文中宋" w:hAnsi="华文中宋" w:cs="Helvetica" w:hint="eastAsia"/>
          <w:color w:val="0070C0"/>
          <w:sz w:val="21"/>
          <w:szCs w:val="21"/>
        </w:rPr>
        <w:t>八、折扣提供服务的增值税处理</w:t>
      </w:r>
    </w:p>
    <w:p w:rsidR="00F878C5" w:rsidRPr="005F3D5D" w:rsidRDefault="00F878C5" w:rsidP="00D92459">
      <w:pPr>
        <w:pStyle w:val="a3"/>
        <w:shd w:val="clear" w:color="auto" w:fill="FFFFFF"/>
        <w:spacing w:before="0" w:beforeAutospacing="0" w:after="0" w:afterAutospacing="0" w:line="360" w:lineRule="auto"/>
        <w:ind w:firstLineChars="214" w:firstLine="449"/>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同解读稿中说“本文删去了航空运输企业提供的里程积分兑换服务（106号文），提供电信服务的单位和个人以积分兑换形式赠送的电信服务不征增值税（财税【2014】43）的规定，这个是否意味着原来不征增值税的现在需要征收增值税？但从道理来讲，积分兑换属于折扣提供应税服务。但是，《实施办法》第四十三条规定，折扣提供应税服务，折扣必须在一种发票注明。同时，</w:t>
      </w:r>
      <w:r w:rsidRPr="00D92459">
        <w:rPr>
          <w:rFonts w:ascii="华文中宋" w:eastAsia="华文中宋" w:hAnsi="华文中宋" w:cs="Helvetica" w:hint="eastAsia"/>
          <w:b/>
          <w:color w:val="FF0000"/>
          <w:sz w:val="21"/>
          <w:szCs w:val="21"/>
        </w:rPr>
        <w:t>解读稿中进一步强调了，折扣在一张发票注明必须是在金额中注明，而不能仅仅在备注中注明。如</w:t>
      </w:r>
      <w:r w:rsidRPr="00D92459">
        <w:rPr>
          <w:rFonts w:ascii="华文中宋" w:eastAsia="华文中宋" w:hAnsi="华文中宋" w:cs="Helvetica" w:hint="eastAsia"/>
          <w:b/>
          <w:color w:val="FF0000"/>
          <w:sz w:val="21"/>
          <w:szCs w:val="21"/>
        </w:rPr>
        <w:lastRenderedPageBreak/>
        <w:t>果严格按照这个标准，积分兑换服务似乎无法符合条件，需要交纳增值税。</w:t>
      </w:r>
      <w:r w:rsidRPr="005F3D5D">
        <w:rPr>
          <w:rFonts w:ascii="华文中宋" w:eastAsia="华文中宋" w:hAnsi="华文中宋" w:cs="Helvetica" w:hint="eastAsia"/>
          <w:color w:val="3E3E3E"/>
          <w:sz w:val="21"/>
          <w:szCs w:val="21"/>
        </w:rPr>
        <w:t>因此，积分兑换如何合同、发票、会计核算和纳税申报中衔接是一个后期需要进一步研究明确的问题。</w:t>
      </w:r>
    </w:p>
    <w:p w:rsidR="00F878C5" w:rsidRPr="00D92459" w:rsidRDefault="00F878C5" w:rsidP="00EF7753">
      <w:pPr>
        <w:pStyle w:val="a3"/>
        <w:shd w:val="clear" w:color="auto" w:fill="FFFFFF"/>
        <w:spacing w:before="0" w:beforeAutospacing="0" w:after="0" w:afterAutospacing="0" w:line="360" w:lineRule="auto"/>
        <w:rPr>
          <w:rFonts w:ascii="华文中宋" w:eastAsia="华文中宋" w:hAnsi="华文中宋" w:cs="Helvetica"/>
          <w:color w:val="0070C0"/>
          <w:sz w:val="21"/>
          <w:szCs w:val="21"/>
        </w:rPr>
      </w:pPr>
      <w:r w:rsidRPr="00D92459">
        <w:rPr>
          <w:rFonts w:ascii="华文中宋" w:eastAsia="华文中宋" w:hAnsi="华文中宋" w:hint="eastAsia"/>
          <w:color w:val="0070C0"/>
          <w:sz w:val="21"/>
          <w:szCs w:val="21"/>
        </w:rPr>
        <w:t> </w:t>
      </w:r>
      <w:r w:rsidR="00D92459" w:rsidRPr="00D92459">
        <w:rPr>
          <w:rFonts w:ascii="华文中宋" w:eastAsia="华文中宋" w:hAnsi="华文中宋" w:hint="eastAsia"/>
          <w:color w:val="0070C0"/>
          <w:sz w:val="21"/>
          <w:szCs w:val="21"/>
        </w:rPr>
        <w:t xml:space="preserve">  </w:t>
      </w:r>
      <w:r w:rsidRPr="00D92459">
        <w:rPr>
          <w:rFonts w:ascii="华文中宋" w:eastAsia="华文中宋" w:hAnsi="华文中宋" w:cs="楷体" w:hint="eastAsia"/>
          <w:color w:val="0070C0"/>
          <w:sz w:val="21"/>
          <w:szCs w:val="21"/>
        </w:rPr>
        <w:t xml:space="preserve"> </w:t>
      </w:r>
      <w:r w:rsidRPr="00D92459">
        <w:rPr>
          <w:rStyle w:val="a4"/>
          <w:rFonts w:ascii="华文中宋" w:eastAsia="华文中宋" w:hAnsi="华文中宋" w:hint="eastAsia"/>
          <w:color w:val="0070C0"/>
          <w:sz w:val="21"/>
          <w:szCs w:val="21"/>
        </w:rPr>
        <w:t> </w:t>
      </w:r>
      <w:r w:rsidRPr="00D92459">
        <w:rPr>
          <w:rStyle w:val="a4"/>
          <w:rFonts w:ascii="华文中宋" w:eastAsia="华文中宋" w:hAnsi="华文中宋" w:cs="Helvetica" w:hint="eastAsia"/>
          <w:color w:val="0070C0"/>
          <w:sz w:val="21"/>
          <w:szCs w:val="21"/>
        </w:rPr>
        <w:t>九、其他权益性无形资产进项转出有特殊规定</w:t>
      </w:r>
    </w:p>
    <w:p w:rsidR="00F878C5" w:rsidRPr="00D92459" w:rsidRDefault="00F878C5" w:rsidP="00EF7753">
      <w:pPr>
        <w:pStyle w:val="a3"/>
        <w:shd w:val="clear" w:color="auto" w:fill="FFFFFF"/>
        <w:spacing w:before="0" w:beforeAutospacing="0" w:after="0" w:afterAutospacing="0" w:line="360" w:lineRule="auto"/>
        <w:rPr>
          <w:rFonts w:ascii="华文中宋" w:eastAsia="华文中宋" w:hAnsi="华文中宋" w:cs="Helvetica"/>
          <w:b/>
          <w:color w:val="FF0000"/>
          <w:sz w:val="21"/>
          <w:szCs w:val="21"/>
        </w:rPr>
      </w:pPr>
      <w:r w:rsidRPr="005F3D5D">
        <w:rPr>
          <w:rFonts w:ascii="华文中宋" w:eastAsia="华文中宋" w:hAnsi="华文中宋" w:hint="eastAsia"/>
          <w:color w:val="3E3E3E"/>
          <w:sz w:val="21"/>
          <w:szCs w:val="21"/>
        </w:rPr>
        <w:t>  </w:t>
      </w:r>
      <w:r w:rsidR="00D92459">
        <w:rPr>
          <w:rFonts w:ascii="华文中宋" w:eastAsia="华文中宋" w:hAnsi="华文中宋" w:hint="eastAsia"/>
          <w:color w:val="3E3E3E"/>
          <w:sz w:val="21"/>
          <w:szCs w:val="21"/>
        </w:rPr>
        <w:t xml:space="preserve">  </w:t>
      </w:r>
      <w:r w:rsidRPr="005F3D5D">
        <w:rPr>
          <w:rFonts w:ascii="华文中宋" w:eastAsia="华文中宋" w:hAnsi="华文中宋" w:cs="楷体" w:hint="eastAsia"/>
          <w:color w:val="3E3E3E"/>
          <w:sz w:val="21"/>
          <w:szCs w:val="21"/>
        </w:rPr>
        <w:t xml:space="preserve"> </w:t>
      </w:r>
      <w:r w:rsidRPr="005F3D5D">
        <w:rPr>
          <w:rFonts w:ascii="华文中宋" w:eastAsia="华文中宋" w:hAnsi="华文中宋" w:cs="Helvetica" w:hint="eastAsia"/>
          <w:color w:val="3E3E3E"/>
          <w:sz w:val="21"/>
          <w:szCs w:val="21"/>
        </w:rPr>
        <w:t>解读稿解释，纳税人购进的其他权益性无形资产，无论是专门用于简易计税方法计税项目、免征增值税项目、集体福利或者个人消费，还是兼用于上述项目，均可以抵扣进项税</w:t>
      </w:r>
      <w:r w:rsidRPr="00D92459">
        <w:rPr>
          <w:rFonts w:ascii="华文中宋" w:eastAsia="华文中宋" w:hAnsi="华文中宋" w:cs="Helvetica" w:hint="eastAsia"/>
          <w:b/>
          <w:color w:val="FF0000"/>
          <w:sz w:val="21"/>
          <w:szCs w:val="21"/>
        </w:rPr>
        <w:t>。也就是说，纳税人购进的其他权益性无形资产，只要自身是增值税一般纳税人，都可以直接抵扣，而不涉及进项转出问题。</w:t>
      </w:r>
    </w:p>
    <w:p w:rsidR="00F878C5" w:rsidRPr="00D92459" w:rsidRDefault="00F878C5" w:rsidP="00D92459">
      <w:pPr>
        <w:pStyle w:val="a3"/>
        <w:shd w:val="clear" w:color="auto" w:fill="FFFFFF"/>
        <w:spacing w:before="0" w:beforeAutospacing="0" w:after="0" w:afterAutospacing="0" w:line="360" w:lineRule="auto"/>
        <w:ind w:firstLineChars="253" w:firstLine="532"/>
        <w:rPr>
          <w:rFonts w:ascii="华文中宋" w:eastAsia="华文中宋" w:hAnsi="华文中宋" w:cs="Helvetica"/>
          <w:color w:val="0070C0"/>
          <w:sz w:val="21"/>
          <w:szCs w:val="21"/>
        </w:rPr>
      </w:pPr>
      <w:r w:rsidRPr="00D92459">
        <w:rPr>
          <w:rStyle w:val="a4"/>
          <w:rFonts w:ascii="华文中宋" w:eastAsia="华文中宋" w:hAnsi="华文中宋" w:cs="Helvetica" w:hint="eastAsia"/>
          <w:color w:val="0070C0"/>
          <w:sz w:val="21"/>
          <w:szCs w:val="21"/>
        </w:rPr>
        <w:t>十、住宿服务可以抵扣进项税</w:t>
      </w:r>
    </w:p>
    <w:p w:rsidR="00F878C5" w:rsidRPr="005F3D5D" w:rsidRDefault="00F878C5" w:rsidP="00D92459">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3E3E3E"/>
          <w:sz w:val="21"/>
          <w:szCs w:val="21"/>
        </w:rPr>
      </w:pPr>
      <w:r w:rsidRPr="00D92459">
        <w:rPr>
          <w:rFonts w:ascii="华文中宋" w:eastAsia="华文中宋" w:hAnsi="华文中宋" w:cs="Helvetica" w:hint="eastAsia"/>
          <w:b/>
          <w:color w:val="FF0000"/>
          <w:sz w:val="21"/>
          <w:szCs w:val="21"/>
        </w:rPr>
        <w:t>《实施办法》只是规定旅客运输服务、餐饮服务、居民日常服务和娱乐服务不能抵扣进项税。但是，对于住宿服务能否抵扣，解读稿中说纳税人购买的住宿服务取得的进项税允许按规定抵扣。</w:t>
      </w:r>
      <w:r w:rsidRPr="005F3D5D">
        <w:rPr>
          <w:rFonts w:ascii="华文中宋" w:eastAsia="华文中宋" w:hAnsi="华文中宋" w:cs="Helvetica" w:hint="eastAsia"/>
          <w:color w:val="3E3E3E"/>
          <w:sz w:val="21"/>
          <w:szCs w:val="21"/>
        </w:rPr>
        <w:t>具体按什么规定，什么样的住宿服务可以抵扣，住宿费含餐费如何拆分。同时，二十七条规定交际应酬费属于个人消费，那接待客户的住宿费、旅游费中住宿费是否属于交际应酬，是否能抵扣，如何区分都是麻烦问题。</w:t>
      </w:r>
    </w:p>
    <w:p w:rsidR="00F878C5" w:rsidRPr="00D92459" w:rsidRDefault="00F878C5" w:rsidP="00D92459">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D92459">
        <w:rPr>
          <w:rStyle w:val="a4"/>
          <w:rFonts w:ascii="华文中宋" w:eastAsia="华文中宋" w:hAnsi="华文中宋" w:cs="Helvetica" w:hint="eastAsia"/>
          <w:color w:val="0070C0"/>
          <w:sz w:val="21"/>
          <w:szCs w:val="21"/>
        </w:rPr>
        <w:t>十一、价外费用表述简化但涵盖范围更广</w:t>
      </w:r>
    </w:p>
    <w:p w:rsidR="00F878C5" w:rsidRPr="005F3D5D" w:rsidRDefault="00F878C5" w:rsidP="00D92459">
      <w:pPr>
        <w:pStyle w:val="a3"/>
        <w:shd w:val="clear" w:color="auto" w:fill="FFFFFF"/>
        <w:spacing w:before="0" w:beforeAutospacing="0" w:after="0" w:afterAutospacing="0" w:line="360" w:lineRule="auto"/>
        <w:ind w:firstLineChars="200" w:firstLine="420"/>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虽然价外费用表述简化，但并非价外费用的涵盖范围缩小了。正如解读稿说的，正是由于业务的复杂性，列举存在无法穷尽的问题，因此做了概括性表述。因此，后期很多没在暂行条例列举的价外费用除非不符合36号文正列举的，都有可能被界定为价外费用。</w:t>
      </w:r>
    </w:p>
    <w:p w:rsidR="00F878C5" w:rsidRPr="00D92459" w:rsidRDefault="00F878C5" w:rsidP="00D92459">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D92459">
        <w:rPr>
          <w:rStyle w:val="a4"/>
          <w:rFonts w:ascii="华文中宋" w:eastAsia="华文中宋" w:hAnsi="华文中宋" w:cs="Helvetica" w:hint="eastAsia"/>
          <w:color w:val="0070C0"/>
          <w:sz w:val="21"/>
          <w:szCs w:val="21"/>
        </w:rPr>
        <w:t>十二、兼营和混合销售概念继续保留</w:t>
      </w:r>
    </w:p>
    <w:p w:rsidR="00F878C5" w:rsidRPr="005F3D5D" w:rsidRDefault="00F878C5" w:rsidP="00D92459">
      <w:pPr>
        <w:pStyle w:val="a3"/>
        <w:shd w:val="clear" w:color="auto" w:fill="FFFFFF"/>
        <w:spacing w:before="0" w:beforeAutospacing="0" w:after="0" w:afterAutospacing="0" w:line="360" w:lineRule="auto"/>
        <w:ind w:firstLineChars="201" w:firstLine="422"/>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营改增后，没有营业税了。但是，由于增值税仍然存在不同税率的项目，因此，这两个概念还继续存在。</w:t>
      </w:r>
    </w:p>
    <w:p w:rsidR="00F878C5" w:rsidRPr="00D92459" w:rsidRDefault="00F878C5" w:rsidP="00D92459">
      <w:pPr>
        <w:pStyle w:val="a3"/>
        <w:shd w:val="clear" w:color="auto" w:fill="FFFFFF"/>
        <w:spacing w:before="0" w:beforeAutospacing="0" w:after="0" w:afterAutospacing="0" w:line="360" w:lineRule="auto"/>
        <w:ind w:firstLineChars="203" w:firstLine="427"/>
        <w:rPr>
          <w:rFonts w:ascii="华文中宋" w:eastAsia="华文中宋" w:hAnsi="华文中宋" w:cs="Helvetica"/>
          <w:b/>
          <w:color w:val="FF0000"/>
          <w:sz w:val="21"/>
          <w:szCs w:val="21"/>
        </w:rPr>
      </w:pPr>
      <w:r w:rsidRPr="00D92459">
        <w:rPr>
          <w:rFonts w:ascii="华文中宋" w:eastAsia="华文中宋" w:hAnsi="华文中宋" w:cs="Helvetica" w:hint="eastAsia"/>
          <w:b/>
          <w:color w:val="FF0000"/>
          <w:sz w:val="21"/>
          <w:szCs w:val="21"/>
        </w:rPr>
        <w:t>106号文中的混业经营转变为32号文中的兼营</w:t>
      </w:r>
    </w:p>
    <w:p w:rsidR="00F878C5" w:rsidRPr="005F3D5D" w:rsidRDefault="00F878C5" w:rsidP="00D92459">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32号文的混合销售基本保持了原来营业税+增值税下的格局。</w:t>
      </w:r>
      <w:r w:rsidRPr="00D92459">
        <w:rPr>
          <w:rFonts w:ascii="华文中宋" w:eastAsia="华文中宋" w:hAnsi="华文中宋" w:cs="Helvetica" w:hint="eastAsia"/>
          <w:b/>
          <w:color w:val="FF0000"/>
          <w:sz w:val="21"/>
          <w:szCs w:val="21"/>
        </w:rPr>
        <w:t>但注意，在转让无形资产和销售不动产中同时涉及货物的，不属于混合销售行为，比如精装修房送家电</w:t>
      </w:r>
      <w:r w:rsidRPr="005F3D5D">
        <w:rPr>
          <w:rFonts w:ascii="华文中宋" w:eastAsia="华文中宋" w:hAnsi="华文中宋" w:cs="Helvetica" w:hint="eastAsia"/>
          <w:color w:val="3E3E3E"/>
          <w:sz w:val="21"/>
          <w:szCs w:val="21"/>
        </w:rPr>
        <w:t>。我们认为，混合销售行为的引入实际上将原先营业税+增值税下经常纠结的问题保留到了增值税下。比如，你如何界定什么是从事货物生产、批发或者零售为主的单位和个体工商户。</w:t>
      </w:r>
      <w:r w:rsidRPr="005F3D5D">
        <w:rPr>
          <w:rFonts w:ascii="华文中宋" w:eastAsia="华文中宋" w:hAnsi="华文中宋" w:cs="Helvetica" w:hint="eastAsia"/>
          <w:color w:val="454545"/>
          <w:sz w:val="21"/>
          <w:szCs w:val="21"/>
          <w:shd w:val="clear" w:color="auto" w:fill="FFFFFF"/>
        </w:rPr>
        <w:t>财税字[1994]26号《财政部、国家税务总局关于增值税、营业税若干政策规定的通知》第四条第（一）项：根据增值税暂行条例实施细则（以下简称细则）第五条的规定，“以从事货物的生产、批发或零售为主，并兼营非应税劳务的企业、企业性单位及个体经营者”的混合销售行为，应视为销售货物征收增值税。此条规定所说的“以从事货物的生产、批发或零售为主，并兼营非应税劳务”，是指纳税人的年货物销售额与非增</w:t>
      </w:r>
      <w:r w:rsidRPr="005F3D5D">
        <w:rPr>
          <w:rFonts w:ascii="华文中宋" w:eastAsia="华文中宋" w:hAnsi="华文中宋" w:cs="Helvetica" w:hint="eastAsia"/>
          <w:color w:val="454545"/>
          <w:sz w:val="21"/>
          <w:szCs w:val="21"/>
          <w:shd w:val="clear" w:color="auto" w:fill="FFFFFF"/>
        </w:rPr>
        <w:lastRenderedPageBreak/>
        <w:t>值税应税劳务营业额的合计数中，年货物销售额超过50%，非增值税应税劳务营业额不到50%。这个已经被财税[2009]17号废止，后期究竟如何执行还是问题。</w:t>
      </w:r>
    </w:p>
    <w:p w:rsidR="00F878C5" w:rsidRPr="005F3D5D" w:rsidRDefault="00F878C5" w:rsidP="00D92459">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5F3D5D">
        <w:rPr>
          <w:rFonts w:ascii="华文中宋" w:eastAsia="华文中宋" w:hAnsi="华文中宋" w:cs="Helvetica" w:hint="eastAsia"/>
          <w:color w:val="454545"/>
          <w:sz w:val="21"/>
          <w:szCs w:val="21"/>
          <w:shd w:val="clear" w:color="auto" w:fill="FFFFFF"/>
        </w:rPr>
        <w:t>同时，解读稿也说了，《增值税暂行条例实施细则》第六条关于销售自产货物并提供建筑业劳务的规则废止，转而使用32号文的混合销售规则。这个对于很多建筑业EPC工程会产生很大的影响。建筑业中原来营业税和增值税打架的问题，到增值税后就变成了17%税率和11%税率打架的问题了。</w:t>
      </w:r>
    </w:p>
    <w:p w:rsidR="00F878C5" w:rsidRPr="00D92459" w:rsidRDefault="00F878C5" w:rsidP="00D92459">
      <w:pPr>
        <w:pStyle w:val="a3"/>
        <w:shd w:val="clear" w:color="auto" w:fill="FFFFFF"/>
        <w:spacing w:before="0" w:beforeAutospacing="0" w:after="0" w:afterAutospacing="0" w:line="360" w:lineRule="auto"/>
        <w:ind w:firstLineChars="203" w:firstLine="427"/>
        <w:rPr>
          <w:rFonts w:ascii="华文中宋" w:eastAsia="华文中宋" w:hAnsi="华文中宋" w:cs="Helvetica"/>
          <w:b/>
          <w:color w:val="FF0000"/>
          <w:sz w:val="21"/>
          <w:szCs w:val="21"/>
        </w:rPr>
      </w:pPr>
      <w:r w:rsidRPr="00D92459">
        <w:rPr>
          <w:rFonts w:ascii="华文中宋" w:eastAsia="华文中宋" w:hAnsi="华文中宋" w:cs="Helvetica" w:hint="eastAsia"/>
          <w:b/>
          <w:color w:val="FF0000"/>
          <w:sz w:val="21"/>
          <w:szCs w:val="21"/>
        </w:rPr>
        <w:t>减少增值税税率档次可能是解决这类问题的最好办法。如果只有一个税率，这些问题则都不存在。</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十三、金融保险业增值税优惠政策全面收紧</w:t>
      </w:r>
    </w:p>
    <w:p w:rsidR="00F878C5" w:rsidRPr="00714595" w:rsidRDefault="00F878C5" w:rsidP="00714595">
      <w:pPr>
        <w:pStyle w:val="a3"/>
        <w:shd w:val="clear" w:color="auto" w:fill="FFFFFF"/>
        <w:spacing w:before="0" w:beforeAutospacing="0" w:after="0" w:afterAutospacing="0" w:line="360" w:lineRule="auto"/>
        <w:ind w:firstLineChars="203" w:firstLine="426"/>
        <w:rPr>
          <w:rFonts w:ascii="华文中宋" w:eastAsia="华文中宋" w:hAnsi="华文中宋" w:cs="Helvetica"/>
          <w:b/>
          <w:color w:val="FF0000"/>
          <w:sz w:val="21"/>
          <w:szCs w:val="21"/>
        </w:rPr>
      </w:pPr>
      <w:r w:rsidRPr="005F3D5D">
        <w:rPr>
          <w:rFonts w:ascii="华文中宋" w:eastAsia="华文中宋" w:hAnsi="华文中宋" w:cs="Helvetica" w:hint="eastAsia"/>
          <w:color w:val="3E3E3E"/>
          <w:sz w:val="21"/>
          <w:szCs w:val="21"/>
        </w:rPr>
        <w:t>逾期90天的利息表内转表外不再允许扣减当期增值税应税收入，</w:t>
      </w:r>
      <w:r w:rsidRPr="00714595">
        <w:rPr>
          <w:rFonts w:ascii="华文中宋" w:eastAsia="华文中宋" w:hAnsi="华文中宋" w:cs="Helvetica" w:hint="eastAsia"/>
          <w:b/>
          <w:color w:val="FF0000"/>
          <w:sz w:val="21"/>
          <w:szCs w:val="21"/>
        </w:rPr>
        <w:t>只是规定了90天后的应收未收利息不征税，而在实际收到时征税。这样，增值税下逾期利息的处理和会计以及所得税的处理产生实质差异。</w:t>
      </w:r>
    </w:p>
    <w:p w:rsidR="00F878C5" w:rsidRPr="00714595"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b/>
          <w:color w:val="FF0000"/>
          <w:sz w:val="21"/>
          <w:szCs w:val="21"/>
        </w:rPr>
      </w:pPr>
      <w:r w:rsidRPr="00714595">
        <w:rPr>
          <w:rFonts w:ascii="华文中宋" w:eastAsia="华文中宋" w:hAnsi="华文中宋" w:cs="Helvetica" w:hint="eastAsia"/>
          <w:b/>
          <w:color w:val="FF0000"/>
          <w:sz w:val="21"/>
          <w:szCs w:val="21"/>
        </w:rPr>
        <w:t>同业往来免税范围缩小到同业信用拆借，买入返售中的质押式回购和买断式回购不再能够免税。</w:t>
      </w:r>
    </w:p>
    <w:p w:rsidR="00F878C5" w:rsidRPr="00714595"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b/>
          <w:color w:val="FF0000"/>
          <w:sz w:val="21"/>
          <w:szCs w:val="21"/>
        </w:rPr>
      </w:pPr>
      <w:r w:rsidRPr="00714595">
        <w:rPr>
          <w:rFonts w:ascii="华文中宋" w:eastAsia="华文中宋" w:hAnsi="华文中宋" w:cs="Helvetica" w:hint="eastAsia"/>
          <w:b/>
          <w:color w:val="FF0000"/>
          <w:sz w:val="21"/>
          <w:szCs w:val="21"/>
        </w:rPr>
        <w:t>只有国债和地方债利息免税，金融债利息不再作为同业往来免征增值税。</w:t>
      </w:r>
    </w:p>
    <w:p w:rsidR="00F878C5" w:rsidRPr="00714595"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b/>
          <w:color w:val="FF0000"/>
          <w:sz w:val="21"/>
          <w:szCs w:val="21"/>
        </w:rPr>
      </w:pPr>
      <w:r w:rsidRPr="00714595">
        <w:rPr>
          <w:rFonts w:ascii="华文中宋" w:eastAsia="华文中宋" w:hAnsi="华文中宋" w:cs="Helvetica" w:hint="eastAsia"/>
          <w:b/>
          <w:color w:val="FF0000"/>
          <w:sz w:val="21"/>
          <w:szCs w:val="21"/>
        </w:rPr>
        <w:t>明确将信托、理财产品、基金和其他金融衍生品纳入其他金融商品，这个对同业创新业务将产生很大影响。</w:t>
      </w:r>
    </w:p>
    <w:p w:rsidR="00F878C5" w:rsidRPr="005F3D5D"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金融商品转让中，债券转让时按总价还是净价计算增值税收入似乎还没有明确。不过，既然文件说利息包括金融商品持有期间的利息，是否意味着净价处理应该得到认可。不过文件明确规定金融商品转让不开专票，但是否能开普票呢？估计，金融商品转让不应该涉及增值税开票问题。而对于买入价计算问题，32号文沿用90文的加权平均法，不过部分金融商品转让系统计算盈亏采用的是先进先出法，这个差异需要关注。</w:t>
      </w:r>
    </w:p>
    <w:p w:rsidR="00F878C5" w:rsidRPr="005F3D5D"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免税的一年期以上返还性人身保险产品免税将返还性删除，规定：保险公司开办的一年期以上人身保险产品取得的保费收入免税。一年期以上人身保险，是指保险期间为一年期及以上返还本利的人寿保险、养老年金保险，以及保险期间为一年期及以上的健康保险。</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十四、经纪代理业务增值税过渡</w:t>
      </w:r>
    </w:p>
    <w:p w:rsidR="00F878C5" w:rsidRPr="005F3D5D" w:rsidRDefault="00F878C5" w:rsidP="00714595">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营业税下，代理业是按实际取得报酬征税。但是，增值税下，很多营业税差额征税政策并未过渡过来，这里，如何进行衔接和处理估计后期还会有一系列文件去明确。不过，差额征税在增值税环境下应用必须要特别小心，否则会产生很多避税问题。</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十五、融资租赁直租业务差额征税项目变化</w:t>
      </w:r>
    </w:p>
    <w:p w:rsidR="00F878C5" w:rsidRPr="00714595" w:rsidRDefault="00F878C5" w:rsidP="00714595">
      <w:pPr>
        <w:pStyle w:val="a3"/>
        <w:shd w:val="clear" w:color="auto" w:fill="FFFFFF"/>
        <w:spacing w:before="0" w:beforeAutospacing="0" w:after="0" w:afterAutospacing="0" w:line="360" w:lineRule="auto"/>
        <w:ind w:firstLineChars="203" w:firstLine="426"/>
        <w:rPr>
          <w:rFonts w:ascii="华文中宋" w:eastAsia="华文中宋" w:hAnsi="华文中宋" w:cs="Helvetica"/>
          <w:b/>
          <w:color w:val="FF0000"/>
          <w:sz w:val="21"/>
          <w:szCs w:val="21"/>
        </w:rPr>
      </w:pPr>
      <w:r w:rsidRPr="005F3D5D">
        <w:rPr>
          <w:rFonts w:ascii="华文中宋" w:eastAsia="华文中宋" w:hAnsi="华文中宋" w:cs="Helvetica" w:hint="eastAsia"/>
          <w:color w:val="3E3E3E"/>
          <w:sz w:val="21"/>
          <w:szCs w:val="21"/>
        </w:rPr>
        <w:lastRenderedPageBreak/>
        <w:t>解读稿中明确，直租业务中差额征税规定提出了安装费和保险费。其实，</w:t>
      </w:r>
      <w:r w:rsidRPr="00714595">
        <w:rPr>
          <w:rFonts w:ascii="华文中宋" w:eastAsia="华文中宋" w:hAnsi="华文中宋" w:cs="Helvetica" w:hint="eastAsia"/>
          <w:b/>
          <w:color w:val="FF0000"/>
          <w:sz w:val="21"/>
          <w:szCs w:val="21"/>
        </w:rPr>
        <w:t>一句话，不能既差额征税又进项抵扣，凡是能够进项抵扣的项目都要从差额征税中剔除。</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十六、融资租赁中明确了实收资本概念</w:t>
      </w:r>
    </w:p>
    <w:p w:rsidR="00F878C5" w:rsidRPr="005F3D5D" w:rsidRDefault="00F878C5" w:rsidP="00714595">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对融资租赁享受销售额扣除政策汇总明确了实收资本概念，但给予了三个月过渡期。</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w:t>
      </w:r>
      <w:r w:rsidR="00714595" w:rsidRPr="00714595">
        <w:rPr>
          <w:rStyle w:val="a4"/>
          <w:rFonts w:ascii="华文中宋" w:eastAsia="华文中宋" w:hAnsi="华文中宋" w:cs="Helvetica" w:hint="eastAsia"/>
          <w:color w:val="0070C0"/>
          <w:sz w:val="21"/>
          <w:szCs w:val="21"/>
        </w:rPr>
        <w:t>七</w:t>
      </w:r>
      <w:r w:rsidRPr="00714595">
        <w:rPr>
          <w:rStyle w:val="a4"/>
          <w:rFonts w:ascii="华文中宋" w:eastAsia="华文中宋" w:hAnsi="华文中宋" w:cs="Helvetica" w:hint="eastAsia"/>
          <w:color w:val="0070C0"/>
          <w:sz w:val="21"/>
          <w:szCs w:val="21"/>
        </w:rPr>
        <w:t>、旅游业增加签证费扣除</w:t>
      </w:r>
    </w:p>
    <w:p w:rsidR="00F878C5" w:rsidRPr="005F3D5D" w:rsidRDefault="00F878C5" w:rsidP="00714595">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旅游业差额征税中增加了签证费扣除。这个就是差额征税效率差的地方，他需要一个一个列举，非常麻烦。同时，文件规定，</w:t>
      </w:r>
      <w:r w:rsidRPr="00714595">
        <w:rPr>
          <w:rFonts w:ascii="华文中宋" w:eastAsia="华文中宋" w:hAnsi="华文中宋" w:cs="Helvetica" w:hint="eastAsia"/>
          <w:b/>
          <w:color w:val="FF0000"/>
          <w:sz w:val="21"/>
          <w:szCs w:val="21"/>
        </w:rPr>
        <w:t>扣除的项目不能开具增值税专票，实际上需要纳税人在开票时分拆自己业务构成，会涉及到商业信息的披露，这个也设计纳税人商业信息的保密问题。</w:t>
      </w:r>
      <w:r w:rsidRPr="005F3D5D">
        <w:rPr>
          <w:rFonts w:ascii="华文中宋" w:eastAsia="华文中宋" w:hAnsi="华文中宋" w:cs="Helvetica" w:hint="eastAsia"/>
          <w:color w:val="3E3E3E"/>
          <w:sz w:val="21"/>
          <w:szCs w:val="21"/>
        </w:rPr>
        <w:t>因此，差额征税政策的引入需要更多权衡各种利弊，建议只在大量生活服务业中引入差额征税，因为这些项目下游属于最终消费，只能开普票，不涉及链条抵扣问题。</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w:t>
      </w:r>
      <w:r w:rsidR="00714595" w:rsidRPr="00714595">
        <w:rPr>
          <w:rStyle w:val="a4"/>
          <w:rFonts w:ascii="华文中宋" w:eastAsia="华文中宋" w:hAnsi="华文中宋" w:cs="Helvetica" w:hint="eastAsia"/>
          <w:color w:val="0070C0"/>
          <w:sz w:val="21"/>
          <w:szCs w:val="21"/>
        </w:rPr>
        <w:t>八</w:t>
      </w:r>
      <w:r w:rsidRPr="00714595">
        <w:rPr>
          <w:rStyle w:val="a4"/>
          <w:rFonts w:ascii="华文中宋" w:eastAsia="华文中宋" w:hAnsi="华文中宋" w:cs="Helvetica" w:hint="eastAsia"/>
          <w:color w:val="0070C0"/>
          <w:sz w:val="21"/>
          <w:szCs w:val="21"/>
        </w:rPr>
        <w:t>、一般纳税人销售老不动产政策解释口径似乎存在问题</w:t>
      </w:r>
    </w:p>
    <w:p w:rsidR="00F878C5" w:rsidRPr="005F3D5D"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一般纳税人销售其2016年4月30日前取得的不动产（不含自建），适用一般计税方法计税的，以取得的全部价款和价外费用为销售额计算应纳税额。上述纳税人应以取得的全部价款和价外费用减去该项不动产购置原价或者取得不动产时的作价后的余额，按照5%的预征率在不动产所在地预缴税款后，向机构所在地主管税务机关进行纳税申报。</w:t>
      </w:r>
    </w:p>
    <w:p w:rsidR="00F878C5" w:rsidRPr="005F3D5D"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文件解读稿中说了老项目也可选择一般计税方法，按5%预征率差额预缴，按11%一般计税方法差额申报。个人观点，这个看法可能是不妥当的。应该是5%预征率差额缴纳，11%的一般计税方法全额申报，而非差额申报，否则会有避税问题。要么你要规定差额部分开普票，增值部分开专票。</w:t>
      </w:r>
    </w:p>
    <w:p w:rsidR="00F878C5" w:rsidRPr="00714595" w:rsidRDefault="0071459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十九</w:t>
      </w:r>
      <w:r w:rsidR="00F878C5" w:rsidRPr="00714595">
        <w:rPr>
          <w:rStyle w:val="a4"/>
          <w:rFonts w:ascii="华文中宋" w:eastAsia="华文中宋" w:hAnsi="华文中宋" w:cs="Helvetica" w:hint="eastAsia"/>
          <w:color w:val="0070C0"/>
          <w:sz w:val="21"/>
          <w:szCs w:val="21"/>
        </w:rPr>
        <w:t>、如何区分无运输工具承运和货运代理业务</w:t>
      </w:r>
    </w:p>
    <w:p w:rsidR="00F878C5" w:rsidRPr="005F3D5D" w:rsidRDefault="00F878C5" w:rsidP="00714595">
      <w:pPr>
        <w:pStyle w:val="a3"/>
        <w:shd w:val="clear" w:color="auto" w:fill="FFFFFF"/>
        <w:spacing w:before="0" w:beforeAutospacing="0" w:after="0" w:afterAutospacing="0" w:line="360" w:lineRule="auto"/>
        <w:ind w:firstLineChars="203" w:firstLine="426"/>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36号文明确规定，无运输工具代理按交通运输业适用11%的税率。而货运代理属于物流辅助服务适用6%的税率。</w:t>
      </w:r>
    </w:p>
    <w:p w:rsidR="00F878C5" w:rsidRPr="005F3D5D" w:rsidRDefault="00F878C5" w:rsidP="00EF7753">
      <w:pPr>
        <w:pStyle w:val="a3"/>
        <w:shd w:val="clear" w:color="auto" w:fill="FFFFFF"/>
        <w:spacing w:before="0" w:beforeAutospacing="0" w:after="0" w:afterAutospacing="0" w:line="360" w:lineRule="auto"/>
        <w:ind w:firstLine="40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无运输工具承运业务，是指经营者以承运人身份与托运人签订运输服务合同，收取运费并承担承运人责任，然后委托实际承运人完成运输服务的经营活动。</w:t>
      </w:r>
    </w:p>
    <w:p w:rsidR="00F878C5" w:rsidRPr="005F3D5D" w:rsidRDefault="00F878C5" w:rsidP="00EF7753">
      <w:pPr>
        <w:pStyle w:val="a3"/>
        <w:shd w:val="clear" w:color="auto" w:fill="FFFFFF"/>
        <w:spacing w:before="0" w:beforeAutospacing="0" w:after="0" w:afterAutospacing="0" w:line="360" w:lineRule="auto"/>
        <w:ind w:firstLine="40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货物运输代理服务，是指接受货物收货人、发货人、船舶所有人、船舶承租人或船舶经营人的委托，以委托人的名义或者以自己的名义，在不直接提供货物运输服务的情况下，为委托人办理货物运输、船舶进出港口、联系安排引航、靠泊、装卸等货物和船舶代理相关业务手续的业务活动。</w:t>
      </w:r>
    </w:p>
    <w:p w:rsidR="00F878C5" w:rsidRPr="005F3D5D" w:rsidRDefault="00F878C5" w:rsidP="00EF7753">
      <w:pPr>
        <w:pStyle w:val="a3"/>
        <w:shd w:val="clear" w:color="auto" w:fill="FFFFFF"/>
        <w:spacing w:before="0" w:beforeAutospacing="0" w:after="0" w:afterAutospacing="0" w:line="360" w:lineRule="auto"/>
        <w:ind w:firstLine="403"/>
        <w:rPr>
          <w:rFonts w:ascii="华文中宋" w:eastAsia="华文中宋" w:hAnsi="华文中宋" w:cs="Helvetica"/>
          <w:color w:val="3E3E3E"/>
          <w:sz w:val="21"/>
          <w:szCs w:val="21"/>
        </w:rPr>
      </w:pPr>
      <w:r w:rsidRPr="00714595">
        <w:rPr>
          <w:rFonts w:ascii="华文中宋" w:eastAsia="华文中宋" w:hAnsi="华文中宋" w:cs="Helvetica" w:hint="eastAsia"/>
          <w:b/>
          <w:color w:val="FF0000"/>
          <w:sz w:val="21"/>
          <w:szCs w:val="21"/>
        </w:rPr>
        <w:t>实践中，很多货代公司都是以自己名义和委托人签订运输服务合同，收取运费并承担责任。因此，这些货运代理也是符合无运输工具承运业务这个条件的。</w:t>
      </w:r>
      <w:r w:rsidRPr="005F3D5D">
        <w:rPr>
          <w:rFonts w:ascii="华文中宋" w:eastAsia="华文中宋" w:hAnsi="华文中宋" w:cs="Helvetica" w:hint="eastAsia"/>
          <w:color w:val="3E3E3E"/>
          <w:sz w:val="21"/>
          <w:szCs w:val="21"/>
        </w:rPr>
        <w:t>是否纳税人可以选择货运代理按无运</w:t>
      </w:r>
      <w:r w:rsidRPr="005F3D5D">
        <w:rPr>
          <w:rFonts w:ascii="华文中宋" w:eastAsia="华文中宋" w:hAnsi="华文中宋" w:cs="Helvetica" w:hint="eastAsia"/>
          <w:color w:val="3E3E3E"/>
          <w:sz w:val="21"/>
          <w:szCs w:val="21"/>
        </w:rPr>
        <w:lastRenderedPageBreak/>
        <w:t>输工具承运业务处理，按11%征税收入可以呢？从道理来看，这样处理解决了进项11%，销项6%的问题。</w:t>
      </w:r>
    </w:p>
    <w:p w:rsidR="00F878C5" w:rsidRPr="005F3D5D" w:rsidRDefault="00F878C5" w:rsidP="00EF7753">
      <w:pPr>
        <w:pStyle w:val="a3"/>
        <w:shd w:val="clear" w:color="auto" w:fill="FFFFFF"/>
        <w:spacing w:before="0" w:beforeAutospacing="0" w:after="0" w:afterAutospacing="0" w:line="360" w:lineRule="auto"/>
        <w:ind w:firstLine="40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代理业实际上都是属于第三人介入交易，这类交易的增值税处理说难也难，说简单也简单。其实，在货物领域，批发和零售业也属于第三人介入交易，不过，如果你用货物中的思路，维持增值税税率的一致性，很多问题都迎刃而解。但很多代理业中涉及项目的多税率以及很多不征增值税的收费，这样，差额征税的规定引入也就不可避免。这些问题后期我们会从增值税原理角度进一步讨论。</w:t>
      </w:r>
    </w:p>
    <w:p w:rsidR="00F878C5" w:rsidRPr="00714595" w:rsidRDefault="00F878C5" w:rsidP="00714595">
      <w:pPr>
        <w:pStyle w:val="a3"/>
        <w:shd w:val="clear" w:color="auto" w:fill="FFFFFF"/>
        <w:spacing w:before="0" w:beforeAutospacing="0" w:after="0" w:afterAutospacing="0" w:line="360" w:lineRule="auto"/>
        <w:ind w:firstLineChars="203" w:firstLine="427"/>
        <w:rPr>
          <w:rFonts w:ascii="华文中宋" w:eastAsia="华文中宋" w:hAnsi="华文中宋" w:cs="Helvetica"/>
          <w:color w:val="0070C0"/>
          <w:sz w:val="21"/>
          <w:szCs w:val="21"/>
        </w:rPr>
      </w:pPr>
      <w:r w:rsidRPr="00714595">
        <w:rPr>
          <w:rStyle w:val="a4"/>
          <w:rFonts w:ascii="华文中宋" w:eastAsia="华文中宋" w:hAnsi="华文中宋" w:cs="Helvetica" w:hint="eastAsia"/>
          <w:color w:val="0070C0"/>
          <w:sz w:val="21"/>
          <w:szCs w:val="21"/>
        </w:rPr>
        <w:t>二十一、营业税下不同税目划分问题增值税下继续存在</w:t>
      </w:r>
    </w:p>
    <w:p w:rsidR="00F878C5" w:rsidRDefault="00F878C5"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r w:rsidRPr="005F3D5D">
        <w:rPr>
          <w:rFonts w:ascii="华文中宋" w:eastAsia="华文中宋" w:hAnsi="华文中宋" w:cs="Helvetica" w:hint="eastAsia"/>
          <w:color w:val="3E3E3E"/>
          <w:sz w:val="21"/>
          <w:szCs w:val="21"/>
        </w:rPr>
        <w:t>营业税下不同应税项目的税目划分问题，由于增值税下也有不同税目，这些营业税下内部结构的问题继续存在。比如，我用广告灯箱发布广告，这个属于不动产租赁还是广告服务，仓储和租赁、住宿和租赁、外卖和餐饮如何区分等问题一样存在，不过这些问题并非什么新问题，以前在管营业税期间这些问题都讨论的很清楚了，增值税下可以直接借鉴。</w:t>
      </w:r>
    </w:p>
    <w:p w:rsidR="00690CAC" w:rsidRPr="005F3D5D" w:rsidRDefault="00690CAC" w:rsidP="00EF7753">
      <w:pPr>
        <w:pStyle w:val="a3"/>
        <w:shd w:val="clear" w:color="auto" w:fill="FFFFFF"/>
        <w:spacing w:before="0" w:beforeAutospacing="0" w:after="0" w:afterAutospacing="0" w:line="360" w:lineRule="auto"/>
        <w:ind w:firstLine="323"/>
        <w:rPr>
          <w:rFonts w:ascii="华文中宋" w:eastAsia="华文中宋" w:hAnsi="华文中宋" w:cs="Helvetica"/>
          <w:color w:val="3E3E3E"/>
          <w:sz w:val="21"/>
          <w:szCs w:val="21"/>
        </w:rPr>
      </w:pPr>
    </w:p>
    <w:p w:rsid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jc w:val="center"/>
        <w:rPr>
          <w:rFonts w:ascii="仿宋" w:eastAsia="仿宋" w:hAnsi="仿宋"/>
          <w:b/>
          <w:color w:val="0070C0"/>
          <w:sz w:val="21"/>
          <w:szCs w:val="21"/>
          <w:shd w:val="pct15" w:color="auto" w:fill="FFFFFF"/>
        </w:rPr>
      </w:pPr>
      <w:r w:rsidRPr="00690CAC">
        <w:rPr>
          <w:rFonts w:ascii="仿宋" w:eastAsia="仿宋" w:hAnsi="仿宋" w:hint="eastAsia"/>
          <w:b/>
          <w:color w:val="0070C0"/>
          <w:sz w:val="21"/>
          <w:szCs w:val="21"/>
          <w:shd w:val="pct15" w:color="auto" w:fill="FFFFFF"/>
        </w:rPr>
        <w:t>对建筑业营改增的几点想法</w:t>
      </w:r>
    </w:p>
    <w:p w:rsidR="00690CAC" w:rsidRPr="00690CAC" w:rsidRDefault="00690CAC" w:rsidP="00690CAC">
      <w:pPr>
        <w:pStyle w:val="a3"/>
        <w:spacing w:before="0" w:beforeAutospacing="0" w:after="0" w:afterAutospacing="0" w:line="360" w:lineRule="auto"/>
        <w:ind w:firstLineChars="200" w:firstLine="422"/>
        <w:jc w:val="center"/>
        <w:rPr>
          <w:rFonts w:ascii="仿宋" w:eastAsia="仿宋" w:hAnsi="仿宋"/>
          <w:b/>
          <w:color w:val="FF0000"/>
          <w:sz w:val="21"/>
          <w:szCs w:val="21"/>
          <w:shd w:val="pct15" w:color="auto" w:fill="FFFFFF"/>
        </w:rPr>
      </w:pPr>
      <w:r w:rsidRPr="00690CAC">
        <w:rPr>
          <w:rFonts w:ascii="仿宋" w:eastAsia="仿宋" w:hAnsi="仿宋" w:hint="eastAsia"/>
          <w:b/>
          <w:color w:val="FF0000"/>
          <w:sz w:val="21"/>
          <w:szCs w:val="21"/>
          <w:shd w:val="pct15" w:color="auto" w:fill="FFFFFF"/>
        </w:rPr>
        <w:t>赵国庆—财税星空</w:t>
      </w:r>
      <w:r>
        <w:rPr>
          <w:rFonts w:ascii="仿宋" w:eastAsia="仿宋" w:hAnsi="仿宋" w:hint="eastAsia"/>
          <w:b/>
          <w:color w:val="FF0000"/>
          <w:sz w:val="21"/>
          <w:szCs w:val="21"/>
          <w:shd w:val="pct15" w:color="auto" w:fill="FFFFFF"/>
        </w:rPr>
        <w:t xml:space="preserve">   2016-4-14</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最近基本完成了对全国大型建筑集团南京建工（特一级资质）的营改增咨询的访谈、培训和初期的梳理，对建筑企业的各种业务模式、管理模式、核算模式和税收风险点有了更多的认识。这家企业的管理规范程度和信息化水平比我所见的很多大型央企都要高很多。总体来看，对于建筑业营改增，有几下几点想法：</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1、建筑企业的现有运作模式（外部专业分包、内部承包、资质挂靠）在营改增后面临非常大的挑战，继续进行整体的项目梳理和业务模式的规范、重构</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2、各种业务模式中的增值税开票风险会凸显。</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3、接受虚开发票和进项税不能抵扣带来的风险将会迅速增加。不规范的建筑企业必然面临被淘汰的命运。即使你是当地大型的建筑企业，增值税的管理全部集中在国税总局，出了事当地政府估计也无法完全罩得住。</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color w:val="FF0000"/>
          <w:sz w:val="21"/>
          <w:szCs w:val="21"/>
          <w:shd w:val="pct15" w:color="auto" w:fill="FFFFFF"/>
        </w:rPr>
      </w:pPr>
      <w:r w:rsidRPr="00690CAC">
        <w:rPr>
          <w:rFonts w:ascii="仿宋" w:eastAsia="仿宋" w:hAnsi="仿宋" w:hint="eastAsia"/>
          <w:b/>
          <w:sz w:val="21"/>
          <w:szCs w:val="21"/>
          <w:shd w:val="pct15" w:color="auto" w:fill="FFFFFF"/>
        </w:rPr>
        <w:t>4、如何规范内部承包、资质挂靠公司的业务运作模式，开票模式都是挑战。看过一些机构先前给大型央企出台的制度，感觉还是不了解行业的情况。</w:t>
      </w:r>
      <w:r w:rsidRPr="00690CAC">
        <w:rPr>
          <w:rFonts w:ascii="仿宋" w:eastAsia="仿宋" w:hAnsi="仿宋" w:hint="eastAsia"/>
          <w:b/>
          <w:color w:val="FF0000"/>
          <w:sz w:val="21"/>
          <w:szCs w:val="21"/>
          <w:shd w:val="pct15" w:color="auto" w:fill="FFFFFF"/>
        </w:rPr>
        <w:t>很多制度完全从税收角度考虑，缺少从经营和管理角度的思考，制度和建议根本不接地气，无法落地。</w:t>
      </w:r>
      <w:r w:rsidRPr="00690CAC">
        <w:rPr>
          <w:rFonts w:ascii="仿宋" w:eastAsia="仿宋" w:hAnsi="仿宋" w:hint="eastAsia"/>
          <w:b/>
          <w:sz w:val="21"/>
          <w:szCs w:val="21"/>
          <w:shd w:val="pct15" w:color="auto" w:fill="FFFFFF"/>
        </w:rPr>
        <w:t>这一块需要各个企业和自己的承包人进行谈判和磨合。不是说我成立一个集中采购公司就能解决问题的。比如，在路桥工程中，我把一</w:t>
      </w:r>
      <w:r w:rsidRPr="00690CAC">
        <w:rPr>
          <w:rFonts w:ascii="仿宋" w:eastAsia="仿宋" w:hAnsi="仿宋" w:hint="eastAsia"/>
          <w:b/>
          <w:sz w:val="21"/>
          <w:szCs w:val="21"/>
          <w:shd w:val="pct15" w:color="auto" w:fill="FFFFFF"/>
        </w:rPr>
        <w:lastRenderedPageBreak/>
        <w:t>个路段给A包工头做，人和设备是他的，汽油也是他的。营改增后，由于个人只能开普票，无法抵扣进项税。因此，如果你建议以后他就提供人和设备，汽油在建筑企业加，我建筑企业可以取得17%的进项抵扣。类似这种建议就属于不接地气。因为，你改变原来的契约模式，那如何防范包工头到我这加了油拿出去卖，导致我成本增加的因素呢。所有做建筑业营改增，让我想起了张五常的《佃农理论》。你也许认为现在很多建筑企业管理很不规范。</w:t>
      </w:r>
      <w:r w:rsidRPr="00690CAC">
        <w:rPr>
          <w:rFonts w:ascii="仿宋" w:eastAsia="仿宋" w:hAnsi="仿宋" w:hint="eastAsia"/>
          <w:b/>
          <w:color w:val="FF0000"/>
          <w:sz w:val="21"/>
          <w:szCs w:val="21"/>
          <w:shd w:val="pct15" w:color="auto" w:fill="FFFFFF"/>
        </w:rPr>
        <w:t>但是，你不要忘了，目前各种建筑业的运作模式，可能是在目前中国市场条件下，考虑各种交易成本后双方最佳的契约安排。</w:t>
      </w:r>
      <w:r w:rsidRPr="00690CAC">
        <w:rPr>
          <w:rFonts w:ascii="仿宋" w:eastAsia="仿宋" w:hAnsi="仿宋" w:hint="eastAsia"/>
          <w:b/>
          <w:sz w:val="21"/>
          <w:szCs w:val="21"/>
          <w:shd w:val="pct15" w:color="auto" w:fill="FFFFFF"/>
        </w:rPr>
        <w:t>因此，我们在做建筑业营改增的制度构建中，</w:t>
      </w:r>
      <w:r w:rsidRPr="00690CAC">
        <w:rPr>
          <w:rFonts w:ascii="仿宋" w:eastAsia="仿宋" w:hAnsi="仿宋" w:hint="eastAsia"/>
          <w:b/>
          <w:color w:val="FF0000"/>
          <w:sz w:val="21"/>
          <w:szCs w:val="21"/>
          <w:shd w:val="pct15" w:color="auto" w:fill="FFFFFF"/>
        </w:rPr>
        <w:t>不能就税收看税收。商业模式的调整不是一朝一夕之事。我们的国税机关也要认识这个问题，税制过渡要平稳，规范管理要渐进，不能操之过急。</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color w:val="FF0000"/>
          <w:sz w:val="21"/>
          <w:szCs w:val="21"/>
          <w:shd w:val="pct15" w:color="auto" w:fill="FFFFFF"/>
        </w:rPr>
      </w:pPr>
      <w:r w:rsidRPr="00690CAC">
        <w:rPr>
          <w:rFonts w:ascii="仿宋" w:eastAsia="仿宋" w:hAnsi="仿宋" w:hint="eastAsia"/>
          <w:b/>
          <w:sz w:val="21"/>
          <w:szCs w:val="21"/>
          <w:shd w:val="pct15" w:color="auto" w:fill="FFFFFF"/>
        </w:rPr>
        <w:t>5、运用经济学和管理学的知识来指导建筑业的营改增，逐步构建整个建筑业营改增的制度设计和适用营改增的调整非常重要。同时，这项工作绝对不是在5月份就能做完的事。</w:t>
      </w:r>
      <w:r w:rsidRPr="00690CAC">
        <w:rPr>
          <w:rFonts w:ascii="仿宋" w:eastAsia="仿宋" w:hAnsi="仿宋" w:hint="eastAsia"/>
          <w:b/>
          <w:color w:val="FF0000"/>
          <w:sz w:val="21"/>
          <w:szCs w:val="21"/>
          <w:shd w:val="pct15" w:color="auto" w:fill="FFFFFF"/>
        </w:rPr>
        <w:t>商业模式的改变涉及到各方利益的调整。这个需要指导企业在沟通协调各方利益后逐步规范。那种指望出什么一本操作指导手册就完事的，根本到最后毫无用处。</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6、信息化水平是建筑企业顺利应对营改增的关键，没有良好的信息管理做支撑，再好的咨询建议到最后都无法落实，只能束之高阁。</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7、正确理解增值税的原理。现在市面很多关于建筑、地产营改增的文章都是不知道增值税原理的胡说八道（类似什么甲供材筹划，什么高进低抵，什么争抢进项税发票之类的）。从造价规则角度理解营改增对建筑业的影响，我们才能真正把握营改增对合同价格谈判、税负转嫁的影响，才能把握营改增后建筑业税收风险把握，财务把控的要点。如果你把握了增值税原理和造价处理方法，什么EPC合同下的增值税问题就都不是什么问题了。但市场主体理解还需要一段时间，我们需要指导施工方和建设方去把握。</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8、为了做好建筑业营改增，我们发现，增值税的会计核算科目甚至需要涉及到6级甚至7级才能满足实际管理需要。因此，会计核算制度的构建绝不是这么简单。</w:t>
      </w:r>
      <w:r w:rsidRPr="00690CAC">
        <w:rPr>
          <w:rFonts w:ascii="仿宋" w:eastAsia="仿宋" w:hAnsi="仿宋" w:hint="eastAsia"/>
          <w:b/>
          <w:color w:val="FF0000"/>
          <w:sz w:val="21"/>
          <w:szCs w:val="21"/>
          <w:shd w:val="pct15" w:color="auto" w:fill="FFFFFF"/>
        </w:rPr>
        <w:t>会计的本质是管理，如何把管理融入到会计核算制度的设计中，体现的是智慧和经验。同时，信息化需要和会计做密切的配合。</w:t>
      </w:r>
      <w:r w:rsidRPr="00690CAC">
        <w:rPr>
          <w:rFonts w:ascii="仿宋" w:eastAsia="仿宋" w:hAnsi="仿宋" w:hint="eastAsia"/>
          <w:b/>
          <w:sz w:val="21"/>
          <w:szCs w:val="21"/>
          <w:shd w:val="pct15" w:color="auto" w:fill="FFFFFF"/>
        </w:rPr>
        <w:t>正是因为这些都需要进一步探索，我目前还没有发现主要的建筑企业软件提供商能提供真正适应增值税管理需求的产品，更多功能都是浮于表面的东西。</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9、建筑业营改增真的应对非常仓促。目前建设部发布的那个招标造价征求意见中很多问题都没有明确，同时，那个文件中提出的增值税计提规则也存在很明显的问题。这个对整个建筑行业都是很大的挑战。因此，建筑企业需要专业人员指导他们理解营改增对招标造价规则的影响。地产企业同样也需要。</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lastRenderedPageBreak/>
        <w:t>10、营改增对很多BT项目、代建项目现有的商业模式产生很大影响。因此，在过渡前制定合适的应对策略非常关键。否则就要等后期国家逐步明确政策才可以。</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hint="eastAsia"/>
          <w:b/>
          <w:sz w:val="21"/>
          <w:szCs w:val="21"/>
          <w:shd w:val="pct15" w:color="auto" w:fill="FFFFFF"/>
        </w:rPr>
        <w:t>因此，建筑企业的营改增需要一个持续的服务过程，企业内部各个部门都要积极参与，通过不断的磨合、调整，适用税务管理的变化、适用市场规则的变化，才能逐步顺利完成营改增过渡。</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b/>
          <w:sz w:val="21"/>
          <w:szCs w:val="21"/>
          <w:shd w:val="pct15" w:color="auto" w:fill="FFFFFF"/>
        </w:rPr>
        <w:t xml:space="preserve"> </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r w:rsidRPr="00690CAC">
        <w:rPr>
          <w:rFonts w:ascii="仿宋" w:eastAsia="仿宋" w:hAnsi="仿宋"/>
          <w:b/>
          <w:sz w:val="21"/>
          <w:szCs w:val="21"/>
          <w:shd w:val="pct15" w:color="auto" w:fill="FFFFFF"/>
        </w:rPr>
        <w:t xml:space="preserve">  </w:t>
      </w: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690CAC" w:rsidRPr="00690CAC" w:rsidRDefault="00690CAC"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714595" w:rsidRPr="00690CAC" w:rsidRDefault="00714595" w:rsidP="00690CAC">
      <w:pPr>
        <w:pStyle w:val="a3"/>
        <w:spacing w:before="0" w:beforeAutospacing="0" w:after="0" w:afterAutospacing="0" w:line="360" w:lineRule="auto"/>
        <w:ind w:firstLineChars="200" w:firstLine="422"/>
        <w:rPr>
          <w:rFonts w:ascii="仿宋" w:eastAsia="仿宋" w:hAnsi="仿宋"/>
          <w:b/>
          <w:sz w:val="21"/>
          <w:szCs w:val="21"/>
          <w:shd w:val="pct15" w:color="auto" w:fill="FFFFFF"/>
        </w:rPr>
      </w:pPr>
    </w:p>
    <w:p w:rsidR="008F6D12" w:rsidRPr="008F6D12" w:rsidRDefault="008F6D12" w:rsidP="008F6D12">
      <w:pPr>
        <w:pStyle w:val="a3"/>
        <w:spacing w:before="0" w:beforeAutospacing="0" w:after="0" w:afterAutospacing="0" w:line="360" w:lineRule="auto"/>
        <w:ind w:firstLineChars="200" w:firstLine="420"/>
        <w:jc w:val="center"/>
        <w:rPr>
          <w:rFonts w:ascii="华文仿宋" w:eastAsia="华文仿宋" w:hAnsi="华文仿宋"/>
          <w:b/>
          <w:color w:val="FF0000"/>
          <w:sz w:val="21"/>
          <w:szCs w:val="21"/>
          <w:shd w:val="pct15" w:color="auto" w:fill="FFFFFF"/>
        </w:rPr>
      </w:pPr>
      <w:r w:rsidRPr="008F6D12">
        <w:rPr>
          <w:rFonts w:ascii="华文仿宋" w:eastAsia="华文仿宋" w:hAnsi="华文仿宋" w:hint="eastAsia"/>
          <w:b/>
          <w:color w:val="FF0000"/>
          <w:sz w:val="21"/>
          <w:szCs w:val="21"/>
          <w:shd w:val="pct15" w:color="auto" w:fill="FFFFFF"/>
        </w:rPr>
        <w:t>增值税简易计税及专用发票开具规定</w:t>
      </w:r>
    </w:p>
    <w:p w:rsidR="008F6D12" w:rsidRPr="008F6D12" w:rsidRDefault="008F6D12" w:rsidP="008F6D12">
      <w:pPr>
        <w:pStyle w:val="a3"/>
        <w:spacing w:before="0" w:beforeAutospacing="0" w:after="0" w:afterAutospacing="0" w:line="360" w:lineRule="auto"/>
        <w:ind w:firstLineChars="200" w:firstLine="420"/>
        <w:jc w:val="center"/>
        <w:rPr>
          <w:rFonts w:ascii="华文仿宋" w:eastAsia="华文仿宋" w:hAnsi="华文仿宋"/>
          <w:b/>
          <w:color w:val="0070C0"/>
          <w:sz w:val="21"/>
          <w:szCs w:val="21"/>
          <w:shd w:val="pct15" w:color="auto" w:fill="FFFFFF"/>
        </w:rPr>
      </w:pPr>
      <w:r w:rsidRPr="008F6D12">
        <w:rPr>
          <w:rFonts w:ascii="华文仿宋" w:eastAsia="华文仿宋" w:hAnsi="华文仿宋" w:hint="eastAsia"/>
          <w:b/>
          <w:color w:val="0070C0"/>
          <w:sz w:val="21"/>
          <w:szCs w:val="21"/>
          <w:shd w:val="pct15" w:color="auto" w:fill="FFFFFF"/>
        </w:rPr>
        <w:t>段文涛  2016-4-8</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2016年全行业营改增后，适用增值税简易计税征收率的项目有哪些，可否开具增值税专用发票？特撰此文，以便税务机关和纳税人在实务中使用。</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【注：</w:t>
      </w:r>
      <w:r w:rsidRPr="008F6D12">
        <w:rPr>
          <w:rFonts w:ascii="华文仿宋" w:eastAsia="华文仿宋" w:hAnsi="华文仿宋" w:hint="eastAsia"/>
          <w:b/>
          <w:color w:val="FF0000"/>
          <w:sz w:val="21"/>
          <w:szCs w:val="21"/>
          <w:shd w:val="pct15" w:color="auto" w:fill="FFFFFF"/>
        </w:rPr>
        <w:t>国家税务总局印发的《税务机关代开增值税专用发票管理办法（试行）》（国税发〔2004〕153号）</w:t>
      </w:r>
      <w:r w:rsidRPr="008F6D12">
        <w:rPr>
          <w:rFonts w:ascii="华文仿宋" w:eastAsia="华文仿宋" w:hAnsi="华文仿宋" w:hint="eastAsia"/>
          <w:b/>
          <w:sz w:val="21"/>
          <w:szCs w:val="21"/>
          <w:shd w:val="pct15" w:color="auto" w:fill="FFFFFF"/>
        </w:rPr>
        <w:t>规定“本办法所称增值税纳税人是指已办理税务登记的小规模纳税人（包括个体经营者）以及国家税务总局确定的其他可予代开增值税专用发票的纳税人。”据此，</w:t>
      </w:r>
      <w:r w:rsidRPr="008F6D12">
        <w:rPr>
          <w:rFonts w:ascii="华文仿宋" w:eastAsia="华文仿宋" w:hAnsi="华文仿宋" w:hint="eastAsia"/>
          <w:b/>
          <w:color w:val="FF0000"/>
          <w:sz w:val="21"/>
          <w:szCs w:val="21"/>
          <w:shd w:val="pct15" w:color="auto" w:fill="FFFFFF"/>
        </w:rPr>
        <w:t>自然人个人不能申请税务机关代开增值税专用发票</w:t>
      </w:r>
      <w:r w:rsidRPr="008F6D12">
        <w:rPr>
          <w:rFonts w:ascii="华文仿宋" w:eastAsia="华文仿宋" w:hAnsi="华文仿宋" w:hint="eastAsia"/>
          <w:b/>
          <w:sz w:val="21"/>
          <w:szCs w:val="21"/>
          <w:shd w:val="pct15" w:color="auto" w:fill="FFFFFF"/>
        </w:rPr>
        <w:t>，但，本次全行业营改增，国家税务总局对自然人个人出售房地产、出租房屋申请税务机关代开增值税专用发票作出新的规定：</w:t>
      </w:r>
      <w:r w:rsidRPr="008F6D12">
        <w:rPr>
          <w:rFonts w:ascii="华文仿宋" w:eastAsia="华文仿宋" w:hAnsi="华文仿宋" w:hint="eastAsia"/>
          <w:b/>
          <w:color w:val="FF0000"/>
          <w:sz w:val="21"/>
          <w:szCs w:val="21"/>
          <w:shd w:val="pct15" w:color="auto" w:fill="FFFFFF"/>
        </w:rPr>
        <w:t>其他个人出售、出租不动产，可向不动产所在地主管地税机关申请代开增值税发票</w:t>
      </w:r>
      <w:r w:rsidRPr="008F6D12">
        <w:rPr>
          <w:rFonts w:ascii="华文仿宋" w:eastAsia="华文仿宋" w:hAnsi="华文仿宋" w:hint="eastAsia"/>
          <w:b/>
          <w:sz w:val="21"/>
          <w:szCs w:val="21"/>
          <w:shd w:val="pct15" w:color="auto" w:fill="FFFFFF"/>
        </w:rPr>
        <w:t>。因此，个人出售、出租不动产，再按规定缴纳税款后，也可申请税务机关代开增值税专用发票。】</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8F6D12">
        <w:rPr>
          <w:rFonts w:ascii="华文仿宋" w:eastAsia="华文仿宋" w:hAnsi="华文仿宋" w:hint="eastAsia"/>
          <w:b/>
          <w:color w:val="0070C0"/>
          <w:sz w:val="21"/>
          <w:szCs w:val="21"/>
          <w:shd w:val="pct15" w:color="auto" w:fill="FFFFFF"/>
        </w:rPr>
        <w:t>简易征税方法的简要回顾</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lastRenderedPageBreak/>
        <w:t>增值税计税方法包括简易计税方法和一般计税方法。简易计税方法，其应纳税额为“销售额×征收率”计算的税额，并不得抵扣进项税额，小规模纳税人均采用简易计税方法。一般计税方法，其应纳税额为“当期销项税额－当期进项税额”后的余额，一般纳税人原则上必须采用一般计税方法。</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这几年来，增值税简易计税规定的变化不小，尤其是本次财政部、国家税务总局</w:t>
      </w:r>
      <w:r w:rsidRPr="009372AD">
        <w:rPr>
          <w:rFonts w:ascii="华文仿宋" w:eastAsia="华文仿宋" w:hAnsi="华文仿宋" w:hint="eastAsia"/>
          <w:b/>
          <w:color w:val="FF0000"/>
          <w:sz w:val="21"/>
          <w:szCs w:val="21"/>
          <w:shd w:val="pct15" w:color="auto" w:fill="FFFFFF"/>
        </w:rPr>
        <w:t>《关于全面推开营业税改征增值税试点的通知》（财税〔2016〕36号）</w:t>
      </w:r>
      <w:r w:rsidRPr="008F6D12">
        <w:rPr>
          <w:rFonts w:ascii="华文仿宋" w:eastAsia="华文仿宋" w:hAnsi="华文仿宋" w:hint="eastAsia"/>
          <w:b/>
          <w:sz w:val="21"/>
          <w:szCs w:val="21"/>
          <w:shd w:val="pct15" w:color="auto" w:fill="FFFFFF"/>
        </w:rPr>
        <w:t>，对一般纳税人发生的部分特定应税行为，新增规定了诸多重要的简易计税项目。</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另外，其名称也有细微变化，</w:t>
      </w:r>
      <w:r w:rsidRPr="009372AD">
        <w:rPr>
          <w:rFonts w:ascii="华文仿宋" w:eastAsia="华文仿宋" w:hAnsi="华文仿宋" w:hint="eastAsia"/>
          <w:b/>
          <w:color w:val="FF0000"/>
          <w:sz w:val="21"/>
          <w:szCs w:val="21"/>
          <w:shd w:val="pct15" w:color="auto" w:fill="FFFFFF"/>
        </w:rPr>
        <w:t>国家税务总局2015年90号公告、2014年36号公告、财税〔2014〕57号</w:t>
      </w:r>
      <w:r w:rsidRPr="008F6D12">
        <w:rPr>
          <w:rFonts w:ascii="华文仿宋" w:eastAsia="华文仿宋" w:hAnsi="华文仿宋" w:hint="eastAsia"/>
          <w:b/>
          <w:sz w:val="21"/>
          <w:szCs w:val="21"/>
          <w:shd w:val="pct15" w:color="auto" w:fill="FFFFFF"/>
        </w:rPr>
        <w:t>文件等文件中称为“简易办法”；</w:t>
      </w:r>
      <w:r w:rsidRPr="009372AD">
        <w:rPr>
          <w:rFonts w:ascii="华文仿宋" w:eastAsia="华文仿宋" w:hAnsi="华文仿宋" w:hint="eastAsia"/>
          <w:b/>
          <w:color w:val="FF0000"/>
          <w:sz w:val="21"/>
          <w:szCs w:val="21"/>
          <w:shd w:val="pct15" w:color="auto" w:fill="FFFFFF"/>
        </w:rPr>
        <w:t>财税〔2015〕118号文件、财税〔2013〕106号、财税〔2016〕36号</w:t>
      </w:r>
      <w:r w:rsidRPr="008F6D12">
        <w:rPr>
          <w:rFonts w:ascii="华文仿宋" w:eastAsia="华文仿宋" w:hAnsi="华文仿宋" w:hint="eastAsia"/>
          <w:b/>
          <w:sz w:val="21"/>
          <w:szCs w:val="21"/>
          <w:shd w:val="pct15" w:color="auto" w:fill="FFFFFF"/>
        </w:rPr>
        <w:t>文件等称为“简易计税方法”；也还有称文件称“简易征收办法”的。其实，意思都是一样，即“简易计税方法”。</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小规模纳税人征收率的适用</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一、销售或出租不动产新增5%征收率</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以下所称取得不动产，包括以直接购买、接受捐赠、接受投资入股、自建以及抵债等各种形式取得不动产，但不包括房地产企业自行开发的房地产。</w:t>
      </w:r>
    </w:p>
    <w:p w:rsidR="008F6D12" w:rsidRPr="008F6D12" w:rsidRDefault="008F6D12" w:rsidP="009372AD">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1．房地产开发企业中的小规模纳税人，销售自行开发的房地产项目，按照5%的征收率计税。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2．小规模纳税人销售其取得（不含自建）的不动产（不含个体工商户销售购买的住房和其他个人销售不动产），</w:t>
      </w:r>
      <w:r w:rsidRPr="009372AD">
        <w:rPr>
          <w:rFonts w:ascii="华文仿宋" w:eastAsia="华文仿宋" w:hAnsi="华文仿宋" w:hint="eastAsia"/>
          <w:b/>
          <w:color w:val="FF0000"/>
          <w:sz w:val="21"/>
          <w:szCs w:val="21"/>
          <w:shd w:val="pct15" w:color="auto" w:fill="FFFFFF"/>
        </w:rPr>
        <w:t>应以取得的全部价款和价外费用减去该项不动产购置原价或者取得不动产时的作价后的余额为销售额，按照5%的征收率计算应纳税额</w:t>
      </w:r>
      <w:r w:rsidRPr="008F6D12">
        <w:rPr>
          <w:rFonts w:ascii="华文仿宋" w:eastAsia="华文仿宋" w:hAnsi="华文仿宋" w:hint="eastAsia"/>
          <w:b/>
          <w:sz w:val="21"/>
          <w:szCs w:val="21"/>
          <w:shd w:val="pct15" w:color="auto" w:fill="FFFFFF"/>
        </w:rPr>
        <w:t>。纳税人应按照上述计税方法在不动产所在地预缴税款后，向机构所在地主管税务机关进行纳税申报。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3．小规模纳税人销售其自建的不动产，应以取得的全部价款和价外费用为销售额，按照5%的征收率计算应纳税额。纳税人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4．个人（个体工商户和其他个人）销售购买的住房，将购买不足2年的住房对外销售的，按照5%的征收率全额缴纳增值税；将购买2年以上（含2年）的住房对外销售的，免征增值税（北京市、上海市、广州市和深圳市不适用该项规定）。</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个体工商户应按照上述计税方法在不动产所在地预缴税款后，向机构所在地主管税务机关进行纳税申报。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lastRenderedPageBreak/>
        <w:t>5．北京市、上海市、广州市和深圳市的个人（个体工商户和其他个人）销售购买的住房，将购买不足2年的住房对外销售的，按照5%的征收率全额缴纳增值税；将购买2年以上（含2年）的非普通住房对外销售的，以销售收入减去购买住房价款后的差额按照5%的征收率缴纳增值税；个人将购买2年以上（含2年）的普通住房对外销售的，免征增值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个体工商户应按照上述计税方法在不动产所在地预缴税款后，向机构所在地主管税务机关进行纳税申报。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6．其他个人销售其取得（不含自建）的不动产（不含其购买的住房），以全部收入减去该项不动产购置原价或者取得不动产时的作价后的余额，按照5% 的征收率申报缴纳增值税。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7．小规模纳税人出租其取得的不动产（不含个人出租住房），应按照5%的征收率计算应纳税额。纳税人出租与机构所在地不在同一县（市）的不动产，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其他个人出租其取得的不动产（不含住房），应按照5%的征收率计算应纳税额。</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8．个人出租住房，应按照5%的征收率减按1.5%计算应纳税额。</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二、小规模纳税人销售货物、劳务、无形资产、服务（交通运输、邮政、电信、建筑、金融服务和现代服务、生活服务），按3%的征收率计税。</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纳税人提供建筑服务适用简易计税方法的，以取得的全部价款和价外费用扣除支付的分包款后的余额为销售额。</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三、小规模纳税人（除其他个人外）销售自己使用过的除固定资产以外的物品，按3%的征收率计税。</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四、小规模纳税人销售自己使用过的固定资产和旧货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1．小规模纳税人（除其他个人外）销售自己使用过的固定资产和旧货，减按2%的征收率计税，并不得由税务机关代开增值税专用发票。</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2．小规模纳税人销售自己使用过的固定资产，适用简易办法依照3%征收率减按2%征收增值税政策的，可以放弃减税，按照简易办法依照3%征收率缴纳增值税，并可以开具（申请代开）增值税专用发票（注意：此项规定不含销售旧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3．小规模纳税人销售自己使用过的固定资产和旧货，其不含税销售额填写在《增值税纳税申报表（适用于小规模纳税人）》第4栏，其利用税控器具开具的普通发票不含税销售额填写在第5栏。</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一般纳税人适用征收率的规定</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lastRenderedPageBreak/>
        <w:t>一、一般纳税人可选择按征收率5%计税的行为：</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以下所称取得不动产，包括以直接购买、接受捐赠、接受投资入股、自建以及抵债等各种形式取得不动产，但不包括房地产企业自行开发的房地产。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1．一般纳税人销售其2016年4月30日前取得（不含自建）的不动产，可以选择适用简易计税方法，</w:t>
      </w:r>
      <w:r w:rsidRPr="009372AD">
        <w:rPr>
          <w:rFonts w:ascii="华文仿宋" w:eastAsia="华文仿宋" w:hAnsi="华文仿宋" w:hint="eastAsia"/>
          <w:b/>
          <w:color w:val="FF0000"/>
          <w:sz w:val="21"/>
          <w:szCs w:val="21"/>
          <w:shd w:val="pct15" w:color="auto" w:fill="FFFFFF"/>
        </w:rPr>
        <w:t>以取得的全部价款和价外费用减去该项不动产购置原价或者取得不动产时的作价后的余额为销售额，按照5%的征收率计算应纳税额。</w:t>
      </w:r>
      <w:r w:rsidRPr="008F6D12">
        <w:rPr>
          <w:rFonts w:ascii="华文仿宋" w:eastAsia="华文仿宋" w:hAnsi="华文仿宋" w:hint="eastAsia"/>
          <w:b/>
          <w:sz w:val="21"/>
          <w:szCs w:val="21"/>
          <w:shd w:val="pct15" w:color="auto" w:fill="FFFFFF"/>
        </w:rPr>
        <w:t>纳税人应按照上述计税方法在不动产所在地预缴税款后，向机构所在地主管税务机关进行纳税申报。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一般纳税人销售其2016年4月30日前自建的不动产，可以选择适用简易计税方法，以取得的全部价款和价外费用为销售额，按照5%的征收率计算应纳税额。纳税人应按照上述计税方法在不动产所在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3．房地产开发企业中的一般纳税人，销售自行开发的房地产老项目，可以选择适用简易计税方法按照5%的征收率计税。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房地产老项目，是指《建筑工程施工许可证》注明的合同开工日期在2016年4月30日前的房地产项目。</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4．一般纳税人出租其2016年4月30日前取得的不动产，可以选择适用简易计税方法,按照5%的征收率计算应纳税额。纳税人出租其2016年4月30日前取得的与机构所在地不在同一县（市）的不动产，应按照上述计税方法在不动产所在地预缴税款后，向机构所在地主管税务机关进行纳税申报。</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二、销售使用过的固定资产及旧货适用3%征收率，现减按2%计税的行为：</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固定资产，是指使用期限超过12个月的机器、机械、运输工具以及其他与生产经营有关的设备、工具、器具等有形动产，不包括不动产（不能移动或者移动后会引起性质、形状改变的财产，包括建筑物、构筑物等）。</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使用过的固定资产，是指纳税人根据财务会计制度已经计提折旧的固定资产。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旧货，是指进入二次流通的具有部分使用价值的货物 (含旧汽车、旧摩托车和旧游艇) ，但不包括自己使用过的物品。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一般纳税人销售自己使用过的除固定资产以外的物品，应当按照适用税率征收增值税。</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（一）征税规定</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1．一般纳税人销售旧货。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2．一般纳税人销售自己使用过的、纳入营改增试点之日前取得的固定资产。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lastRenderedPageBreak/>
        <w:t>3．纳税人购进或者自制固定资产时为小规模纳税人，认定为一般纳税人后销售该自己使用过的固定资产。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4．一般纳税人销售其按照规定不得抵扣且未抵扣进项税额的已使用过的固定资产。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注：从2016年5月1日起，原增值税一般纳税人购进货物或者接受加工修理修配劳务，用于《销售服务、无形资产或者不动产注释》所列项目的，不属于《增值税暂行条例》第十条所称的用于非增值税应税项目，其进项税额准予从销项税额中抵扣）</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6．原增值税一般纳税人销售自己使用过的，扩大增值税抵扣范围试点地区试点以前，非试点地区2009年1月1日增值税转型改革以前，购进或者自制的固定资产。</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8F6D12">
        <w:rPr>
          <w:rFonts w:ascii="华文仿宋" w:eastAsia="华文仿宋" w:hAnsi="华文仿宋" w:hint="eastAsia"/>
          <w:b/>
          <w:sz w:val="21"/>
          <w:szCs w:val="21"/>
          <w:shd w:val="pct15" w:color="auto" w:fill="FFFFFF"/>
        </w:rPr>
        <w:t>（1）</w:t>
      </w:r>
      <w:r w:rsidRPr="009372AD">
        <w:rPr>
          <w:rFonts w:ascii="华文仿宋" w:eastAsia="华文仿宋" w:hAnsi="华文仿宋" w:hint="eastAsia"/>
          <w:b/>
          <w:color w:val="FF0000"/>
          <w:sz w:val="21"/>
          <w:szCs w:val="21"/>
          <w:shd w:val="pct15" w:color="auto" w:fill="FFFFFF"/>
        </w:rPr>
        <w:t>需要注意的是，如果销售的固定资产属于税法规定允许抵扣进项税额，却因纳税人没有取得进项发票或者其他原因而未抵扣的，属于自动放弃抵扣权，销售该项固定资产时，不得采用简易计税办法，而应按照适用税率计税。</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8F6D12">
        <w:rPr>
          <w:rFonts w:ascii="华文仿宋" w:eastAsia="华文仿宋" w:hAnsi="华文仿宋" w:hint="eastAsia"/>
          <w:b/>
          <w:sz w:val="21"/>
          <w:szCs w:val="21"/>
          <w:shd w:val="pct15" w:color="auto" w:fill="FFFFFF"/>
        </w:rPr>
        <w:t>（2）原增值税一般纳税人销售自己使用过的，扩大增值税抵扣范围试点地区试点以后，</w:t>
      </w:r>
      <w:r w:rsidRPr="009372AD">
        <w:rPr>
          <w:rFonts w:ascii="华文仿宋" w:eastAsia="华文仿宋" w:hAnsi="华文仿宋" w:hint="eastAsia"/>
          <w:b/>
          <w:color w:val="FF0000"/>
          <w:sz w:val="21"/>
          <w:szCs w:val="21"/>
          <w:shd w:val="pct15" w:color="auto" w:fill="FFFFFF"/>
        </w:rPr>
        <w:t>非试点地区2009年1月1日以后购进或者自制的，不属于增值税暂行条例第十条规定不得抵扣范围的固定资产，按照适用税率征收增值税。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（3）“营改增”试点一般纳税人销售自己使用过的，本地区试点实施之日（含）后购进或者自制的固定资产，按照适用税率征收增值税。</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（二）增值税专用发票开具规定</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1．纳税人销售自己使用过的固定资产和旧货，适用简易计税方法按照3%征收率减按2%征收增值税的，应当开具普通发票，不得自行开具或由税务机关代开增值税专用发票。</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8F6D12">
        <w:rPr>
          <w:rFonts w:ascii="华文仿宋" w:eastAsia="华文仿宋" w:hAnsi="华文仿宋" w:hint="eastAsia"/>
          <w:b/>
          <w:sz w:val="21"/>
          <w:szCs w:val="21"/>
          <w:shd w:val="pct15" w:color="auto" w:fill="FFFFFF"/>
        </w:rPr>
        <w:t>2．纳税人销售自己使用过的固定资产，</w:t>
      </w:r>
      <w:r w:rsidRPr="009372AD">
        <w:rPr>
          <w:rFonts w:ascii="华文仿宋" w:eastAsia="华文仿宋" w:hAnsi="华文仿宋" w:hint="eastAsia"/>
          <w:b/>
          <w:color w:val="FF0000"/>
          <w:sz w:val="21"/>
          <w:szCs w:val="21"/>
          <w:shd w:val="pct15" w:color="auto" w:fill="FFFFFF"/>
        </w:rPr>
        <w:t>适用简易办法依照3%征收率减按2%征收增值税政策的，可以放弃减税，按照简易办法依照3%征收率缴纳增值税，并可以开具增值税专用发票（注意：此项规定不含销售旧货）。</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三、一般纳税人可选择按征收率3%计税的行为：</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1．公路经营企业中的一般纳税人收取试点前开工（相关施工许可证明上注明的合同开工日期在2016年4月30日前）的高速公路的车辆通行费，可以选择适用简易计税方法，减按3%的征收率计算应纳税额。</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以清包工方式（施工方不采购建筑工程所需的材料或只采购辅助材料，并收取人工费、管理费或者其他费用）提供的建筑服务，可以选择适用简易计税方法计税，以取得的全部价款和价外费用扣除支付的分包款后的余额为销售额。</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lastRenderedPageBreak/>
        <w:t>3．为甲供（全部或部分设备、材料、动力由工程发包方自行采购）工程提供的建筑服务，可以选择适用简易计税方法计税，以取得的全部价款和价外费用扣除支付的分包款后的余额为销售额。</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4．为建筑工程老项目提供的建筑服务，可以选择适用简易计税方法计税，以取得的全部价款和价外费用扣除支付的分包款后的余额为销售额。</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建筑工程老项目，是指：《建筑工程施工许可证》注明的合同开工日期在2016年4月30日前的建筑工程项目；未取得《建筑工程施工许可证》的，建筑工程承包合同注明的开工日期在2016年4月30日前的建筑工程项目。</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5．以纳入营改增试点之日前取得的有形动产为标的物提供的经营租赁服务。</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6．在纳入营改增试点之日前签订的尚未执行完毕的有形动产租赁合同。</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7．提供的公共交通运输服务（包括轮客渡、公交客运、地铁、城市轻轨、出租车、长途客运、班车）。</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8．提供的电影放映服务。</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9．提供的仓储服务。</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10．提供的装卸搬运服务。</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11．提供的收派服务。</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12．提供的文化体育服务。</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13．经认定的动漫企业为开发动漫产品提供的动漫脚本编撰、形象设计、背景设计、动画设计、分镜、动画制作、摄制、描线、上色、画面合成、配音、配乐、音效合成、剪辑、字幕制作、压缩转码(面向网络动漫、手机动漫格式适配)服务，以及在境内转让动漫版权(包括动漫品牌、形象或者内容的授权及再授权)。</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14．药品经营企业（取得食品、药品监督管理部门颁发的《药品经营许可证》获准从事生物制品经营的药品批发和零售企业）销售生物制品。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 xml:space="preserve">15．兽用药品经营企业（取得兽医行政管理部门颁发的《兽药经营许可证》，获准从事兽用生物制品经营的兽用药品批发和零售企业）销售兽用生物制品，可以选择简易办法按照兽用生物制品销售额和3%的征收率计算缴纳增值税。 </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16．光伏发电项目发电户（个人和不经常发生应税行为的非企业性单位）销售电力产品，按照税法规定应缴纳增值税的，可由国家电网公司所属企业按照增值税简易计税办法计算，并按3%的征收率代征增值税税款（2013年10月1日至2015年12月3l日，按应纳税额的50%代征），同时</w:t>
      </w:r>
      <w:r w:rsidRPr="008F6D12">
        <w:rPr>
          <w:rFonts w:ascii="华文仿宋" w:eastAsia="华文仿宋" w:hAnsi="华文仿宋" w:hint="eastAsia"/>
          <w:b/>
          <w:sz w:val="21"/>
          <w:szCs w:val="21"/>
          <w:shd w:val="pct15" w:color="auto" w:fill="FFFFFF"/>
        </w:rPr>
        <w:lastRenderedPageBreak/>
        <w:t>开具普通发票；按照税法规定可享受免征增值税政策的，可由国家电网公司所属企业直接开具普通发票。</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17．自2015年9月1日起至2016年6月30日，对增值税一般纳税人销售的库存化肥（在2015年8月31日前生产或购进的尚未销售的化肥），允许选择按照简易计税方法依照3%征收率征收增值税。纳税人应当单独核算库存化肥的销售额，未单独核算的，不得适用简易计税方法。纳税人2016年7月1日后销售的库存化肥，一律按适用税率缴纳增值税。</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FF0000"/>
          <w:sz w:val="21"/>
          <w:szCs w:val="21"/>
          <w:shd w:val="pct15" w:color="auto" w:fill="FFFFFF"/>
        </w:rPr>
      </w:pPr>
      <w:r w:rsidRPr="009372AD">
        <w:rPr>
          <w:rFonts w:ascii="华文仿宋" w:eastAsia="华文仿宋" w:hAnsi="华文仿宋" w:hint="eastAsia"/>
          <w:b/>
          <w:color w:val="FF0000"/>
          <w:sz w:val="21"/>
          <w:szCs w:val="21"/>
          <w:shd w:val="pct15" w:color="auto" w:fill="FFFFFF"/>
        </w:rPr>
        <w:t>以上各项，除国家税务总局对开具发票有单项规定的外，均可开具增值税专用发票。</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四、由原4%征收率改为按3%征收率计税的行为：</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1．寄售商店代销寄售物品（含居民个人寄售的物品）。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2．典当业销售死当物品。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上述2种情形，纳税人可自行开具增值税专用发票。</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3．拍卖行受托拍卖增值税应税货物，向买方收取的全部价款和价外费用。</w:t>
      </w:r>
    </w:p>
    <w:p w:rsidR="008F6D12" w:rsidRPr="009372AD"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9372AD">
        <w:rPr>
          <w:rFonts w:ascii="华文仿宋" w:eastAsia="华文仿宋" w:hAnsi="华文仿宋" w:hint="eastAsia"/>
          <w:b/>
          <w:color w:val="0070C0"/>
          <w:sz w:val="21"/>
          <w:szCs w:val="21"/>
          <w:shd w:val="pct15" w:color="auto" w:fill="FFFFFF"/>
        </w:rPr>
        <w:t>五、由原6%征收率改为可选择按3%征收率计税的销售货物行为：</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1．县级及县级以下小型水力发电单位（各类投资主体建设的装机容量为5万千瓦及以下的小型水力发电单位）生产的电力。</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2．自产的建筑用和生产建筑材料所用的砂、土、石料。</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3．以自己采掘的砂、土、石料或其他矿物连续生产的砖、瓦、石灰（不含黏土实心砖、瓦）。</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4．用微生物、微生物代谢产物、动物毒素、人或动物的血液或组织，自产制成的生物制品。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5．自产的自来水。</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6．自产的以水泥为原料生产的商品混凝土。</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7．一般纳税人的自来水公司销售自来水按简易办法依照3%征收率征收增值税。但桶装饮用水不属于自来水，应按照17%的适用税率征收增值税。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8．增值税一般纳税人（固定业户）未持“外出经营活动税收管理证明”，临时到外省、市销售货物的，经营地税务机关按3%的征收率征税，需开具专用发票的回原地补开。</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发生以上8种应税行为，纳税人可自行开具增值税专用发票。</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9．属于增值税一般纳税人的单采血浆站销售非临床用人体血液，可以按照简易办法依照3%征收率计税，但不得对外开具增值税专用发票。</w:t>
      </w:r>
    </w:p>
    <w:p w:rsidR="008F6D12" w:rsidRPr="003036F6"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3036F6">
        <w:rPr>
          <w:rFonts w:ascii="华文仿宋" w:eastAsia="华文仿宋" w:hAnsi="华文仿宋" w:hint="eastAsia"/>
          <w:b/>
          <w:color w:val="0070C0"/>
          <w:sz w:val="21"/>
          <w:szCs w:val="21"/>
          <w:shd w:val="pct15" w:color="auto" w:fill="FFFFFF"/>
        </w:rPr>
        <w:t>六、至今未作调整的特殊征收率</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lastRenderedPageBreak/>
        <w:t>中外合作油（气）田开采（含中外双方签定石油合同合作开采陆上）的原油、天然气，征收率为5%，不抵扣进项税额，原油、天然气出口时不予退税。</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此项系国务院在1994年根据全国人大常委会的决定制定的征收率，2014年6月财政部、国家税务总局调整征收率时未涉及。</w:t>
      </w:r>
    </w:p>
    <w:p w:rsidR="008F6D12" w:rsidRPr="003036F6" w:rsidRDefault="008F6D12" w:rsidP="008F6D12">
      <w:pPr>
        <w:pStyle w:val="a3"/>
        <w:spacing w:before="0" w:beforeAutospacing="0" w:after="0" w:afterAutospacing="0" w:line="360" w:lineRule="auto"/>
        <w:ind w:firstLineChars="200" w:firstLine="420"/>
        <w:rPr>
          <w:rFonts w:ascii="华文仿宋" w:eastAsia="华文仿宋" w:hAnsi="华文仿宋"/>
          <w:b/>
          <w:color w:val="0070C0"/>
          <w:sz w:val="21"/>
          <w:szCs w:val="21"/>
          <w:shd w:val="pct15" w:color="auto" w:fill="FFFFFF"/>
        </w:rPr>
      </w:pPr>
      <w:r w:rsidRPr="003036F6">
        <w:rPr>
          <w:rFonts w:ascii="华文仿宋" w:eastAsia="华文仿宋" w:hAnsi="华文仿宋" w:hint="eastAsia"/>
          <w:b/>
          <w:color w:val="0070C0"/>
          <w:sz w:val="21"/>
          <w:szCs w:val="21"/>
          <w:shd w:val="pct15" w:color="auto" w:fill="FFFFFF"/>
        </w:rPr>
        <w:t>简易计税方法的相关规定</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一、所称“旧货”，指进入二次流通的具有部分使用价值的货物（含旧汽车、旧摩托车和旧游艇），但不包括自己使用过的物品。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二、固定资产，是指使用期限超过12个月的机器、机械、运输工具以及其他与生产经营有关的设备、工具、器具等有形动产，不包括不动产（不能移动或者移动后会引起性质、形状改变的财产，包括建筑物、构筑物等）。</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使用过的固定资产，是指纳税人根据财务会计制度已经计提折旧的固定资产。</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三、旧货，是指进入二次流通的具有部分使用价值的货物 (含旧汽车、旧摩托车和旧游艇) ，但不包括自己使用过的物品。</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四、按征收率征收增值税的税款计算：</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1. 销售额指纳税人提供应税服务取得的全部价款和价外费用，但不包括其应纳税额，纳税人采用销售额和应纳税额合并定价方法的，应纳税额的计算：</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销售额＝含税销售额÷（1＋征收率）；</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应纳税额＝销售额×征收率；</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2. 纳税人适用按照简易办法依3%征收率减按2%征收增值税政策的，按下列公式确定销售额和应纳税额：</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销售额=含税销售额/（1+3%）</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应纳税额=销售额×2%</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五、一般纳税人跨县（市）提供建筑服务，选择适用简易计税方法计税的，应以取得的全部价款和价外费用扣除支付的分包款后的余额为销售额，按照3%的征收率计算应纳税额。纳税人应按照上述计税方法在建筑服务发生地预缴税款后，向机构所在地主管税务机关进行纳税申报。</w:t>
      </w:r>
    </w:p>
    <w:p w:rsidR="008F6D12" w:rsidRP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t>六、试点纳税人中的小规模纳税人跨县（市）提供建筑服务，应以取得的全部价款和价外费用扣除支付的分包款后的余额为销售额，按照3%的征收率计算应纳税额。纳税人应按照上述计税方法在建筑服务发生地预缴税款后，向机构所在地主管税务机关进行纳税申报。</w:t>
      </w:r>
    </w:p>
    <w:p w:rsidR="008F6D12" w:rsidRDefault="008F6D12"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r w:rsidRPr="008F6D12">
        <w:rPr>
          <w:rFonts w:ascii="华文仿宋" w:eastAsia="华文仿宋" w:hAnsi="华文仿宋" w:hint="eastAsia"/>
          <w:b/>
          <w:sz w:val="21"/>
          <w:szCs w:val="21"/>
          <w:shd w:val="pct15" w:color="auto" w:fill="FFFFFF"/>
        </w:rPr>
        <w:lastRenderedPageBreak/>
        <w:t>七、一般纳税人发生本文所述应税行为，选择适用简易计税方法的，一经选择后36个月内不得变更。</w:t>
      </w:r>
    </w:p>
    <w:p w:rsidR="00967899" w:rsidRDefault="00967899" w:rsidP="008F6D12">
      <w:pPr>
        <w:pStyle w:val="a3"/>
        <w:spacing w:before="0" w:beforeAutospacing="0" w:after="0" w:afterAutospacing="0" w:line="360" w:lineRule="auto"/>
        <w:ind w:firstLineChars="200" w:firstLine="420"/>
        <w:rPr>
          <w:rFonts w:ascii="华文仿宋" w:eastAsia="华文仿宋" w:hAnsi="华文仿宋"/>
          <w:b/>
          <w:sz w:val="21"/>
          <w:szCs w:val="21"/>
          <w:shd w:val="pct15" w:color="auto" w:fill="FFFFFF"/>
        </w:rPr>
      </w:pPr>
    </w:p>
    <w:p w:rsidR="008A0E7D" w:rsidRPr="008A2401" w:rsidRDefault="00714595" w:rsidP="008A2401">
      <w:pPr>
        <w:pStyle w:val="a3"/>
        <w:spacing w:before="0" w:beforeAutospacing="0" w:after="0" w:afterAutospacing="0" w:line="360" w:lineRule="auto"/>
        <w:ind w:firstLineChars="200" w:firstLine="420"/>
        <w:jc w:val="center"/>
        <w:rPr>
          <w:rFonts w:ascii="华文中宋" w:eastAsia="华文中宋" w:hAnsi="华文中宋"/>
          <w:b/>
          <w:color w:val="FF0000"/>
          <w:sz w:val="21"/>
          <w:szCs w:val="21"/>
        </w:rPr>
      </w:pPr>
      <w:r w:rsidRPr="008A2401">
        <w:rPr>
          <w:rFonts w:ascii="华文中宋" w:eastAsia="华文中宋" w:hAnsi="华文中宋" w:hint="eastAsia"/>
          <w:b/>
          <w:color w:val="FF0000"/>
          <w:sz w:val="21"/>
          <w:szCs w:val="21"/>
        </w:rPr>
        <w:t>樊剑英讲座</w:t>
      </w:r>
      <w:r w:rsidR="008A0E7D" w:rsidRPr="008A2401">
        <w:rPr>
          <w:rFonts w:ascii="华文中宋" w:eastAsia="华文中宋" w:hAnsi="华文中宋" w:hint="eastAsia"/>
          <w:b/>
          <w:color w:val="FF0000"/>
          <w:sz w:val="21"/>
          <w:szCs w:val="21"/>
        </w:rPr>
        <w:t>建筑业如何笑傲营改增过渡期（课程笔记）</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3月29日咱们跟着樊老师一起，学习了“建筑企业如何笑傲“营改增”过渡期”，了解新政策发展及监管模式对建筑企业的影响,短期内做好营改增平稳过渡,提前筹划，有效规避税负上升、利润下降、上下游业务受影响的局面，以下是小编整理的本次课程笔记，求转发，求收藏，求点赞啊~</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5C7811">
        <w:rPr>
          <w:rFonts w:ascii="华文中宋" w:eastAsia="华文中宋" w:hAnsi="华文中宋" w:hint="eastAsia"/>
          <w:b/>
          <w:color w:val="0070C0"/>
          <w:sz w:val="21"/>
          <w:szCs w:val="21"/>
        </w:rPr>
        <w:t>一、税收新动态和新环境</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早在2016年2月份，住建部曾经发过一个文件，</w:t>
      </w:r>
      <w:r w:rsidRPr="005C7811">
        <w:rPr>
          <w:rFonts w:ascii="华文中宋" w:eastAsia="华文中宋" w:hAnsi="华文中宋" w:hint="eastAsia"/>
          <w:b/>
          <w:color w:val="FF0000"/>
          <w:sz w:val="21"/>
          <w:szCs w:val="21"/>
        </w:rPr>
        <w:t>建办标【2016】4号</w:t>
      </w:r>
      <w:r w:rsidRPr="00714595">
        <w:rPr>
          <w:rFonts w:ascii="华文中宋" w:eastAsia="华文中宋" w:hAnsi="华文中宋" w:hint="eastAsia"/>
          <w:sz w:val="21"/>
          <w:szCs w:val="21"/>
        </w:rPr>
        <w:t>文件，在文件中提到：建筑业营改增增值税率为11%，并且也提到我们今后的工程造价，将是税前工程造价×（1+11%）来计算的。</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到了两会期间，李克强总理在2016年的政府工作报告当中就已经明确提出，2016年全面实施营改增，从5月1日起，将试点范围扩大到建筑业，房地产业，金融业，生活性服务业，并将所有企业新增不动产所含增值税，纳入到抵扣范围，确保所有行业税负只减不增。</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营改增对于建筑企业来说，可以说很不轻松。尽管在新的试点实施方案当中，对建筑施工企业，在清包工、甲供工程、老项目3种情形下，可以选择简易办法征税，但选择的时候我们并不轻松。</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5C7811">
        <w:rPr>
          <w:rFonts w:ascii="华文中宋" w:eastAsia="华文中宋" w:hAnsi="华文中宋" w:hint="eastAsia"/>
          <w:b/>
          <w:color w:val="0070C0"/>
          <w:sz w:val="21"/>
          <w:szCs w:val="21"/>
        </w:rPr>
        <w:t>二、纳税人身份与计税方式过渡期的选择</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714595">
        <w:rPr>
          <w:rFonts w:ascii="华文中宋" w:eastAsia="华文中宋" w:hAnsi="华文中宋" w:hint="eastAsia"/>
          <w:sz w:val="21"/>
          <w:szCs w:val="21"/>
        </w:rPr>
        <w:t>1、营改增以后，新项目一般是一般计税原则，</w:t>
      </w:r>
      <w:r w:rsidRPr="005C7811">
        <w:rPr>
          <w:rFonts w:ascii="华文中宋" w:eastAsia="华文中宋" w:hAnsi="华文中宋" w:hint="eastAsia"/>
          <w:b/>
          <w:color w:val="FF0000"/>
          <w:sz w:val="21"/>
          <w:szCs w:val="21"/>
        </w:rPr>
        <w:t>建筑企业一般都是超过500万这个销售额的，所以都必须是一般纳税人。特定情况也可以简易计税。</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2、对老项目可以规定两种计税方法：第一是一般计税，第二就是简易计税。</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不管新旧项目，5月1号均为一般计税，这是一个基本的原则，当然对于特定的行为，这里面也指了老项目可以申请，选择用简易计税方法来计税。新项目，特定情况下也可以选用简易计税方法。但是我们也要注意如何操作和选择的。</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（1）一般纳税人。一般计税是以票控税，销项税额减掉进项税额，进项税额的发票来</w:t>
      </w:r>
      <w:r w:rsidR="005C7811">
        <w:rPr>
          <w:rFonts w:ascii="华文中宋" w:eastAsia="华文中宋" w:hAnsi="华文中宋" w:hint="eastAsia"/>
          <w:sz w:val="21"/>
          <w:szCs w:val="21"/>
        </w:rPr>
        <w:t>源</w:t>
      </w:r>
      <w:r w:rsidRPr="00714595">
        <w:rPr>
          <w:rFonts w:ascii="华文中宋" w:eastAsia="华文中宋" w:hAnsi="华文中宋" w:hint="eastAsia"/>
          <w:sz w:val="21"/>
          <w:szCs w:val="21"/>
        </w:rPr>
        <w:t>确定了应纳税额，一般我们可以给甲方开11%的增税专用发票。</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（2）小规模纳税人。只能是简易计税的方式。</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第一、3%增值税的普通发票。但是甲方这样的发票是不可以抵扣进项税的，一方交纳了3%的增税，而另一方不能抵扣，这个环节就会多产生一个3%的税金。</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lastRenderedPageBreak/>
        <w:t>第二、3%的增值税专用发票。避免开普通发票，下游企业不能抵扣的矛盾。但不是所有的企业都能开出这样的发票。</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714595">
        <w:rPr>
          <w:rFonts w:ascii="华文中宋" w:eastAsia="华文中宋" w:hAnsi="华文中宋" w:hint="eastAsia"/>
          <w:sz w:val="21"/>
          <w:szCs w:val="21"/>
        </w:rPr>
        <w:t>我们在实务操作当中务必重视这个相关的开票问题，当我们想要一般计税方式，我们就不可避免的税负会或高或低，因为我们不再像营业税那时候一样，按照收入直接乘以3%来计交增税的。</w:t>
      </w:r>
      <w:r w:rsidRPr="005C7811">
        <w:rPr>
          <w:rFonts w:ascii="华文中宋" w:eastAsia="华文中宋" w:hAnsi="华文中宋" w:hint="eastAsia"/>
          <w:b/>
          <w:color w:val="FF0000"/>
          <w:sz w:val="21"/>
          <w:szCs w:val="21"/>
        </w:rPr>
        <w:t>我们在增值税情况下，我们是按照销项减进项，我们销项是确定的，而我们进项是不确定的。</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5C7811">
        <w:rPr>
          <w:rFonts w:ascii="华文中宋" w:eastAsia="华文中宋" w:hAnsi="华文中宋" w:hint="eastAsia"/>
          <w:b/>
          <w:color w:val="0070C0"/>
          <w:sz w:val="21"/>
          <w:szCs w:val="21"/>
        </w:rPr>
        <w:t>三、可能出现的税负暂时偏高的形态</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5C7811">
        <w:rPr>
          <w:rFonts w:ascii="华文中宋" w:eastAsia="华文中宋" w:hAnsi="华文中宋" w:hint="eastAsia"/>
          <w:b/>
          <w:sz w:val="21"/>
          <w:szCs w:val="21"/>
        </w:rPr>
        <w:t>1、营改增实施日前已经完工，项目营改增后，开始收款开票。</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甲建筑公司2016年4月A工程项目完工，工程合同额2000万元，成本已经发生1000万元，收入尚有500万元没有收到。</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到5月1号以后再接着收吧，但是5月1号以后呢，没有成本了，按照我们这个合同的收款日期，我们这500万就一定是交增增税的，一般计税方式下，我们就存在着500万只有销项没有进项的情景，那税负一定是暂时会偏高的，</w:t>
      </w:r>
    </w:p>
    <w:p w:rsidR="008A0E7D" w:rsidRPr="005C7811"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5C7811">
        <w:rPr>
          <w:rFonts w:ascii="华文中宋" w:eastAsia="华文中宋" w:hAnsi="华文中宋" w:hint="eastAsia"/>
          <w:b/>
          <w:sz w:val="21"/>
          <w:szCs w:val="21"/>
        </w:rPr>
        <w:t>2、营改增试点实施日前已经是收完工程款尚未完工的项目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甲建筑公司2016年4月B工程项目尚未完工，工程合同额2000万元已经全部收到，预算成本1000万元，已经入账500万元。</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在这种情形下，已经说5月1号以后不再有收入了，只有成本，我们当然是可以允许你抵扣进项税的。还可以这样来描述案例，工程项目尚未完工，工程合同额2000万元，但是收到了1900万，只有100万没有收到，那么只有100万是5月1号以后要收的，我们成本都是今后要入账的，我们有收入，有成本，营改增以后我们税负一定是暂时偏低的。</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390500">
        <w:rPr>
          <w:rFonts w:ascii="华文中宋" w:eastAsia="华文中宋" w:hAnsi="华文中宋" w:hint="eastAsia"/>
          <w:b/>
          <w:sz w:val="21"/>
          <w:szCs w:val="21"/>
        </w:rPr>
        <w:t>3、营改增前已经工程结算尚未收款，也未开具发票的项目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相信大家呢，很多是这种情况下的。</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甲建筑公司，2016年4月C工程项目完工，工程合同额2000万元已经结算，但未到付款时间也未开发票，累计已经发生成本1000万。</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该项业务工程合同额已经结算，表明已经确定了我们也应当收取的这个加款。但是呢，合同当中已经明确了，有一个约定的付款时间，预付款时间没到，所以我们也没有开发票。在这种情况下呢，我们是有成本的，累计已经发生成本1000万。</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那么在这种情况下，我们今后5月1号以后的收款，那么势必是一般计税的增值税。这种情况下呢，你没有成本的情况下，也会导致我们税负已经是暂时偏高的。</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390500">
        <w:rPr>
          <w:rFonts w:ascii="华文中宋" w:eastAsia="华文中宋" w:hAnsi="华文中宋" w:hint="eastAsia"/>
          <w:b/>
          <w:sz w:val="21"/>
          <w:szCs w:val="21"/>
        </w:rPr>
        <w:t>4、营改增之后甲供材甲供设备的项目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lastRenderedPageBreak/>
        <w:t>甲建筑公司2016年4月承接了D工程项目，该项工程材料设备有1000万，均由建设方提供，也就是甲供，减掉材料后，工程合同额为1000万，因为这是一个营改增以前的甲供工程，在营改增以后具体执行。</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这种情况下呢，我们建筑公司也存在着问题，因为在营改增以前，甲供的材料是需要计入施工方来交纳营业税的，营改增以后，5月份以后供应的材料算不算5月1号以前的施工方甲供材料计征营业税的这个计税范围，在5月1号以后，计税方购买的1000万的甲供材料，是否可以抵扣进项税？这种情况下对于施工方来说是个问题。因为施工方呢，是没有材料的，这个纯粹的一个工程劳务。工程合同额现在为1000万的话，也就是可以理解为，基本上是只有销项，没有进项的，那么暂时的税负也一定是偏高的。</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390500">
        <w:rPr>
          <w:rFonts w:ascii="华文中宋" w:eastAsia="华文中宋" w:hAnsi="华文中宋" w:hint="eastAsia"/>
          <w:b/>
          <w:sz w:val="21"/>
          <w:szCs w:val="21"/>
        </w:rPr>
        <w:t>5、营改增之后，先有收入后有成本的项目。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甲建筑公司，2016年5月承接了E工程项目，该项目工程属于政府工程。因为关系不错，提前支付了2000万元的备料款。该工程直到12月才发生了1000万材料费，这时候呢，我们是先收到钱的，后发生成本的，也就是先有销项的，后有进项的，这种情况下怎么办呢？</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这种情况下只好先交税了。在营业税纳税义务发生期间，这里面都提到了取得销售收入款项，或者取得索取销售款项凭据的当天，在营改增纳税义务发生时间里面也是同样如此规定的，所以要先交税吧。我们有进项的时候呢，我们收入已经确定了，我们就只能是留抵了，这也是一种极端的情况。</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390500">
        <w:rPr>
          <w:rFonts w:ascii="华文中宋" w:eastAsia="华文中宋" w:hAnsi="华文中宋" w:hint="eastAsia"/>
          <w:b/>
          <w:sz w:val="21"/>
          <w:szCs w:val="21"/>
        </w:rPr>
        <w:t>6、营改增之后先有成本后有收入的项目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甲建筑公司，2016年5月承接了F工程项目，该项工程属于政府BT工程，该工程直到12月已经发生了1000万元材料费，但是还没有收入呢，因为政府就是不给你钱，或者呢，还没有到移交的时候呢，是不确定这个收款的，这时候呢，我们只有进项，没有收入，没有销项，那么我们进项发生这么多，如果不能抵扣的话，那是一个非常浪费的现状，那么你就考虑我们还有没有其他项目呢是一般计税的，可以抵了1000万材料的进项呢。</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390500">
        <w:rPr>
          <w:rFonts w:ascii="华文中宋" w:eastAsia="华文中宋" w:hAnsi="华文中宋" w:hint="eastAsia"/>
          <w:b/>
          <w:color w:val="FF0000"/>
          <w:sz w:val="21"/>
          <w:szCs w:val="21"/>
        </w:rPr>
        <w:t xml:space="preserve">总结 </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390500">
        <w:rPr>
          <w:rFonts w:ascii="华文中宋" w:eastAsia="华文中宋" w:hAnsi="华文中宋" w:hint="eastAsia"/>
          <w:b/>
          <w:color w:val="FF0000"/>
          <w:sz w:val="21"/>
          <w:szCs w:val="21"/>
        </w:rPr>
        <w:t>1、是营改增之前的项目，应尽快结算，尽快早开发票，当然是地税的营业税发票。</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390500">
        <w:rPr>
          <w:rFonts w:ascii="华文中宋" w:eastAsia="华文中宋" w:hAnsi="华文中宋" w:hint="eastAsia"/>
          <w:b/>
          <w:color w:val="FF0000"/>
          <w:sz w:val="21"/>
          <w:szCs w:val="21"/>
        </w:rPr>
        <w:t>2、营改增之后项目收入成本尽可能的配比入账，配比入帐的方式，我们是想解决一个问题，就是销项和进项尽可能的匹配。</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390500">
        <w:rPr>
          <w:rFonts w:ascii="华文中宋" w:eastAsia="华文中宋" w:hAnsi="华文中宋" w:hint="eastAsia"/>
          <w:b/>
          <w:color w:val="FF0000"/>
          <w:sz w:val="21"/>
          <w:szCs w:val="21"/>
        </w:rPr>
        <w:t>3、营改增之后项目税负应该平衡的转嫁。</w:t>
      </w:r>
      <w:r w:rsidRPr="00714595">
        <w:rPr>
          <w:rFonts w:ascii="华文中宋" w:eastAsia="华文中宋" w:hAnsi="华文中宋" w:hint="eastAsia"/>
          <w:sz w:val="21"/>
          <w:szCs w:val="21"/>
        </w:rPr>
        <w:t>我们营改增以后，新老项目原则上采用一般计税方式11%的这个税率，销项税就会很高，但是我们的下游企业的进项税也会很高，当价款不变的情</w:t>
      </w:r>
      <w:r w:rsidRPr="00714595">
        <w:rPr>
          <w:rFonts w:ascii="华文中宋" w:eastAsia="华文中宋" w:hAnsi="华文中宋" w:hint="eastAsia"/>
          <w:sz w:val="21"/>
          <w:szCs w:val="21"/>
        </w:rPr>
        <w:lastRenderedPageBreak/>
        <w:t>况下，税负如果很高的，成本也就会很低，当成本很低的时候，利润就会很高，所以在这种情况下，一般是可以实现了税负转嫁，那么就看一个双方对价格的谈判是如何把控的。</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390500">
        <w:rPr>
          <w:rFonts w:ascii="华文中宋" w:eastAsia="华文中宋" w:hAnsi="华文中宋" w:hint="eastAsia"/>
          <w:b/>
          <w:color w:val="FF0000"/>
          <w:sz w:val="21"/>
          <w:szCs w:val="21"/>
        </w:rPr>
        <w:t>4、营改增之后增值税的销项进项，我们不再分项目核算，也就是都可以相互抵扣的。</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FF0000"/>
          <w:sz w:val="21"/>
          <w:szCs w:val="21"/>
        </w:rPr>
      </w:pPr>
      <w:r w:rsidRPr="00390500">
        <w:rPr>
          <w:rFonts w:ascii="华文中宋" w:eastAsia="华文中宋" w:hAnsi="华文中宋" w:hint="eastAsia"/>
          <w:b/>
          <w:color w:val="FF0000"/>
          <w:sz w:val="21"/>
          <w:szCs w:val="21"/>
        </w:rPr>
        <w:t>5、营改增以后，我们最重要的不是税负的变化，而是我们能够挣多少钱才是主要的。</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390500">
        <w:rPr>
          <w:rFonts w:ascii="华文中宋" w:eastAsia="华文中宋" w:hAnsi="华文中宋" w:hint="eastAsia"/>
          <w:b/>
          <w:color w:val="0070C0"/>
          <w:sz w:val="21"/>
          <w:szCs w:val="21"/>
        </w:rPr>
        <w:t>四、营改增对合同签订方式的影响</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营改增之前合同的签订方式，我们按照工程造价这种结构来进行描述，假设营改增以前我们这个预算定额人工费4000，材料费7020，我们利润假设是1000，我们合同价格基本上就是12210这样一个价格。</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在营改增以后我们合同的签订方式，将由税前造价乘（1+11%）来计算合同总价的这种模式，我们就变成这种结构了：人工费4000是不含税的，材料费7020要拆分为两部分，比如说拆分出6000的不含税成本，进项税1020，对于利润，我们在营改增以前干同样的工程利润是1000万，营改增以后干同样的工程，利润还应该是1000万，那么我们合同价格将变成4000+6000加上1000=11000，11000为不含税合同造价，11000×11%为这一笔合同的一个大概的销项税额；11000×（1+11%）就是为我们的含税的合同造价12210</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那么，该笔合同需要缴纳多少增值税呢？我们还是按照销项减进项的模式来进行套算。我们销项税额1210，我们进项税额1020，中间的差额就是应交增值税190，在营业税的时候，我们合同额为12210，我们要交纳3%的营业税即366万，尽管增值税合同额没有变化还是12210,但是我们交的税金反而减少为190。这种情况下呢，利润没有变化才是我们要追求的。</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还有另外一种情况呢，假设我们进项税金1020没有。我们要交纳的增值税为1210，但是我们的利润没有减少。合同额总额也没有变化，这种情况下，我们认为，也仍然是可以接受的。我们重点评价的是，我们的利润有没有发生增减变化。</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390500">
        <w:rPr>
          <w:rFonts w:ascii="华文中宋" w:eastAsia="华文中宋" w:hAnsi="华文中宋" w:hint="eastAsia"/>
          <w:b/>
          <w:color w:val="0070C0"/>
          <w:sz w:val="21"/>
          <w:szCs w:val="21"/>
        </w:rPr>
        <w:t>五、营改增后土地作为开发成本当中的大项，能否纳入到进项被抵扣？</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 xml:space="preserve"> 主要是这样的几个方面的问题要考虑：</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1、营改增之前已经拿到了土地证且正在开发，能否抵扣。</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2、营改增之后拿到的，政府出让土地可不可以抵扣。</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3、营改增之后拿到土地的企业。我们买他的土地，我们能不能拿到进项呢？</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4、营改增之后，股东以土地投资到企业的，那么这块土地是征税呢，还是不征税呢？</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5、营改增后和有土地的企业合作，开发合资建房，一方土地一方出资金，建好之后，分房自用，这是我们经常提到的合作建房的模式。</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lastRenderedPageBreak/>
        <w:t>6、整片拿地分割转让的，我搞到一万亩土地，生地变成熟地后，以后我只卖其中100亩，我可以抵扣多少进项，所以这是我们考虑的问题。</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 xml:space="preserve"> 我们可能的方式，我归纳了有5种情况。</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1、土地不允许抵扣进项税额</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2、土地允许差额销售额减除</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3、土地允许按照11%计算抵扣</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4、期初土地允许or不允许抵扣</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5、土地允许差额配比销售额减除</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390500">
        <w:rPr>
          <w:rFonts w:ascii="华文中宋" w:eastAsia="华文中宋" w:hAnsi="华文中宋" w:hint="eastAsia"/>
          <w:b/>
          <w:color w:val="0070C0"/>
          <w:sz w:val="21"/>
          <w:szCs w:val="21"/>
        </w:rPr>
        <w:t>六、因营改增产生的新老项目，在执行中合同该如何过渡</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原则上为一般计税方式，也可选择老项目简易办法。</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那么如何确定新老项目？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1、5月1号以后，新办理的工程施工许可证算新项目；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2、在4月30号以前就已经办好的工程施工许可证，我们确定为老项目；</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3、未取得建筑工程施工许可证的，看建筑工程承包合同注明的开工日期是否是4月30日之前；</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4、既有总包合同，又有分包合同的情况：当总包，分包，都是新合同的情况下，总包、分包可以选择一般计税，也可以选择简易征收。</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那么可能有人问，新合同也可以简易征收吗？</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回答是可以的，在政策文件当中提到了，</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1、一般纳税人，以清包工方式提供的建筑服务，可以选择适用简易计税方法来进行计税。</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以清包工方式提供建筑服务，施工方不采购建筑工程所需的材料或只采购辅助材料，并收取人工费、管理费或者其他费用的建筑服务，一般纳税人为甲供工程提供的建筑服务，可以选择适用简易计税方法来进行计税。</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 xml:space="preserve">3、总包是老合同，分包是新合同，或者总包分包都是老合同，那么这种情况下，一般纳税人为建筑工程老项目，提供的建筑服务，可以选择使用简易计税方法来进行计税。当然，选择一般计税也是可以的。 </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color w:val="0070C0"/>
          <w:sz w:val="21"/>
          <w:szCs w:val="21"/>
        </w:rPr>
      </w:pPr>
      <w:r w:rsidRPr="00390500">
        <w:rPr>
          <w:rFonts w:ascii="华文中宋" w:eastAsia="华文中宋" w:hAnsi="华文中宋" w:hint="eastAsia"/>
          <w:b/>
          <w:color w:val="0070C0"/>
          <w:sz w:val="21"/>
          <w:szCs w:val="21"/>
        </w:rPr>
        <w:t>七、我们建筑行业跨地经营情况非常普遍，营改增以后税交给谁呢？</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第一，原则上是机构所在地。</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lastRenderedPageBreak/>
        <w:t>第二，总机构分支机构不在同一县市的，那么就是各自独立纳税，特别是我们总分公司这种体系的。</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第三，总、分支机构不在同一县市，但在同一省范围内的，经省财政厅和国家税务局批准，可以由总机构汇总向总机构所在地的主管税务机关申报缴纳增值。</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一般纳税人跨县市提供建筑服务，因以取得的全部价款和价外费扣除支付的分包款后的余额，按照2%的预征率，在建筑劳务地主管税务机关预缴增值税，向机构所在地主管税务机关申报缴纳增值税。</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相关规定</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增值税纳税地点为固定业户，应当向你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试点纳税人中的小规模纳税人跨县（市）提供建筑服务，应以取得的全部价款和价外费用扣除支付的分包款后的余额，在建筑劳务地主管税务机关预缴增值税，向机构所在地主管税务机关申报缴纳增值税。</w:t>
      </w:r>
    </w:p>
    <w:p w:rsidR="008A0E7D" w:rsidRPr="00390500" w:rsidRDefault="008A0E7D" w:rsidP="00714595">
      <w:pPr>
        <w:pStyle w:val="a3"/>
        <w:spacing w:before="0" w:beforeAutospacing="0" w:after="0" w:afterAutospacing="0" w:line="360" w:lineRule="auto"/>
        <w:ind w:firstLineChars="200" w:firstLine="420"/>
        <w:rPr>
          <w:rFonts w:ascii="华文中宋" w:eastAsia="华文中宋" w:hAnsi="华文中宋"/>
          <w:b/>
          <w:sz w:val="21"/>
          <w:szCs w:val="21"/>
        </w:rPr>
      </w:pPr>
      <w:r w:rsidRPr="00390500">
        <w:rPr>
          <w:rFonts w:ascii="华文中宋" w:eastAsia="华文中宋" w:hAnsi="华文中宋" w:hint="eastAsia"/>
          <w:b/>
          <w:sz w:val="21"/>
          <w:szCs w:val="21"/>
        </w:rPr>
        <w:t>八、纳税地点和资质什么关系？</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1、资质决定了，我们是母子公司，还是总分公司；</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2、母子公司，只能各自纳税；因为资质的限制，不可能共享资质。</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3、总分公司可以汇总纳税。分公司可以和母公司总公司共享资质。</w:t>
      </w:r>
    </w:p>
    <w:p w:rsidR="008A0E7D" w:rsidRPr="00714595"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r w:rsidRPr="00714595">
        <w:rPr>
          <w:rFonts w:ascii="华文中宋" w:eastAsia="华文中宋" w:hAnsi="华文中宋" w:hint="eastAsia"/>
          <w:sz w:val="21"/>
          <w:szCs w:val="21"/>
        </w:rPr>
        <w:t>4、最有效的方式，应该是直接管理的项目部。只需要在当地提缴税款，然后回机构所在地进行一个汇算就可以了。</w:t>
      </w:r>
    </w:p>
    <w:p w:rsidR="008A0E7D" w:rsidRDefault="008A0E7D" w:rsidP="00714595">
      <w:pPr>
        <w:pStyle w:val="a3"/>
        <w:spacing w:before="0" w:beforeAutospacing="0" w:after="0" w:afterAutospacing="0" w:line="360" w:lineRule="auto"/>
        <w:ind w:firstLineChars="200" w:firstLine="420"/>
        <w:rPr>
          <w:rFonts w:ascii="华文中宋" w:eastAsia="华文中宋" w:hAnsi="华文中宋"/>
          <w:sz w:val="21"/>
          <w:szCs w:val="21"/>
        </w:rPr>
      </w:pPr>
    </w:p>
    <w:p w:rsidR="00CD0FD0" w:rsidRPr="00C823D4" w:rsidRDefault="00CD0FD0" w:rsidP="00C823D4">
      <w:pPr>
        <w:widowControl/>
        <w:shd w:val="clear" w:color="auto" w:fill="FFFFFF"/>
        <w:spacing w:line="360" w:lineRule="auto"/>
        <w:jc w:val="center"/>
        <w:rPr>
          <w:rFonts w:ascii="仿宋" w:eastAsia="仿宋" w:hAnsi="仿宋" w:cs="Helvetica"/>
          <w:b/>
          <w:color w:val="FF0000"/>
          <w:kern w:val="0"/>
          <w:szCs w:val="21"/>
          <w:shd w:val="pct15" w:color="auto" w:fill="FFFFFF"/>
        </w:rPr>
      </w:pPr>
      <w:r w:rsidRPr="00C823D4">
        <w:rPr>
          <w:rFonts w:ascii="宋体" w:eastAsia="仿宋" w:hAnsi="宋体" w:cs="Helvetica" w:hint="eastAsia"/>
          <w:b/>
          <w:bCs/>
          <w:color w:val="FF0000"/>
          <w:kern w:val="0"/>
          <w:szCs w:val="21"/>
          <w:shd w:val="pct15" w:color="auto" w:fill="FFFFFF"/>
        </w:rPr>
        <w:t> </w:t>
      </w:r>
      <w:r w:rsidRPr="00C823D4">
        <w:rPr>
          <w:rFonts w:ascii="仿宋" w:eastAsia="仿宋" w:hAnsi="仿宋" w:cs="Helvetica" w:hint="eastAsia"/>
          <w:b/>
          <w:bCs/>
          <w:color w:val="FF0000"/>
          <w:kern w:val="0"/>
          <w:szCs w:val="21"/>
          <w:shd w:val="pct15" w:color="auto" w:fill="FFFFFF"/>
        </w:rPr>
        <w:t xml:space="preserve"> 实务解读房地产业营改增税收政策</w:t>
      </w:r>
    </w:p>
    <w:p w:rsidR="00CD0FD0" w:rsidRPr="00C823D4" w:rsidRDefault="00CD0FD0" w:rsidP="00C823D4">
      <w:pPr>
        <w:widowControl/>
        <w:shd w:val="clear" w:color="auto" w:fill="FFFFFF"/>
        <w:spacing w:line="360" w:lineRule="auto"/>
        <w:jc w:val="center"/>
        <w:rPr>
          <w:rFonts w:ascii="仿宋" w:eastAsia="仿宋" w:hAnsi="仿宋" w:cs="Helvetica"/>
          <w:b/>
          <w:color w:val="0070C0"/>
          <w:kern w:val="0"/>
          <w:szCs w:val="21"/>
          <w:shd w:val="pct15" w:color="auto" w:fill="FFFFFF"/>
        </w:rPr>
      </w:pPr>
      <w:r w:rsidRPr="00C823D4">
        <w:rPr>
          <w:rFonts w:ascii="仿宋" w:eastAsia="仿宋" w:hAnsi="仿宋" w:cs="Helvetica" w:hint="eastAsia"/>
          <w:b/>
          <w:color w:val="0070C0"/>
          <w:kern w:val="0"/>
          <w:szCs w:val="21"/>
          <w:shd w:val="pct15" w:color="auto" w:fill="FFFFFF"/>
        </w:rPr>
        <w:t>齐洪涛</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2016年3月24日，财政部、国家税务总局向社会颁布了</w:t>
      </w:r>
      <w:r w:rsidRPr="00C823D4">
        <w:rPr>
          <w:rFonts w:ascii="仿宋" w:eastAsia="仿宋" w:hAnsi="仿宋" w:cs="Helvetica" w:hint="eastAsia"/>
          <w:b/>
          <w:color w:val="FF0000"/>
          <w:kern w:val="0"/>
          <w:szCs w:val="21"/>
          <w:shd w:val="pct15" w:color="auto" w:fill="FFFFFF"/>
        </w:rPr>
        <w:t>《关于全面推开营业税改征增值税试点的通知》（财税[2016]36号）（以下简称36号文）</w:t>
      </w:r>
      <w:r w:rsidRPr="00C823D4">
        <w:rPr>
          <w:rFonts w:ascii="仿宋" w:eastAsia="仿宋" w:hAnsi="仿宋" w:cs="Helvetica" w:hint="eastAsia"/>
          <w:b/>
          <w:color w:val="3E3E3E"/>
          <w:kern w:val="0"/>
          <w:szCs w:val="21"/>
          <w:shd w:val="pct15" w:color="auto" w:fill="FFFFFF"/>
        </w:rPr>
        <w:t>，经国务院批准，自2016年5月1日起，在全国范围内全面推开营改增试点，建筑业将由缴纳营业税改为缴纳增值税。4月5日，国家税务总局又下发了关于营改增的7个公告，为了方便大家掌握房地产业“营改增”税收政策，本人以案例形式解读房地产业营改增政策，撰写了此文。我们还将陆续推出关于“营改增”实务方面的文章供大家学习、实务操作时参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lastRenderedPageBreak/>
        <w:t>例1、丽都房地产开发公司是一般纳税人，2016年5月5日通过“招拍挂”方式取得150亩净地用于房地产开发，支付土地价款49999.5万元。总规划建筑面积210000㎡（假设全部可售），分三期进行开发第一期规划建筑面积80000㎡，占地36000㎡。</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2016年6月6日，第一期项目的1#-5#五栋楼开始施工，规划建筑面积60000㎡。第一期项目的5栋楼实行部分材料“甲供”方式。</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上述具体数字不一定和实际情况相符，只是为了说明问题，下同。</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bCs/>
          <w:color w:val="3E3E3E"/>
          <w:kern w:val="0"/>
          <w:szCs w:val="21"/>
          <w:shd w:val="pct15" w:color="auto" w:fill="FFFFFF"/>
        </w:rPr>
        <w:t>解析：</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为了叙述的方便，以下的计算仅以1#-5#五栋楼为例。</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1、支付土地价款时，账务处理</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借：开发成本——土地成本</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49999.50万元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贷：银行存款</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49999.50万元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2、2016年6月6日，第一期项目的1#-5#五栋楼开始施工，将1#-5#五栋楼所占土地转入1#-5#五栋楼成本</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150亩=99999.00平方米</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计算每平方米土地成本=49999.5万元÷99999.00=0.5万元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1#-5#五栋楼分摊土地成本=36000÷80000×0.5×60000</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=13500（万元）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借：开发成本——1#-5#楼</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13500万元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贷：开发成本——土地成本</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13500万元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例2、接例1，购买“甲供材”材料4000万元直接全部用于1#-5#楼开发项目，取得增值税专用发票，税额680万元。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借：开发成本——建安成本（甲供材）</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4000万元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应交税费——应交增值税（进项税额） </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680万元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贷：银行存款或应付账款等</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4680万元</w:t>
      </w:r>
    </w:p>
    <w:p w:rsidR="00CD0FD0" w:rsidRPr="00E229F4" w:rsidRDefault="00CD0FD0" w:rsidP="00C823D4">
      <w:pPr>
        <w:widowControl/>
        <w:shd w:val="clear" w:color="auto" w:fill="FFFFFF"/>
        <w:spacing w:line="360" w:lineRule="auto"/>
        <w:ind w:firstLine="426"/>
        <w:jc w:val="left"/>
        <w:rPr>
          <w:rFonts w:ascii="仿宋" w:eastAsia="仿宋" w:hAnsi="仿宋" w:cs="Helvetica"/>
          <w:b/>
          <w:color w:val="FF0000"/>
          <w:kern w:val="0"/>
          <w:szCs w:val="21"/>
          <w:shd w:val="pct15" w:color="auto" w:fill="FFFFFF"/>
        </w:rPr>
      </w:pPr>
      <w:r w:rsidRPr="00E229F4">
        <w:rPr>
          <w:rFonts w:ascii="仿宋" w:eastAsia="仿宋" w:hAnsi="仿宋" w:cs="Helvetica" w:hint="eastAsia"/>
          <w:b/>
          <w:color w:val="FF0000"/>
          <w:kern w:val="0"/>
          <w:szCs w:val="21"/>
          <w:shd w:val="pct15" w:color="auto" w:fill="FFFFFF"/>
        </w:rPr>
        <w:t>在开发项目转收入前此进项税额一直留抵，下同。</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例3、接例2，2017年1月15日取得预售证，当月取得预收房款22200万元。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解析：</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根据</w:t>
      </w:r>
      <w:r w:rsidRPr="00E229F4">
        <w:rPr>
          <w:rFonts w:ascii="仿宋" w:eastAsia="仿宋" w:hAnsi="仿宋" w:cs="Helvetica" w:hint="eastAsia"/>
          <w:b/>
          <w:color w:val="FF0000"/>
          <w:kern w:val="0"/>
          <w:szCs w:val="21"/>
          <w:shd w:val="pct15" w:color="auto" w:fill="FFFFFF"/>
        </w:rPr>
        <w:t>《财政部 国家税务总局关于全面推开营业税改征增值税试点的通知》（财税〔2016〕36号）</w:t>
      </w:r>
      <w:r w:rsidRPr="00C823D4">
        <w:rPr>
          <w:rFonts w:ascii="仿宋" w:eastAsia="仿宋" w:hAnsi="仿宋" w:cs="Helvetica" w:hint="eastAsia"/>
          <w:b/>
          <w:color w:val="3E3E3E"/>
          <w:kern w:val="0"/>
          <w:szCs w:val="21"/>
          <w:shd w:val="pct15" w:color="auto" w:fill="FFFFFF"/>
        </w:rPr>
        <w:t>附件1《营业税改征增值税试点实施办法》（以下称《实施办法》）第四十五条规定，房地产开发企业采取预收款方式销售房地产的，收到预收款时没有实现纳税义务。但为了使税款均匀入库，</w:t>
      </w:r>
      <w:r w:rsidRPr="00C823D4">
        <w:rPr>
          <w:rFonts w:ascii="仿宋" w:eastAsia="仿宋" w:hAnsi="仿宋" w:cs="Helvetica" w:hint="eastAsia"/>
          <w:b/>
          <w:color w:val="3E3E3E"/>
          <w:kern w:val="0"/>
          <w:szCs w:val="21"/>
          <w:shd w:val="pct15" w:color="auto" w:fill="FFFFFF"/>
        </w:rPr>
        <w:lastRenderedPageBreak/>
        <w:t>根据《财政部国家税务总局关于全面推开营业税改征增值税试点的通知》（财税〔</w:t>
      </w:r>
      <w:r w:rsidRPr="00C823D4">
        <w:rPr>
          <w:rFonts w:ascii="仿宋" w:eastAsia="仿宋" w:hAnsi="仿宋" w:cs="Helvetica"/>
          <w:b/>
          <w:color w:val="3E3E3E"/>
          <w:kern w:val="0"/>
          <w:szCs w:val="21"/>
          <w:shd w:val="pct15" w:color="auto" w:fill="FFFFFF"/>
        </w:rPr>
        <w:t>2016</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36</w:t>
      </w:r>
      <w:r w:rsidRPr="00C823D4">
        <w:rPr>
          <w:rFonts w:ascii="仿宋" w:eastAsia="仿宋" w:hAnsi="仿宋" w:cs="Helvetica" w:hint="eastAsia"/>
          <w:b/>
          <w:color w:val="3E3E3E"/>
          <w:kern w:val="0"/>
          <w:szCs w:val="21"/>
          <w:shd w:val="pct15" w:color="auto" w:fill="FFFFFF"/>
        </w:rPr>
        <w:t>号）附件</w:t>
      </w:r>
      <w:r w:rsidRPr="00C823D4">
        <w:rPr>
          <w:rFonts w:ascii="仿宋" w:eastAsia="仿宋" w:hAnsi="仿宋" w:cs="Helvetica"/>
          <w:b/>
          <w:color w:val="3E3E3E"/>
          <w:kern w:val="0"/>
          <w:szCs w:val="21"/>
          <w:shd w:val="pct15" w:color="auto" w:fill="FFFFFF"/>
        </w:rPr>
        <w:t>2</w:t>
      </w:r>
      <w:r w:rsidRPr="00C823D4">
        <w:rPr>
          <w:rFonts w:ascii="仿宋" w:eastAsia="仿宋" w:hAnsi="仿宋" w:cs="Helvetica" w:hint="eastAsia"/>
          <w:b/>
          <w:color w:val="3E3E3E"/>
          <w:kern w:val="0"/>
          <w:szCs w:val="21"/>
          <w:shd w:val="pct15" w:color="auto" w:fill="FFFFFF"/>
        </w:rPr>
        <w:t>《营业税改征增值税试点有关事项的规定》规定，</w:t>
      </w:r>
      <w:r w:rsidRPr="00E229F4">
        <w:rPr>
          <w:rFonts w:ascii="仿宋" w:eastAsia="仿宋" w:hAnsi="仿宋" w:cs="Helvetica" w:hint="eastAsia"/>
          <w:b/>
          <w:color w:val="FF0000"/>
          <w:kern w:val="0"/>
          <w:szCs w:val="21"/>
          <w:shd w:val="pct15" w:color="auto" w:fill="FFFFFF"/>
        </w:rPr>
        <w:t>房地产开发企业采取预收款方式销售所开发的房地产项目，在收到预收款时按照</w:t>
      </w:r>
      <w:r w:rsidRPr="00E229F4">
        <w:rPr>
          <w:rFonts w:ascii="仿宋" w:eastAsia="仿宋" w:hAnsi="仿宋" w:cs="Helvetica"/>
          <w:b/>
          <w:color w:val="FF0000"/>
          <w:kern w:val="0"/>
          <w:szCs w:val="21"/>
          <w:shd w:val="pct15" w:color="auto" w:fill="FFFFFF"/>
        </w:rPr>
        <w:t>3%</w:t>
      </w:r>
      <w:r w:rsidRPr="00E229F4">
        <w:rPr>
          <w:rFonts w:ascii="仿宋" w:eastAsia="仿宋" w:hAnsi="仿宋" w:cs="Helvetica" w:hint="eastAsia"/>
          <w:b/>
          <w:color w:val="FF0000"/>
          <w:kern w:val="0"/>
          <w:szCs w:val="21"/>
          <w:shd w:val="pct15" w:color="auto" w:fill="FFFFFF"/>
        </w:rPr>
        <w:t>的预征率预缴增值税。</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根据</w:t>
      </w:r>
      <w:r w:rsidRPr="00E229F4">
        <w:rPr>
          <w:rFonts w:ascii="仿宋" w:eastAsia="仿宋" w:hAnsi="仿宋" w:cs="Helvetica" w:hint="eastAsia"/>
          <w:b/>
          <w:color w:val="FF0000"/>
          <w:kern w:val="0"/>
          <w:szCs w:val="21"/>
          <w:shd w:val="pct15" w:color="auto" w:fill="FFFFFF"/>
        </w:rPr>
        <w:t>《国家税务总局关于发布</w:t>
      </w:r>
      <w:r w:rsidRPr="00E229F4">
        <w:rPr>
          <w:rFonts w:ascii="仿宋" w:eastAsia="仿宋" w:hAnsi="仿宋" w:cs="Helvetica"/>
          <w:b/>
          <w:color w:val="FF0000"/>
          <w:kern w:val="0"/>
          <w:szCs w:val="21"/>
          <w:shd w:val="pct15" w:color="auto" w:fill="FFFFFF"/>
        </w:rPr>
        <w:t>&lt;</w:t>
      </w:r>
      <w:r w:rsidRPr="00E229F4">
        <w:rPr>
          <w:rFonts w:ascii="仿宋" w:eastAsia="仿宋" w:hAnsi="仿宋" w:cs="Helvetica" w:hint="eastAsia"/>
          <w:b/>
          <w:color w:val="FF0000"/>
          <w:kern w:val="0"/>
          <w:szCs w:val="21"/>
          <w:shd w:val="pct15" w:color="auto" w:fill="FFFFFF"/>
        </w:rPr>
        <w:t>房地产开发企业销售自行开发的房地产项目增值税征收管理暂行办法</w:t>
      </w:r>
      <w:r w:rsidRPr="00E229F4">
        <w:rPr>
          <w:rFonts w:ascii="仿宋" w:eastAsia="仿宋" w:hAnsi="仿宋" w:cs="Helvetica"/>
          <w:b/>
          <w:color w:val="FF0000"/>
          <w:kern w:val="0"/>
          <w:szCs w:val="21"/>
          <w:shd w:val="pct15" w:color="auto" w:fill="FFFFFF"/>
        </w:rPr>
        <w:t>&gt;</w:t>
      </w:r>
      <w:r w:rsidRPr="00E229F4">
        <w:rPr>
          <w:rFonts w:ascii="仿宋" w:eastAsia="仿宋" w:hAnsi="仿宋" w:cs="Helvetica" w:hint="eastAsia"/>
          <w:b/>
          <w:color w:val="FF0000"/>
          <w:kern w:val="0"/>
          <w:szCs w:val="21"/>
          <w:shd w:val="pct15" w:color="auto" w:fill="FFFFFF"/>
        </w:rPr>
        <w:t>的公告》（国家税务总局公告</w:t>
      </w:r>
      <w:r w:rsidRPr="00E229F4">
        <w:rPr>
          <w:rFonts w:ascii="仿宋" w:eastAsia="仿宋" w:hAnsi="仿宋" w:cs="Helvetica"/>
          <w:b/>
          <w:color w:val="FF0000"/>
          <w:kern w:val="0"/>
          <w:szCs w:val="21"/>
          <w:shd w:val="pct15" w:color="auto" w:fill="FFFFFF"/>
        </w:rPr>
        <w:t>2016</w:t>
      </w:r>
      <w:r w:rsidRPr="00E229F4">
        <w:rPr>
          <w:rFonts w:ascii="仿宋" w:eastAsia="仿宋" w:hAnsi="仿宋" w:cs="Helvetica" w:hint="eastAsia"/>
          <w:b/>
          <w:color w:val="FF0000"/>
          <w:kern w:val="0"/>
          <w:szCs w:val="21"/>
          <w:shd w:val="pct15" w:color="auto" w:fill="FFFFFF"/>
        </w:rPr>
        <w:t>年第</w:t>
      </w:r>
      <w:r w:rsidRPr="00E229F4">
        <w:rPr>
          <w:rFonts w:ascii="仿宋" w:eastAsia="仿宋" w:hAnsi="仿宋" w:cs="Helvetica"/>
          <w:b/>
          <w:color w:val="FF0000"/>
          <w:kern w:val="0"/>
          <w:szCs w:val="21"/>
          <w:shd w:val="pct15" w:color="auto" w:fill="FFFFFF"/>
        </w:rPr>
        <w:t>18</w:t>
      </w:r>
      <w:r w:rsidRPr="00E229F4">
        <w:rPr>
          <w:rFonts w:ascii="仿宋" w:eastAsia="仿宋" w:hAnsi="仿宋" w:cs="Helvetica" w:hint="eastAsia"/>
          <w:b/>
          <w:color w:val="FF0000"/>
          <w:kern w:val="0"/>
          <w:szCs w:val="21"/>
          <w:shd w:val="pct15" w:color="auto" w:fill="FFFFFF"/>
        </w:rPr>
        <w:t>号）</w:t>
      </w:r>
      <w:r w:rsidRPr="00C823D4">
        <w:rPr>
          <w:rFonts w:ascii="仿宋" w:eastAsia="仿宋" w:hAnsi="仿宋" w:cs="Helvetica" w:hint="eastAsia"/>
          <w:b/>
          <w:color w:val="3E3E3E"/>
          <w:kern w:val="0"/>
          <w:szCs w:val="21"/>
          <w:shd w:val="pct15" w:color="auto" w:fill="FFFFFF"/>
        </w:rPr>
        <w:t>规定，一般纳税人采取预收款方式销售自行开发的房地产项目，应在收到预收款时按照</w:t>
      </w:r>
      <w:r w:rsidRPr="00C823D4">
        <w:rPr>
          <w:rFonts w:ascii="仿宋" w:eastAsia="仿宋" w:hAnsi="仿宋" w:cs="Helvetica"/>
          <w:b/>
          <w:color w:val="3E3E3E"/>
          <w:kern w:val="0"/>
          <w:szCs w:val="21"/>
          <w:shd w:val="pct15" w:color="auto" w:fill="FFFFFF"/>
        </w:rPr>
        <w:t>3%</w:t>
      </w:r>
      <w:r w:rsidRPr="00C823D4">
        <w:rPr>
          <w:rFonts w:ascii="仿宋" w:eastAsia="仿宋" w:hAnsi="仿宋" w:cs="Helvetica" w:hint="eastAsia"/>
          <w:b/>
          <w:color w:val="3E3E3E"/>
          <w:kern w:val="0"/>
          <w:szCs w:val="21"/>
          <w:shd w:val="pct15" w:color="auto" w:fill="FFFFFF"/>
        </w:rPr>
        <w:t>的预征率预缴增值税。应预缴税款按照以下公式计算：</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应预缴税款</w:t>
      </w:r>
      <w:r w:rsidRPr="00C823D4">
        <w:rPr>
          <w:rFonts w:ascii="仿宋" w:eastAsia="仿宋" w:hAnsi="仿宋" w:cs="Helvetica"/>
          <w:b/>
          <w:color w:val="3E3E3E"/>
          <w:kern w:val="0"/>
          <w:szCs w:val="21"/>
          <w:shd w:val="pct15" w:color="auto" w:fill="FFFFFF"/>
        </w:rPr>
        <w:t>=</w:t>
      </w:r>
      <w:r w:rsidRPr="00C823D4">
        <w:rPr>
          <w:rFonts w:ascii="仿宋" w:eastAsia="仿宋" w:hAnsi="仿宋" w:cs="Helvetica" w:hint="eastAsia"/>
          <w:b/>
          <w:color w:val="3E3E3E"/>
          <w:kern w:val="0"/>
          <w:szCs w:val="21"/>
          <w:shd w:val="pct15" w:color="auto" w:fill="FFFFFF"/>
        </w:rPr>
        <w:t>预收款÷（</w:t>
      </w:r>
      <w:r w:rsidRPr="00C823D4">
        <w:rPr>
          <w:rFonts w:ascii="仿宋" w:eastAsia="仿宋" w:hAnsi="仿宋" w:cs="Helvetica"/>
          <w:b/>
          <w:color w:val="3E3E3E"/>
          <w:kern w:val="0"/>
          <w:szCs w:val="21"/>
          <w:shd w:val="pct15" w:color="auto" w:fill="FFFFFF"/>
        </w:rPr>
        <w:t>1+</w:t>
      </w:r>
      <w:r w:rsidRPr="00C823D4">
        <w:rPr>
          <w:rFonts w:ascii="仿宋" w:eastAsia="仿宋" w:hAnsi="仿宋" w:cs="Helvetica" w:hint="eastAsia"/>
          <w:b/>
          <w:color w:val="3E3E3E"/>
          <w:kern w:val="0"/>
          <w:szCs w:val="21"/>
          <w:shd w:val="pct15" w:color="auto" w:fill="FFFFFF"/>
        </w:rPr>
        <w:t>适用税率或征收率）×</w:t>
      </w:r>
      <w:r w:rsidRPr="00C823D4">
        <w:rPr>
          <w:rFonts w:ascii="仿宋" w:eastAsia="仿宋" w:hAnsi="仿宋" w:cs="Helvetica"/>
          <w:b/>
          <w:color w:val="3E3E3E"/>
          <w:kern w:val="0"/>
          <w:szCs w:val="21"/>
          <w:shd w:val="pct15" w:color="auto" w:fill="FFFFFF"/>
        </w:rPr>
        <w:t>3%</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适用一般计税方法计税的，按照</w:t>
      </w:r>
      <w:r w:rsidRPr="00C823D4">
        <w:rPr>
          <w:rFonts w:ascii="仿宋" w:eastAsia="仿宋" w:hAnsi="仿宋" w:cs="Helvetica"/>
          <w:b/>
          <w:color w:val="3E3E3E"/>
          <w:kern w:val="0"/>
          <w:szCs w:val="21"/>
          <w:shd w:val="pct15" w:color="auto" w:fill="FFFFFF"/>
        </w:rPr>
        <w:t>11%</w:t>
      </w:r>
      <w:r w:rsidRPr="00C823D4">
        <w:rPr>
          <w:rFonts w:ascii="仿宋" w:eastAsia="仿宋" w:hAnsi="仿宋" w:cs="Helvetica" w:hint="eastAsia"/>
          <w:b/>
          <w:color w:val="3E3E3E"/>
          <w:kern w:val="0"/>
          <w:szCs w:val="21"/>
          <w:shd w:val="pct15" w:color="auto" w:fill="FFFFFF"/>
        </w:rPr>
        <w:t>的适用税率计算；适用简易计税方法计税的，按照</w:t>
      </w:r>
      <w:r w:rsidRPr="00C823D4">
        <w:rPr>
          <w:rFonts w:ascii="仿宋" w:eastAsia="仿宋" w:hAnsi="仿宋" w:cs="Helvetica"/>
          <w:b/>
          <w:color w:val="3E3E3E"/>
          <w:kern w:val="0"/>
          <w:szCs w:val="21"/>
          <w:shd w:val="pct15" w:color="auto" w:fill="FFFFFF"/>
        </w:rPr>
        <w:t>5%</w:t>
      </w:r>
      <w:r w:rsidRPr="00C823D4">
        <w:rPr>
          <w:rFonts w:ascii="仿宋" w:eastAsia="仿宋" w:hAnsi="仿宋" w:cs="Helvetica" w:hint="eastAsia"/>
          <w:b/>
          <w:color w:val="3E3E3E"/>
          <w:kern w:val="0"/>
          <w:szCs w:val="21"/>
          <w:shd w:val="pct15" w:color="auto" w:fill="FFFFFF"/>
        </w:rPr>
        <w:t>的征收率计算。</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根据以上规定，计算应预缴的增值税：</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应预缴增值税款</w:t>
      </w:r>
      <w:r w:rsidRPr="00C823D4">
        <w:rPr>
          <w:rFonts w:ascii="仿宋" w:eastAsia="仿宋" w:hAnsi="仿宋" w:cs="Helvetica"/>
          <w:b/>
          <w:color w:val="3E3E3E"/>
          <w:kern w:val="0"/>
          <w:szCs w:val="21"/>
          <w:shd w:val="pct15" w:color="auto" w:fill="FFFFFF"/>
        </w:rPr>
        <w:t>=22200</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1+11%</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3%=600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1、收到预收账款时账务处理：</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由于房地产开发企业采取预收款方式销售房地产的，收到预收款时没有实现纳税义务，所以在进行预收账款账务处理时不需要进行价税分离，应以含税价计入“预收账款”科目。</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借：银行存款或现金</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仿宋" w:eastAsia="仿宋" w:hAnsi="仿宋" w:cs="Helvetica"/>
          <w:b/>
          <w:color w:val="3E3E3E"/>
          <w:kern w:val="0"/>
          <w:szCs w:val="21"/>
          <w:shd w:val="pct15" w:color="auto" w:fill="FFFFFF"/>
        </w:rPr>
        <w:t>22200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贷：预收账款——</w:t>
      </w:r>
      <w:r w:rsidRPr="00C823D4">
        <w:rPr>
          <w:rFonts w:ascii="仿宋" w:eastAsia="仿宋" w:hAnsi="仿宋" w:cs="Helvetica"/>
          <w:b/>
          <w:color w:val="3E3E3E"/>
          <w:kern w:val="0"/>
          <w:szCs w:val="21"/>
          <w:shd w:val="pct15" w:color="auto" w:fill="FFFFFF"/>
        </w:rPr>
        <w:t>1-5#</w:t>
      </w:r>
      <w:r w:rsidRPr="00C823D4">
        <w:rPr>
          <w:rFonts w:ascii="仿宋" w:eastAsia="仿宋" w:hAnsi="仿宋" w:cs="Helvetica" w:hint="eastAsia"/>
          <w:b/>
          <w:color w:val="3E3E3E"/>
          <w:kern w:val="0"/>
          <w:szCs w:val="21"/>
          <w:shd w:val="pct15" w:color="auto" w:fill="FFFFFF"/>
        </w:rPr>
        <w:t>楼</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仿宋" w:eastAsia="仿宋" w:hAnsi="仿宋" w:cs="Helvetica"/>
          <w:b/>
          <w:color w:val="3E3E3E"/>
          <w:kern w:val="0"/>
          <w:szCs w:val="21"/>
          <w:shd w:val="pct15" w:color="auto" w:fill="FFFFFF"/>
        </w:rPr>
        <w:t>22200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2、预缴税款时账务处理：</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借：应交税费——应交增值税（已交税金）</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b/>
          <w:color w:val="3E3E3E"/>
          <w:kern w:val="0"/>
          <w:szCs w:val="21"/>
          <w:shd w:val="pct15" w:color="auto" w:fill="FFFFFF"/>
        </w:rPr>
        <w:t>600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贷：银行存款</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仿宋" w:eastAsia="仿宋" w:hAnsi="仿宋" w:cs="Helvetica"/>
          <w:b/>
          <w:color w:val="3E3E3E"/>
          <w:kern w:val="0"/>
          <w:szCs w:val="21"/>
          <w:shd w:val="pct15" w:color="auto" w:fill="FFFFFF"/>
        </w:rPr>
        <w:t>600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填报申报表如下：</w:t>
      </w:r>
    </w:p>
    <w:p w:rsidR="00CD0FD0" w:rsidRPr="00C823D4" w:rsidRDefault="00CD0FD0" w:rsidP="00C823D4">
      <w:pPr>
        <w:widowControl/>
        <w:shd w:val="clear" w:color="auto" w:fill="FFFFFF"/>
        <w:spacing w:line="360" w:lineRule="auto"/>
        <w:jc w:val="center"/>
        <w:rPr>
          <w:rFonts w:ascii="仿宋" w:eastAsia="仿宋" w:hAnsi="仿宋" w:cs="Helvetica"/>
          <w:b/>
          <w:color w:val="3E3E3E"/>
          <w:kern w:val="0"/>
          <w:szCs w:val="21"/>
          <w:shd w:val="pct15" w:color="auto" w:fill="FFFFFF"/>
        </w:rPr>
      </w:pPr>
      <w:r w:rsidRPr="00C823D4">
        <w:rPr>
          <w:rFonts w:ascii="仿宋" w:eastAsia="仿宋" w:hAnsi="仿宋" w:cs="Helvetica" w:hint="eastAsia"/>
          <w:b/>
          <w:bCs/>
          <w:color w:val="3E3E3E"/>
          <w:kern w:val="0"/>
          <w:szCs w:val="21"/>
          <w:shd w:val="pct15" w:color="auto" w:fill="FFFFFF"/>
        </w:rPr>
        <w:t>增值税预缴税款表</w:t>
      </w:r>
    </w:p>
    <w:p w:rsidR="00CD0FD0" w:rsidRPr="00C823D4" w:rsidRDefault="00CD0FD0" w:rsidP="00C823D4">
      <w:pPr>
        <w:widowControl/>
        <w:shd w:val="clear" w:color="auto" w:fill="FFFFFF"/>
        <w:spacing w:line="360" w:lineRule="auto"/>
        <w:jc w:val="center"/>
        <w:rPr>
          <w:rFonts w:ascii="仿宋" w:eastAsia="仿宋" w:hAnsi="仿宋" w:cs="Helvetica"/>
          <w:b/>
          <w:color w:val="3E3E3E"/>
          <w:kern w:val="0"/>
          <w:szCs w:val="21"/>
          <w:shd w:val="pct15" w:color="auto" w:fill="FFFFFF"/>
        </w:rPr>
      </w:pPr>
      <w:r w:rsidRPr="00C823D4">
        <w:rPr>
          <w:rFonts w:ascii="宋体" w:eastAsia="仿宋" w:hAnsi="宋体" w:cs="Helvetica" w:hint="eastAsia"/>
          <w:b/>
          <w:bCs/>
          <w:color w:val="3E3E3E"/>
          <w:kern w:val="0"/>
          <w:szCs w:val="21"/>
          <w:shd w:val="pct15" w:color="auto" w:fill="FFFFFF"/>
        </w:rPr>
        <w:t>                            </w:t>
      </w:r>
      <w:r w:rsidRPr="00C823D4">
        <w:rPr>
          <w:rFonts w:ascii="仿宋" w:eastAsia="仿宋" w:hAnsi="仿宋" w:cs="Helvetica" w:hint="eastAsia"/>
          <w:b/>
          <w:bCs/>
          <w:color w:val="3E3E3E"/>
          <w:kern w:val="0"/>
          <w:szCs w:val="21"/>
          <w:shd w:val="pct15" w:color="auto" w:fill="FFFFFF"/>
        </w:rPr>
        <w:t xml:space="preserve"> </w:t>
      </w:r>
      <w:r w:rsidRPr="00C823D4">
        <w:rPr>
          <w:rFonts w:ascii="宋体" w:eastAsia="仿宋" w:hAnsi="宋体" w:cs="Helvetica" w:hint="eastAsia"/>
          <w:b/>
          <w:bCs/>
          <w:color w:val="3E3E3E"/>
          <w:kern w:val="0"/>
          <w:szCs w:val="21"/>
          <w:shd w:val="pct15" w:color="auto" w:fill="FFFFFF"/>
        </w:rPr>
        <w:t> </w:t>
      </w:r>
      <w:r w:rsidRPr="00C823D4">
        <w:rPr>
          <w:rFonts w:ascii="仿宋" w:eastAsia="仿宋" w:hAnsi="仿宋" w:cs="Helvetica" w:hint="eastAsia"/>
          <w:b/>
          <w:bCs/>
          <w:color w:val="3E3E3E"/>
          <w:kern w:val="0"/>
          <w:szCs w:val="21"/>
          <w:shd w:val="pct15" w:color="auto" w:fill="FFFFFF"/>
        </w:rPr>
        <w:t xml:space="preserve"> 金额单位：元（列至角分）</w:t>
      </w:r>
    </w:p>
    <w:tbl>
      <w:tblPr>
        <w:tblW w:w="8430" w:type="dxa"/>
        <w:tblCellSpacing w:w="0" w:type="dxa"/>
        <w:tblCellMar>
          <w:left w:w="0" w:type="dxa"/>
          <w:right w:w="0" w:type="dxa"/>
        </w:tblCellMar>
        <w:tblLook w:val="04A0"/>
      </w:tblPr>
      <w:tblGrid>
        <w:gridCol w:w="1310"/>
        <w:gridCol w:w="505"/>
        <w:gridCol w:w="1538"/>
        <w:gridCol w:w="1450"/>
        <w:gridCol w:w="1840"/>
        <w:gridCol w:w="1787"/>
      </w:tblGrid>
      <w:tr w:rsidR="00CD0FD0" w:rsidRPr="00C823D4" w:rsidTr="00CD0FD0">
        <w:trPr>
          <w:trHeight w:val="360"/>
          <w:tblCellSpacing w:w="0" w:type="dxa"/>
        </w:trPr>
        <w:tc>
          <w:tcPr>
            <w:tcW w:w="1800" w:type="dxa"/>
            <w:gridSpan w:val="2"/>
            <w:vMerge w:val="restart"/>
            <w:tcBorders>
              <w:top w:val="single" w:sz="4" w:space="0" w:color="auto"/>
              <w:left w:val="single" w:sz="4" w:space="0" w:color="auto"/>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预征项目和栏次</w:t>
            </w:r>
          </w:p>
        </w:tc>
        <w:tc>
          <w:tcPr>
            <w:tcW w:w="1545" w:type="dxa"/>
            <w:tcBorders>
              <w:top w:val="single" w:sz="4" w:space="0" w:color="auto"/>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销售额</w:t>
            </w:r>
          </w:p>
        </w:tc>
        <w:tc>
          <w:tcPr>
            <w:tcW w:w="1440" w:type="dxa"/>
            <w:tcBorders>
              <w:top w:val="single" w:sz="4" w:space="0" w:color="auto"/>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扣除金额</w:t>
            </w:r>
          </w:p>
        </w:tc>
        <w:tc>
          <w:tcPr>
            <w:tcW w:w="1830" w:type="dxa"/>
            <w:tcBorders>
              <w:top w:val="single" w:sz="4" w:space="0" w:color="auto"/>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预征率</w:t>
            </w:r>
          </w:p>
        </w:tc>
        <w:tc>
          <w:tcPr>
            <w:tcW w:w="1800" w:type="dxa"/>
            <w:tcBorders>
              <w:top w:val="single" w:sz="4" w:space="0" w:color="auto"/>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宋体" w:eastAsia="仿宋" w:hAnsi="宋体" w:cs="Helvetica" w:hint="eastAsia"/>
                <w:b/>
                <w:kern w:val="0"/>
                <w:szCs w:val="21"/>
                <w:shd w:val="pct15" w:color="auto" w:fill="FFFFFF"/>
              </w:rPr>
              <w:t> </w:t>
            </w:r>
            <w:r w:rsidRPr="00C823D4">
              <w:rPr>
                <w:rFonts w:ascii="仿宋" w:eastAsia="仿宋" w:hAnsi="仿宋" w:cs="Helvetica" w:hint="eastAsia"/>
                <w:b/>
                <w:kern w:val="0"/>
                <w:szCs w:val="21"/>
                <w:shd w:val="pct15" w:color="auto" w:fill="FFFFFF"/>
              </w:rPr>
              <w:t>预征税额</w:t>
            </w:r>
          </w:p>
        </w:tc>
      </w:tr>
      <w:tr w:rsidR="00CD0FD0" w:rsidRPr="00C823D4" w:rsidTr="00CD0FD0">
        <w:trPr>
          <w:trHeight w:val="360"/>
          <w:tblCellSpacing w:w="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545"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1</w:t>
            </w:r>
          </w:p>
        </w:tc>
        <w:tc>
          <w:tcPr>
            <w:tcW w:w="144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2</w:t>
            </w:r>
          </w:p>
        </w:tc>
        <w:tc>
          <w:tcPr>
            <w:tcW w:w="183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3</w:t>
            </w:r>
          </w:p>
        </w:tc>
        <w:tc>
          <w:tcPr>
            <w:tcW w:w="180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4</w:t>
            </w:r>
          </w:p>
        </w:tc>
      </w:tr>
      <w:tr w:rsidR="00CD0FD0" w:rsidRPr="00C823D4" w:rsidTr="00CD0FD0">
        <w:trPr>
          <w:trHeight w:val="360"/>
          <w:tblCellSpacing w:w="0" w:type="dxa"/>
        </w:trPr>
        <w:tc>
          <w:tcPr>
            <w:tcW w:w="1290" w:type="dxa"/>
            <w:tcBorders>
              <w:top w:val="nil"/>
              <w:left w:val="single" w:sz="4" w:space="0" w:color="auto"/>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建筑服务</w:t>
            </w:r>
          </w:p>
        </w:tc>
        <w:tc>
          <w:tcPr>
            <w:tcW w:w="51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1</w:t>
            </w:r>
          </w:p>
        </w:tc>
        <w:tc>
          <w:tcPr>
            <w:tcW w:w="1545"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44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83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80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r>
      <w:tr w:rsidR="00CD0FD0" w:rsidRPr="00C823D4" w:rsidTr="00CD0FD0">
        <w:trPr>
          <w:trHeight w:val="360"/>
          <w:tblCellSpacing w:w="0" w:type="dxa"/>
        </w:trPr>
        <w:tc>
          <w:tcPr>
            <w:tcW w:w="1290" w:type="dxa"/>
            <w:tcBorders>
              <w:top w:val="nil"/>
              <w:left w:val="single" w:sz="4" w:space="0" w:color="auto"/>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销售不动产</w:t>
            </w:r>
          </w:p>
        </w:tc>
        <w:tc>
          <w:tcPr>
            <w:tcW w:w="51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2</w:t>
            </w:r>
          </w:p>
        </w:tc>
        <w:tc>
          <w:tcPr>
            <w:tcW w:w="1545"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 xml:space="preserve">222000000 </w:t>
            </w:r>
          </w:p>
        </w:tc>
        <w:tc>
          <w:tcPr>
            <w:tcW w:w="144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83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 xml:space="preserve">3% </w:t>
            </w:r>
          </w:p>
        </w:tc>
        <w:tc>
          <w:tcPr>
            <w:tcW w:w="180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 xml:space="preserve">6000000 </w:t>
            </w:r>
          </w:p>
        </w:tc>
      </w:tr>
      <w:tr w:rsidR="00CD0FD0" w:rsidRPr="00C823D4" w:rsidTr="00CD0FD0">
        <w:trPr>
          <w:trHeight w:val="360"/>
          <w:tblCellSpacing w:w="0" w:type="dxa"/>
        </w:trPr>
        <w:tc>
          <w:tcPr>
            <w:tcW w:w="1290" w:type="dxa"/>
            <w:tcBorders>
              <w:top w:val="nil"/>
              <w:left w:val="single" w:sz="4" w:space="0" w:color="auto"/>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left"/>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出租不动产</w:t>
            </w:r>
          </w:p>
        </w:tc>
        <w:tc>
          <w:tcPr>
            <w:tcW w:w="51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3</w:t>
            </w:r>
          </w:p>
        </w:tc>
        <w:tc>
          <w:tcPr>
            <w:tcW w:w="1545"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44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83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80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r>
      <w:tr w:rsidR="00CD0FD0" w:rsidRPr="00C823D4" w:rsidTr="00CD0FD0">
        <w:trPr>
          <w:trHeight w:val="360"/>
          <w:tblCellSpacing w:w="0" w:type="dxa"/>
        </w:trPr>
        <w:tc>
          <w:tcPr>
            <w:tcW w:w="1290" w:type="dxa"/>
            <w:tcBorders>
              <w:top w:val="nil"/>
              <w:left w:val="single" w:sz="4" w:space="0" w:color="auto"/>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合计</w:t>
            </w:r>
          </w:p>
        </w:tc>
        <w:tc>
          <w:tcPr>
            <w:tcW w:w="51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6</w:t>
            </w:r>
          </w:p>
        </w:tc>
        <w:tc>
          <w:tcPr>
            <w:tcW w:w="1545"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222000000</w:t>
            </w:r>
          </w:p>
        </w:tc>
        <w:tc>
          <w:tcPr>
            <w:tcW w:w="144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left"/>
              <w:rPr>
                <w:rFonts w:ascii="仿宋" w:eastAsia="仿宋" w:hAnsi="仿宋" w:cs="Helvetica"/>
                <w:b/>
                <w:kern w:val="0"/>
                <w:szCs w:val="21"/>
                <w:shd w:val="pct15" w:color="auto" w:fill="FFFFFF"/>
              </w:rPr>
            </w:pPr>
          </w:p>
        </w:tc>
        <w:tc>
          <w:tcPr>
            <w:tcW w:w="1830" w:type="dxa"/>
            <w:tcBorders>
              <w:top w:val="nil"/>
              <w:left w:val="nil"/>
              <w:bottom w:val="single" w:sz="4" w:space="0" w:color="auto"/>
              <w:right w:val="single" w:sz="4" w:space="0" w:color="auto"/>
            </w:tcBorders>
            <w:noWrap/>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3%</w:t>
            </w:r>
          </w:p>
        </w:tc>
        <w:tc>
          <w:tcPr>
            <w:tcW w:w="1800" w:type="dxa"/>
            <w:tcBorders>
              <w:top w:val="nil"/>
              <w:left w:val="nil"/>
              <w:bottom w:val="single" w:sz="4" w:space="0" w:color="auto"/>
              <w:right w:val="single" w:sz="4" w:space="0" w:color="auto"/>
            </w:tcBorders>
            <w:tcMar>
              <w:top w:w="1" w:type="dxa"/>
              <w:left w:w="1" w:type="dxa"/>
              <w:bottom w:w="0" w:type="dxa"/>
              <w:right w:w="1" w:type="dxa"/>
            </w:tcMar>
            <w:vAlign w:val="center"/>
            <w:hideMark/>
          </w:tcPr>
          <w:p w:rsidR="00CD0FD0" w:rsidRPr="00C823D4" w:rsidRDefault="00CD0FD0" w:rsidP="00C823D4">
            <w:pPr>
              <w:widowControl/>
              <w:spacing w:line="360" w:lineRule="auto"/>
              <w:jc w:val="center"/>
              <w:textAlignment w:val="center"/>
              <w:rPr>
                <w:rFonts w:ascii="仿宋" w:eastAsia="仿宋" w:hAnsi="仿宋" w:cs="Helvetica"/>
                <w:b/>
                <w:kern w:val="0"/>
                <w:szCs w:val="21"/>
                <w:shd w:val="pct15" w:color="auto" w:fill="FFFFFF"/>
              </w:rPr>
            </w:pPr>
            <w:r w:rsidRPr="00C823D4">
              <w:rPr>
                <w:rFonts w:ascii="仿宋" w:eastAsia="仿宋" w:hAnsi="仿宋" w:cs="Helvetica" w:hint="eastAsia"/>
                <w:b/>
                <w:kern w:val="0"/>
                <w:szCs w:val="21"/>
                <w:shd w:val="pct15" w:color="auto" w:fill="FFFFFF"/>
              </w:rPr>
              <w:t>6000000</w:t>
            </w:r>
          </w:p>
        </w:tc>
      </w:tr>
    </w:tbl>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lastRenderedPageBreak/>
        <w:t>例</w:t>
      </w:r>
      <w:r w:rsidRPr="00C823D4">
        <w:rPr>
          <w:rFonts w:ascii="仿宋" w:eastAsia="仿宋" w:hAnsi="仿宋" w:cs="Helvetica"/>
          <w:b/>
          <w:color w:val="3E3E3E"/>
          <w:kern w:val="0"/>
          <w:szCs w:val="21"/>
          <w:shd w:val="pct15" w:color="auto" w:fill="FFFFFF"/>
        </w:rPr>
        <w:t>4</w:t>
      </w:r>
      <w:r w:rsidRPr="00C823D4">
        <w:rPr>
          <w:rFonts w:ascii="仿宋" w:eastAsia="仿宋" w:hAnsi="仿宋" w:cs="Helvetica" w:hint="eastAsia"/>
          <w:b/>
          <w:color w:val="3E3E3E"/>
          <w:kern w:val="0"/>
          <w:szCs w:val="21"/>
          <w:shd w:val="pct15" w:color="auto" w:fill="FFFFFF"/>
        </w:rPr>
        <w:t>：接例</w:t>
      </w:r>
      <w:r w:rsidRPr="00C823D4">
        <w:rPr>
          <w:rFonts w:ascii="仿宋" w:eastAsia="仿宋" w:hAnsi="仿宋" w:cs="Helvetica"/>
          <w:b/>
          <w:color w:val="3E3E3E"/>
          <w:kern w:val="0"/>
          <w:szCs w:val="21"/>
          <w:shd w:val="pct15" w:color="auto" w:fill="FFFFFF"/>
        </w:rPr>
        <w:t>3</w:t>
      </w:r>
      <w:r w:rsidRPr="00C823D4">
        <w:rPr>
          <w:rFonts w:ascii="仿宋" w:eastAsia="仿宋" w:hAnsi="仿宋" w:cs="Helvetica" w:hint="eastAsia"/>
          <w:b/>
          <w:color w:val="3E3E3E"/>
          <w:kern w:val="0"/>
          <w:szCs w:val="21"/>
          <w:shd w:val="pct15" w:color="auto" w:fill="FFFFFF"/>
        </w:rPr>
        <w:t>，截止</w:t>
      </w:r>
      <w:r w:rsidRPr="00C823D4">
        <w:rPr>
          <w:rFonts w:ascii="仿宋" w:eastAsia="仿宋" w:hAnsi="仿宋" w:cs="Helvetica"/>
          <w:b/>
          <w:color w:val="3E3E3E"/>
          <w:kern w:val="0"/>
          <w:szCs w:val="21"/>
          <w:shd w:val="pct15" w:color="auto" w:fill="FFFFFF"/>
        </w:rPr>
        <w:t>2018</w:t>
      </w:r>
      <w:r w:rsidRPr="00C823D4">
        <w:rPr>
          <w:rFonts w:ascii="仿宋" w:eastAsia="仿宋" w:hAnsi="仿宋" w:cs="Helvetica" w:hint="eastAsia"/>
          <w:b/>
          <w:color w:val="3E3E3E"/>
          <w:kern w:val="0"/>
          <w:szCs w:val="21"/>
          <w:shd w:val="pct15" w:color="auto" w:fill="FFFFFF"/>
        </w:rPr>
        <w:t>年</w:t>
      </w:r>
      <w:r w:rsidRPr="00C823D4">
        <w:rPr>
          <w:rFonts w:ascii="仿宋" w:eastAsia="仿宋" w:hAnsi="仿宋" w:cs="Helvetica"/>
          <w:b/>
          <w:color w:val="3E3E3E"/>
          <w:kern w:val="0"/>
          <w:szCs w:val="21"/>
          <w:shd w:val="pct15" w:color="auto" w:fill="FFFFFF"/>
        </w:rPr>
        <w:t>2</w:t>
      </w:r>
      <w:r w:rsidRPr="00C823D4">
        <w:rPr>
          <w:rFonts w:ascii="仿宋" w:eastAsia="仿宋" w:hAnsi="仿宋" w:cs="Helvetica" w:hint="eastAsia"/>
          <w:b/>
          <w:color w:val="3E3E3E"/>
          <w:kern w:val="0"/>
          <w:szCs w:val="21"/>
          <w:shd w:val="pct15" w:color="auto" w:fill="FFFFFF"/>
        </w:rPr>
        <w:t>月，又收到预售房款</w:t>
      </w:r>
      <w:r w:rsidRPr="00C823D4">
        <w:rPr>
          <w:rFonts w:ascii="仿宋" w:eastAsia="仿宋" w:hAnsi="仿宋" w:cs="Helvetica"/>
          <w:b/>
          <w:color w:val="3E3E3E"/>
          <w:kern w:val="0"/>
          <w:szCs w:val="21"/>
          <w:shd w:val="pct15" w:color="auto" w:fill="FFFFFF"/>
        </w:rPr>
        <w:t>33300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应预缴增值税款</w:t>
      </w:r>
      <w:r w:rsidRPr="00C823D4">
        <w:rPr>
          <w:rFonts w:ascii="仿宋" w:eastAsia="仿宋" w:hAnsi="仿宋" w:cs="Helvetica"/>
          <w:b/>
          <w:color w:val="3E3E3E"/>
          <w:kern w:val="0"/>
          <w:szCs w:val="21"/>
          <w:shd w:val="pct15" w:color="auto" w:fill="FFFFFF"/>
        </w:rPr>
        <w:t>=33300</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1+11%</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3%=900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账务处理同例</w:t>
      </w:r>
      <w:r w:rsidRPr="00C823D4">
        <w:rPr>
          <w:rFonts w:ascii="仿宋" w:eastAsia="仿宋" w:hAnsi="仿宋" w:cs="Helvetica"/>
          <w:b/>
          <w:color w:val="3E3E3E"/>
          <w:kern w:val="0"/>
          <w:szCs w:val="21"/>
          <w:shd w:val="pct15" w:color="auto" w:fill="FFFFFF"/>
        </w:rPr>
        <w:t>3</w:t>
      </w:r>
      <w:r w:rsidRPr="00C823D4">
        <w:rPr>
          <w:rFonts w:ascii="仿宋" w:eastAsia="仿宋" w:hAnsi="仿宋" w:cs="Helvetica" w:hint="eastAsia"/>
          <w:b/>
          <w:color w:val="3E3E3E"/>
          <w:kern w:val="0"/>
          <w:szCs w:val="21"/>
          <w:shd w:val="pct15" w:color="auto" w:fill="FFFFFF"/>
        </w:rPr>
        <w:t>。</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例</w:t>
      </w:r>
      <w:r w:rsidRPr="00C823D4">
        <w:rPr>
          <w:rFonts w:ascii="仿宋" w:eastAsia="仿宋" w:hAnsi="仿宋" w:cs="Helvetica"/>
          <w:b/>
          <w:color w:val="3E3E3E"/>
          <w:kern w:val="0"/>
          <w:szCs w:val="21"/>
          <w:shd w:val="pct15" w:color="auto" w:fill="FFFFFF"/>
        </w:rPr>
        <w:t>5</w:t>
      </w:r>
      <w:r w:rsidRPr="00C823D4">
        <w:rPr>
          <w:rFonts w:ascii="仿宋" w:eastAsia="仿宋" w:hAnsi="仿宋" w:cs="Helvetica" w:hint="eastAsia"/>
          <w:b/>
          <w:color w:val="3E3E3E"/>
          <w:kern w:val="0"/>
          <w:szCs w:val="21"/>
          <w:shd w:val="pct15" w:color="auto" w:fill="FFFFFF"/>
        </w:rPr>
        <w:t>：接例</w:t>
      </w:r>
      <w:r w:rsidRPr="00C823D4">
        <w:rPr>
          <w:rFonts w:ascii="仿宋" w:eastAsia="仿宋" w:hAnsi="仿宋" w:cs="Helvetica"/>
          <w:b/>
          <w:color w:val="3E3E3E"/>
          <w:kern w:val="0"/>
          <w:szCs w:val="21"/>
          <w:shd w:val="pct15" w:color="auto" w:fill="FFFFFF"/>
        </w:rPr>
        <w:t>4</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2018</w:t>
      </w:r>
      <w:r w:rsidRPr="00C823D4">
        <w:rPr>
          <w:rFonts w:ascii="仿宋" w:eastAsia="仿宋" w:hAnsi="仿宋" w:cs="Helvetica" w:hint="eastAsia"/>
          <w:b/>
          <w:color w:val="3E3E3E"/>
          <w:kern w:val="0"/>
          <w:szCs w:val="21"/>
          <w:shd w:val="pct15" w:color="auto" w:fill="FFFFFF"/>
        </w:rPr>
        <w:t>年</w:t>
      </w:r>
      <w:r w:rsidRPr="00C823D4">
        <w:rPr>
          <w:rFonts w:ascii="仿宋" w:eastAsia="仿宋" w:hAnsi="仿宋" w:cs="Helvetica"/>
          <w:b/>
          <w:color w:val="3E3E3E"/>
          <w:kern w:val="0"/>
          <w:szCs w:val="21"/>
          <w:shd w:val="pct15" w:color="auto" w:fill="FFFFFF"/>
        </w:rPr>
        <w:t>3</w:t>
      </w:r>
      <w:r w:rsidRPr="00C823D4">
        <w:rPr>
          <w:rFonts w:ascii="仿宋" w:eastAsia="仿宋" w:hAnsi="仿宋" w:cs="Helvetica" w:hint="eastAsia"/>
          <w:b/>
          <w:color w:val="3E3E3E"/>
          <w:kern w:val="0"/>
          <w:szCs w:val="21"/>
          <w:shd w:val="pct15" w:color="auto" w:fill="FFFFFF"/>
        </w:rPr>
        <w:t>月</w:t>
      </w:r>
      <w:r w:rsidRPr="00C823D4">
        <w:rPr>
          <w:rFonts w:ascii="仿宋" w:eastAsia="仿宋" w:hAnsi="仿宋" w:cs="Helvetica"/>
          <w:b/>
          <w:color w:val="3E3E3E"/>
          <w:kern w:val="0"/>
          <w:szCs w:val="21"/>
          <w:shd w:val="pct15" w:color="auto" w:fill="FFFFFF"/>
        </w:rPr>
        <w:t>17</w:t>
      </w:r>
      <w:r w:rsidRPr="00C823D4">
        <w:rPr>
          <w:rFonts w:ascii="仿宋" w:eastAsia="仿宋" w:hAnsi="仿宋" w:cs="Helvetica" w:hint="eastAsia"/>
          <w:b/>
          <w:color w:val="3E3E3E"/>
          <w:kern w:val="0"/>
          <w:szCs w:val="21"/>
          <w:shd w:val="pct15" w:color="auto" w:fill="FFFFFF"/>
        </w:rPr>
        <w:t>日，</w:t>
      </w:r>
      <w:r w:rsidRPr="00C823D4">
        <w:rPr>
          <w:rFonts w:ascii="仿宋" w:eastAsia="仿宋" w:hAnsi="仿宋" w:cs="Helvetica"/>
          <w:b/>
          <w:color w:val="3E3E3E"/>
          <w:kern w:val="0"/>
          <w:szCs w:val="21"/>
          <w:shd w:val="pct15" w:color="auto" w:fill="FFFFFF"/>
        </w:rPr>
        <w:t>1-5#</w:t>
      </w:r>
      <w:r w:rsidRPr="00C823D4">
        <w:rPr>
          <w:rFonts w:ascii="仿宋" w:eastAsia="仿宋" w:hAnsi="仿宋" w:cs="Helvetica" w:hint="eastAsia"/>
          <w:b/>
          <w:color w:val="3E3E3E"/>
          <w:kern w:val="0"/>
          <w:szCs w:val="21"/>
          <w:shd w:val="pct15" w:color="auto" w:fill="FFFFFF"/>
        </w:rPr>
        <w:t>楼竣工。期间共收到建筑安装工程款增值税专用发票金额</w:t>
      </w:r>
      <w:r w:rsidRPr="00C823D4">
        <w:rPr>
          <w:rFonts w:ascii="仿宋" w:eastAsia="仿宋" w:hAnsi="仿宋" w:cs="Helvetica"/>
          <w:b/>
          <w:color w:val="3E3E3E"/>
          <w:kern w:val="0"/>
          <w:szCs w:val="21"/>
          <w:shd w:val="pct15" w:color="auto" w:fill="FFFFFF"/>
        </w:rPr>
        <w:t>14000</w:t>
      </w:r>
      <w:r w:rsidRPr="00C823D4">
        <w:rPr>
          <w:rFonts w:ascii="仿宋" w:eastAsia="仿宋" w:hAnsi="仿宋" w:cs="Helvetica" w:hint="eastAsia"/>
          <w:b/>
          <w:color w:val="3E3E3E"/>
          <w:kern w:val="0"/>
          <w:szCs w:val="21"/>
          <w:shd w:val="pct15" w:color="auto" w:fill="FFFFFF"/>
        </w:rPr>
        <w:t>万元，增值税额</w:t>
      </w:r>
      <w:r w:rsidRPr="00C823D4">
        <w:rPr>
          <w:rFonts w:ascii="仿宋" w:eastAsia="仿宋" w:hAnsi="仿宋" w:cs="Helvetica"/>
          <w:b/>
          <w:color w:val="3E3E3E"/>
          <w:kern w:val="0"/>
          <w:szCs w:val="21"/>
          <w:shd w:val="pct15" w:color="auto" w:fill="FFFFFF"/>
        </w:rPr>
        <w:t>1540</w:t>
      </w:r>
      <w:r w:rsidRPr="00C823D4">
        <w:rPr>
          <w:rFonts w:ascii="仿宋" w:eastAsia="仿宋" w:hAnsi="仿宋" w:cs="Helvetica" w:hint="eastAsia"/>
          <w:b/>
          <w:color w:val="3E3E3E"/>
          <w:kern w:val="0"/>
          <w:szCs w:val="21"/>
          <w:shd w:val="pct15" w:color="auto" w:fill="FFFFFF"/>
        </w:rPr>
        <w:t>万元；其他成本增值税专用发票金额</w:t>
      </w:r>
      <w:r w:rsidRPr="00C823D4">
        <w:rPr>
          <w:rFonts w:ascii="仿宋" w:eastAsia="仿宋" w:hAnsi="仿宋" w:cs="Helvetica"/>
          <w:b/>
          <w:color w:val="3E3E3E"/>
          <w:kern w:val="0"/>
          <w:szCs w:val="21"/>
          <w:shd w:val="pct15" w:color="auto" w:fill="FFFFFF"/>
        </w:rPr>
        <w:t>500</w:t>
      </w:r>
      <w:r w:rsidRPr="00C823D4">
        <w:rPr>
          <w:rFonts w:ascii="仿宋" w:eastAsia="仿宋" w:hAnsi="仿宋" w:cs="Helvetica" w:hint="eastAsia"/>
          <w:b/>
          <w:color w:val="3E3E3E"/>
          <w:kern w:val="0"/>
          <w:szCs w:val="21"/>
          <w:shd w:val="pct15" w:color="auto" w:fill="FFFFFF"/>
        </w:rPr>
        <w:t>万元，税额</w:t>
      </w:r>
      <w:r w:rsidRPr="00C823D4">
        <w:rPr>
          <w:rFonts w:ascii="仿宋" w:eastAsia="仿宋" w:hAnsi="仿宋" w:cs="Helvetica"/>
          <w:b/>
          <w:color w:val="3E3E3E"/>
          <w:kern w:val="0"/>
          <w:szCs w:val="21"/>
          <w:shd w:val="pct15" w:color="auto" w:fill="FFFFFF"/>
        </w:rPr>
        <w:t>30</w:t>
      </w:r>
      <w:r w:rsidRPr="00C823D4">
        <w:rPr>
          <w:rFonts w:ascii="仿宋" w:eastAsia="仿宋" w:hAnsi="仿宋" w:cs="Helvetica" w:hint="eastAsia"/>
          <w:b/>
          <w:color w:val="3E3E3E"/>
          <w:kern w:val="0"/>
          <w:szCs w:val="21"/>
          <w:shd w:val="pct15" w:color="auto" w:fill="FFFFFF"/>
        </w:rPr>
        <w:t>万元，其他支出项目不考虑。</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借：开发成本——建安成本</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仿宋" w:eastAsia="仿宋" w:hAnsi="仿宋" w:cs="Helvetica"/>
          <w:b/>
          <w:color w:val="3E3E3E"/>
          <w:kern w:val="0"/>
          <w:szCs w:val="21"/>
          <w:shd w:val="pct15" w:color="auto" w:fill="FFFFFF"/>
        </w:rPr>
        <w:t>14000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开发成本——其他</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仿宋" w:eastAsia="仿宋" w:hAnsi="仿宋" w:cs="Helvetica"/>
          <w:b/>
          <w:color w:val="3E3E3E"/>
          <w:kern w:val="0"/>
          <w:szCs w:val="21"/>
          <w:shd w:val="pct15" w:color="auto" w:fill="FFFFFF"/>
        </w:rPr>
        <w:t>500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应交税费——应交增值税（进项税额）</w:t>
      </w:r>
      <w:r w:rsidRPr="00C823D4">
        <w:rPr>
          <w:rFonts w:ascii="仿宋" w:eastAsia="仿宋" w:hAnsi="仿宋" w:cs="Helvetica"/>
          <w:b/>
          <w:color w:val="3E3E3E"/>
          <w:kern w:val="0"/>
          <w:szCs w:val="21"/>
          <w:shd w:val="pct15" w:color="auto" w:fill="FFFFFF"/>
        </w:rPr>
        <w:t>1570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贷：银行存款等</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w:t>
      </w:r>
      <w:r w:rsidRPr="00C823D4">
        <w:rPr>
          <w:rFonts w:ascii="仿宋" w:eastAsia="仿宋" w:hAnsi="仿宋" w:cs="Helvetica"/>
          <w:b/>
          <w:color w:val="3E3E3E"/>
          <w:kern w:val="0"/>
          <w:szCs w:val="21"/>
          <w:shd w:val="pct15" w:color="auto" w:fill="FFFFFF"/>
        </w:rPr>
        <w:t>16070</w:t>
      </w:r>
      <w:r w:rsidRPr="00C823D4">
        <w:rPr>
          <w:rFonts w:ascii="仿宋" w:eastAsia="仿宋" w:hAnsi="仿宋" w:cs="Helvetica" w:hint="eastAsia"/>
          <w:b/>
          <w:color w:val="3E3E3E"/>
          <w:kern w:val="0"/>
          <w:szCs w:val="21"/>
          <w:shd w:val="pct15" w:color="auto" w:fill="FFFFFF"/>
        </w:rPr>
        <w:t>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例</w:t>
      </w:r>
      <w:r w:rsidRPr="00C823D4">
        <w:rPr>
          <w:rFonts w:ascii="仿宋" w:eastAsia="仿宋" w:hAnsi="仿宋" w:cs="Helvetica"/>
          <w:b/>
          <w:color w:val="3E3E3E"/>
          <w:kern w:val="0"/>
          <w:szCs w:val="21"/>
          <w:shd w:val="pct15" w:color="auto" w:fill="FFFFFF"/>
        </w:rPr>
        <w:t>6</w:t>
      </w:r>
      <w:r w:rsidRPr="00C823D4">
        <w:rPr>
          <w:rFonts w:ascii="仿宋" w:eastAsia="仿宋" w:hAnsi="仿宋" w:cs="Helvetica" w:hint="eastAsia"/>
          <w:b/>
          <w:color w:val="3E3E3E"/>
          <w:kern w:val="0"/>
          <w:szCs w:val="21"/>
          <w:shd w:val="pct15" w:color="auto" w:fill="FFFFFF"/>
        </w:rPr>
        <w:t>：接例</w:t>
      </w:r>
      <w:r w:rsidRPr="00C823D4">
        <w:rPr>
          <w:rFonts w:ascii="仿宋" w:eastAsia="仿宋" w:hAnsi="仿宋" w:cs="Helvetica"/>
          <w:b/>
          <w:color w:val="3E3E3E"/>
          <w:kern w:val="0"/>
          <w:szCs w:val="21"/>
          <w:shd w:val="pct15" w:color="auto" w:fill="FFFFFF"/>
        </w:rPr>
        <w:t>5</w:t>
      </w:r>
      <w:r w:rsidRPr="00C823D4">
        <w:rPr>
          <w:rFonts w:ascii="仿宋" w:eastAsia="仿宋" w:hAnsi="仿宋" w:cs="Helvetica" w:hint="eastAsia"/>
          <w:b/>
          <w:color w:val="3E3E3E"/>
          <w:kern w:val="0"/>
          <w:szCs w:val="21"/>
          <w:shd w:val="pct15" w:color="auto" w:fill="FFFFFF"/>
        </w:rPr>
        <w:t>，</w:t>
      </w:r>
      <w:r w:rsidRPr="00C823D4">
        <w:rPr>
          <w:rFonts w:ascii="仿宋" w:eastAsia="仿宋" w:hAnsi="仿宋" w:cs="Helvetica"/>
          <w:b/>
          <w:color w:val="3E3E3E"/>
          <w:kern w:val="0"/>
          <w:szCs w:val="21"/>
          <w:shd w:val="pct15" w:color="auto" w:fill="FFFFFF"/>
        </w:rPr>
        <w:t>2018</w:t>
      </w:r>
      <w:r w:rsidRPr="00C823D4">
        <w:rPr>
          <w:rFonts w:ascii="仿宋" w:eastAsia="仿宋" w:hAnsi="仿宋" w:cs="Helvetica" w:hint="eastAsia"/>
          <w:b/>
          <w:color w:val="3E3E3E"/>
          <w:kern w:val="0"/>
          <w:szCs w:val="21"/>
          <w:shd w:val="pct15" w:color="auto" w:fill="FFFFFF"/>
        </w:rPr>
        <w:t>年</w:t>
      </w:r>
      <w:r w:rsidRPr="00C823D4">
        <w:rPr>
          <w:rFonts w:ascii="仿宋" w:eastAsia="仿宋" w:hAnsi="仿宋" w:cs="Helvetica"/>
          <w:b/>
          <w:color w:val="3E3E3E"/>
          <w:kern w:val="0"/>
          <w:szCs w:val="21"/>
          <w:shd w:val="pct15" w:color="auto" w:fill="FFFFFF"/>
        </w:rPr>
        <w:t>4</w:t>
      </w:r>
      <w:r w:rsidRPr="00C823D4">
        <w:rPr>
          <w:rFonts w:ascii="仿宋" w:eastAsia="仿宋" w:hAnsi="仿宋" w:cs="Helvetica" w:hint="eastAsia"/>
          <w:b/>
          <w:color w:val="3E3E3E"/>
          <w:kern w:val="0"/>
          <w:szCs w:val="21"/>
          <w:shd w:val="pct15" w:color="auto" w:fill="FFFFFF"/>
        </w:rPr>
        <w:t>月</w:t>
      </w:r>
      <w:r w:rsidRPr="00C823D4">
        <w:rPr>
          <w:rFonts w:ascii="仿宋" w:eastAsia="仿宋" w:hAnsi="仿宋" w:cs="Helvetica"/>
          <w:b/>
          <w:color w:val="3E3E3E"/>
          <w:kern w:val="0"/>
          <w:szCs w:val="21"/>
          <w:shd w:val="pct15" w:color="auto" w:fill="FFFFFF"/>
        </w:rPr>
        <w:t>5</w:t>
      </w:r>
      <w:r w:rsidRPr="00C823D4">
        <w:rPr>
          <w:rFonts w:ascii="仿宋" w:eastAsia="仿宋" w:hAnsi="仿宋" w:cs="Helvetica" w:hint="eastAsia"/>
          <w:b/>
          <w:color w:val="3E3E3E"/>
          <w:kern w:val="0"/>
          <w:szCs w:val="21"/>
          <w:shd w:val="pct15" w:color="auto" w:fill="FFFFFF"/>
        </w:rPr>
        <w:t>日上述上述预售房产交付使用，共计销售房屋建筑面积</w:t>
      </w:r>
      <w:r w:rsidRPr="00C823D4">
        <w:rPr>
          <w:rFonts w:ascii="仿宋" w:eastAsia="仿宋" w:hAnsi="仿宋" w:cs="Helvetica"/>
          <w:b/>
          <w:color w:val="3E3E3E"/>
          <w:kern w:val="0"/>
          <w:szCs w:val="21"/>
          <w:shd w:val="pct15" w:color="auto" w:fill="FFFFFF"/>
        </w:rPr>
        <w:t>50000</w:t>
      </w:r>
      <w:r w:rsidRPr="00C823D4">
        <w:rPr>
          <w:rFonts w:ascii="仿宋" w:eastAsia="仿宋" w:hAnsi="仿宋" w:cs="Helvetica" w:hint="eastAsia"/>
          <w:b/>
          <w:color w:val="3E3E3E"/>
          <w:kern w:val="0"/>
          <w:szCs w:val="21"/>
          <w:shd w:val="pct15" w:color="auto" w:fill="FFFFFF"/>
        </w:rPr>
        <w:t>㎡，将上述预收房款结转收入。</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解析：</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1、首先计算可以扣除的当期销售房地产项目对应的土地价款</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当期允许扣除的土地价款=（当期销售房地产项目建筑面积÷房地产项目可供销售建筑面积）×支付的土地价款</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当期允许扣除的土地价款=50000÷210000×499995000</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=119046428.57（万元）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按本公式计算的结果和按本案例假设的一期占地36000㎡计算结果有差异，是否可按一期占地36000㎡来分摊呢？还有待以后政策的明确，本人有意设此差异只是在这里将问题提出来，共同仁思考。</w:t>
      </w:r>
    </w:p>
    <w:p w:rsidR="00CD0FD0" w:rsidRPr="00C823D4" w:rsidRDefault="00CD0FD0" w:rsidP="00C823D4">
      <w:pPr>
        <w:widowControl/>
        <w:shd w:val="clear" w:color="auto" w:fill="FFFFFF"/>
        <w:spacing w:line="360" w:lineRule="auto"/>
        <w:ind w:firstLine="495"/>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2、计算计税销售额及销项税额</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销售额=（全部价款和价外费用-当期允许扣除的土地价款）÷（1+11%）</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计税销售额=（222000000+333000000-119046428.57）÷（1+11%）=392750965.25（万元）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销项税额=392750965.25×11%=43202606.18（元）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3、将预收房款进行价税分离，结转收入</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销售收入=222000000+333000000-43202606.18=511797393.82（元）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账务处理：</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借：预收账款——1-5#楼</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555000000.00</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贷：主营业务收入——1-5#楼</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511797393.82</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lastRenderedPageBreak/>
        <w:t>   </w:t>
      </w:r>
      <w:r w:rsidRPr="00C823D4">
        <w:rPr>
          <w:rFonts w:ascii="仿宋" w:eastAsia="仿宋" w:hAnsi="仿宋" w:cs="Helvetica" w:hint="eastAsia"/>
          <w:b/>
          <w:color w:val="3E3E3E"/>
          <w:kern w:val="0"/>
          <w:szCs w:val="21"/>
          <w:shd w:val="pct15" w:color="auto" w:fill="FFFFFF"/>
        </w:rPr>
        <w:t xml:space="preserve"> 应交税费——应交增值税（销项税额）43202606.18</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4、计算应纳增值税额</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截止2018年3月底留抵税额=680万元＋1570万元=2250万元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应纳增值税额=43202606.18－22500000.00=20702606.18（元）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5、计算应补缴增值税额</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已预缴增值税=600万元+900万元=1500万元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应补缴增值税=20702606.18－15000000.00=5702606.18（元）</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账务处理：</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借：应交税费——应交增值税（转出未交增值税）5702606.18</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贷：应交税费——未交增值税</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5702606.18</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6、补缴税款的账务处理</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Cs w:val="21"/>
          <w:shd w:val="pct15" w:color="auto" w:fill="FFFFFF"/>
        </w:rPr>
      </w:pPr>
      <w:r w:rsidRPr="00C823D4">
        <w:rPr>
          <w:rFonts w:ascii="仿宋" w:eastAsia="仿宋" w:hAnsi="仿宋" w:cs="Helvetica" w:hint="eastAsia"/>
          <w:b/>
          <w:color w:val="3E3E3E"/>
          <w:kern w:val="0"/>
          <w:szCs w:val="21"/>
          <w:shd w:val="pct15" w:color="auto" w:fill="FFFFFF"/>
        </w:rPr>
        <w:t>借：应交税费——未交增值税</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5702606.18</w:t>
      </w:r>
    </w:p>
    <w:p w:rsidR="00CD0FD0" w:rsidRPr="00C823D4" w:rsidRDefault="00CD0FD0" w:rsidP="00C823D4">
      <w:pPr>
        <w:widowControl/>
        <w:shd w:val="clear" w:color="auto" w:fill="FFFFFF"/>
        <w:spacing w:line="360" w:lineRule="auto"/>
        <w:ind w:firstLine="426"/>
        <w:jc w:val="left"/>
        <w:rPr>
          <w:rFonts w:ascii="仿宋" w:eastAsia="仿宋" w:hAnsi="仿宋" w:cs="Helvetica"/>
          <w:b/>
          <w:color w:val="3E3E3E"/>
          <w:kern w:val="0"/>
          <w:sz w:val="18"/>
          <w:szCs w:val="18"/>
          <w:shd w:val="pct15" w:color="auto" w:fill="FFFFFF"/>
        </w:rPr>
      </w:pP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贷：银行存款</w:t>
      </w:r>
      <w:r w:rsidRPr="00C823D4">
        <w:rPr>
          <w:rFonts w:ascii="宋体" w:eastAsia="仿宋" w:hAnsi="宋体" w:cs="Helvetica" w:hint="eastAsia"/>
          <w:b/>
          <w:color w:val="3E3E3E"/>
          <w:kern w:val="0"/>
          <w:szCs w:val="21"/>
          <w:shd w:val="pct15" w:color="auto" w:fill="FFFFFF"/>
        </w:rPr>
        <w:t>             </w:t>
      </w:r>
      <w:r w:rsidRPr="00C823D4">
        <w:rPr>
          <w:rFonts w:ascii="仿宋" w:eastAsia="仿宋" w:hAnsi="仿宋" w:cs="Helvetica" w:hint="eastAsia"/>
          <w:b/>
          <w:color w:val="3E3E3E"/>
          <w:kern w:val="0"/>
          <w:szCs w:val="21"/>
          <w:shd w:val="pct15" w:color="auto" w:fill="FFFFFF"/>
        </w:rPr>
        <w:t xml:space="preserve"> 5702606.</w:t>
      </w:r>
      <w:r w:rsidRPr="00C823D4">
        <w:rPr>
          <w:rFonts w:ascii="仿宋" w:eastAsia="仿宋" w:hAnsi="仿宋" w:cs="Helvetica" w:hint="eastAsia"/>
          <w:b/>
          <w:color w:val="3E3E3E"/>
          <w:kern w:val="0"/>
          <w:sz w:val="22"/>
          <w:shd w:val="pct15" w:color="auto" w:fill="FFFFFF"/>
        </w:rPr>
        <w:t>18</w:t>
      </w:r>
    </w:p>
    <w:p w:rsidR="00FD1F1E" w:rsidRDefault="00FD1F1E" w:rsidP="00FD1F1E">
      <w:pPr>
        <w:pStyle w:val="2"/>
        <w:shd w:val="clear" w:color="auto" w:fill="FFFFFF"/>
        <w:spacing w:before="0" w:after="0" w:line="360" w:lineRule="auto"/>
        <w:jc w:val="center"/>
        <w:rPr>
          <w:rFonts w:ascii="仿宋" w:eastAsia="仿宋" w:hAnsi="仿宋" w:cs="Helvetica"/>
          <w:color w:val="FF0000"/>
          <w:sz w:val="21"/>
          <w:szCs w:val="21"/>
          <w:shd w:val="pct15" w:color="auto" w:fill="FFFFFF"/>
        </w:rPr>
      </w:pPr>
    </w:p>
    <w:p w:rsidR="00CD0FD0" w:rsidRPr="00FD1F1E" w:rsidRDefault="00CD0FD0" w:rsidP="00FD1F1E">
      <w:pPr>
        <w:pStyle w:val="2"/>
        <w:shd w:val="clear" w:color="auto" w:fill="FFFFFF"/>
        <w:spacing w:before="0" w:after="0" w:line="360" w:lineRule="auto"/>
        <w:jc w:val="center"/>
        <w:rPr>
          <w:rFonts w:ascii="仿宋" w:eastAsia="仿宋" w:hAnsi="仿宋" w:cs="Helvetica"/>
          <w:color w:val="FF0000"/>
          <w:sz w:val="21"/>
          <w:szCs w:val="21"/>
          <w:shd w:val="pct15" w:color="auto" w:fill="FFFFFF"/>
        </w:rPr>
      </w:pPr>
      <w:r w:rsidRPr="00FD1F1E">
        <w:rPr>
          <w:rFonts w:ascii="仿宋" w:eastAsia="仿宋" w:hAnsi="仿宋" w:cs="Helvetica"/>
          <w:color w:val="FF0000"/>
          <w:sz w:val="21"/>
          <w:szCs w:val="21"/>
          <w:shd w:val="pct15" w:color="auto" w:fill="FFFFFF"/>
        </w:rPr>
        <w:t>营改增现行相关增值税会计处理存在的四个问题</w:t>
      </w:r>
      <w:r w:rsidRPr="00FD1F1E">
        <w:rPr>
          <w:rFonts w:ascii="Helvetica" w:eastAsia="仿宋" w:hAnsi="Helvetica" w:cs="Helvetica"/>
          <w:color w:val="FF0000"/>
          <w:sz w:val="21"/>
          <w:szCs w:val="21"/>
          <w:shd w:val="pct15" w:color="auto" w:fill="FFFFFF"/>
        </w:rPr>
        <w:t> </w:t>
      </w:r>
      <w:r w:rsidRPr="00FD1F1E">
        <w:rPr>
          <w:rFonts w:ascii="仿宋" w:eastAsia="仿宋" w:hAnsi="仿宋" w:cs="Helvetica"/>
          <w:color w:val="FF0000"/>
          <w:sz w:val="21"/>
          <w:szCs w:val="21"/>
          <w:shd w:val="pct15" w:color="auto" w:fill="FFFFFF"/>
        </w:rPr>
        <w:t>——营改增会计处理探讨之一</w:t>
      </w:r>
    </w:p>
    <w:p w:rsidR="00CD0FD0" w:rsidRPr="00FD1F1E" w:rsidRDefault="00CD0FD0" w:rsidP="00FD1F1E">
      <w:pPr>
        <w:shd w:val="clear" w:color="auto" w:fill="FFFFFF"/>
        <w:spacing w:line="360" w:lineRule="auto"/>
        <w:jc w:val="center"/>
        <w:rPr>
          <w:rFonts w:ascii="仿宋" w:eastAsia="仿宋" w:hAnsi="仿宋" w:cs="Helvetica"/>
          <w:b/>
          <w:color w:val="0070C0"/>
          <w:szCs w:val="21"/>
          <w:shd w:val="pct15" w:color="auto" w:fill="FFFFFF"/>
        </w:rPr>
      </w:pPr>
      <w:r w:rsidRPr="00FD1F1E">
        <w:rPr>
          <w:rFonts w:ascii="仿宋" w:eastAsia="仿宋" w:hAnsi="仿宋" w:cs="Helvetica"/>
          <w:b/>
          <w:color w:val="0070C0"/>
          <w:szCs w:val="21"/>
          <w:shd w:val="pct15" w:color="auto" w:fill="FFFFFF"/>
        </w:rPr>
        <w:t>2016-04-07</w:t>
      </w:r>
      <w:r w:rsidRPr="00FD1F1E">
        <w:rPr>
          <w:rStyle w:val="richmediameta1"/>
          <w:rFonts w:ascii="仿宋" w:eastAsia="仿宋" w:hAnsi="仿宋" w:cs="Helvetica"/>
          <w:b/>
          <w:color w:val="0070C0"/>
          <w:sz w:val="21"/>
          <w:szCs w:val="21"/>
          <w:shd w:val="pct15" w:color="auto" w:fill="FFFFFF"/>
        </w:rPr>
        <w:t>中汇会计师事务所</w:t>
      </w:r>
    </w:p>
    <w:p w:rsidR="00CD0FD0" w:rsidRPr="00FD1F1E" w:rsidRDefault="00CD0FD0" w:rsidP="00FD1F1E">
      <w:pPr>
        <w:shd w:val="clear" w:color="auto" w:fill="FFFFFF"/>
        <w:spacing w:line="360" w:lineRule="auto"/>
        <w:rPr>
          <w:rFonts w:ascii="仿宋" w:eastAsia="仿宋" w:hAnsi="仿宋" w:cs="Helvetica"/>
          <w:b/>
          <w:vanish/>
          <w:szCs w:val="21"/>
          <w:shd w:val="pct15" w:color="auto" w:fill="FFFFFF"/>
        </w:rPr>
      </w:pPr>
      <w:r w:rsidRPr="00FD1F1E">
        <w:rPr>
          <w:rStyle w:val="a4"/>
          <w:rFonts w:ascii="仿宋" w:eastAsia="仿宋" w:hAnsi="仿宋" w:cs="Helvetica"/>
          <w:bCs w:val="0"/>
          <w:vanish/>
          <w:szCs w:val="21"/>
          <w:shd w:val="pct15" w:color="auto" w:fill="FFFFFF"/>
        </w:rPr>
        <w:t>中汇会计师事务所</w:t>
      </w:r>
      <w:r w:rsidRPr="00FD1F1E">
        <w:rPr>
          <w:rFonts w:ascii="仿宋" w:eastAsia="仿宋" w:hAnsi="仿宋" w:cs="Helvetica"/>
          <w:b/>
          <w:vanish/>
          <w:szCs w:val="21"/>
          <w:shd w:val="pct15" w:color="auto" w:fill="FFFFFF"/>
        </w:rPr>
        <w:t xml:space="preserve"> </w:t>
      </w:r>
      <w:r w:rsidR="001D3EB7" w:rsidRPr="001D3EB7">
        <w:rPr>
          <w:rFonts w:ascii="仿宋" w:eastAsia="仿宋" w:hAnsi="仿宋" w:cs="Helvetica"/>
          <w:b/>
          <w:vanish/>
          <w:szCs w:val="21"/>
          <w:shd w:val="pct15" w:color="auto" w:fill="FFFFFF"/>
        </w:rPr>
        <w:pict>
          <v:shape id="js_profile_qrcode_img" o:spid="_x0000_i1026" type="#_x0000_t75" alt="" style="width:22.05pt;height:22.05pt"/>
        </w:pic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2012年7月5日，财政部下发了</w:t>
      </w:r>
      <w:r w:rsidRPr="0089657E">
        <w:rPr>
          <w:rFonts w:ascii="仿宋" w:eastAsia="仿宋" w:hAnsi="仿宋" w:cs="Helvetica"/>
          <w:b/>
          <w:color w:val="FF0000"/>
          <w:sz w:val="21"/>
          <w:szCs w:val="21"/>
          <w:shd w:val="pct15" w:color="auto" w:fill="FFFFFF"/>
        </w:rPr>
        <w:t>《财政部关于印发&lt;营业税改征增值税试点有关企业会计处理规定&gt;的通知》（财会[2012]13号）</w:t>
      </w:r>
      <w:r w:rsidRPr="00FD1F1E">
        <w:rPr>
          <w:rFonts w:ascii="仿宋" w:eastAsia="仿宋" w:hAnsi="仿宋" w:cs="Helvetica"/>
          <w:b/>
          <w:color w:val="3E3E3E"/>
          <w:sz w:val="21"/>
          <w:szCs w:val="21"/>
          <w:shd w:val="pct15" w:color="auto" w:fill="FFFFFF"/>
        </w:rPr>
        <w:t>，对营改增试点纳税人差额征税、小规模纳税人会计处理、期末留抵税额会计处理进行了规范。但在实践中，核算规范尚存在如下问题：</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Style w:val="a4"/>
          <w:rFonts w:ascii="Helvetica" w:eastAsia="仿宋" w:hAnsi="Helvetica" w:cs="Helvetica"/>
          <w:color w:val="007AAA"/>
          <w:sz w:val="21"/>
          <w:szCs w:val="21"/>
          <w:shd w:val="pct15" w:color="auto" w:fill="FFFFFF"/>
        </w:rPr>
        <w:t>  </w:t>
      </w:r>
      <w:r w:rsidRPr="00FD1F1E">
        <w:rPr>
          <w:rStyle w:val="a4"/>
          <w:rFonts w:ascii="仿宋" w:eastAsia="仿宋" w:hAnsi="仿宋" w:cs="Helvetica"/>
          <w:color w:val="007AAA"/>
          <w:sz w:val="21"/>
          <w:szCs w:val="21"/>
          <w:shd w:val="pct15" w:color="auto" w:fill="FFFFFF"/>
        </w:rPr>
        <w:t>（一）营改增可以抵减的销项税额未在资产负债表上及时、完整体现</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文件规定：“</w:t>
      </w:r>
      <w:r w:rsidRPr="0089657E">
        <w:rPr>
          <w:rFonts w:ascii="楷体" w:eastAsia="楷体" w:hAnsi="楷体" w:cs="Helvetica"/>
          <w:b/>
          <w:color w:val="FFC000"/>
          <w:sz w:val="21"/>
          <w:szCs w:val="21"/>
          <w:highlight w:val="darkCyan"/>
          <w:shd w:val="pct15" w:color="auto" w:fill="FFFFFF"/>
        </w:rPr>
        <w:t>一般纳税人提供应税服务，试点期间按照营业税改征增值税有关规定允许从销售额中扣除其支付给非试点纳税人价款的，应在“应交税费——应交增值税”科目下增设“营改增抵减的销项税额”专栏，用于记录该企业因按规定扣减销售额而减少的销项税额</w:t>
      </w:r>
      <w:r w:rsidRPr="00FD1F1E">
        <w:rPr>
          <w:rFonts w:ascii="仿宋" w:eastAsia="仿宋" w:hAnsi="仿宋" w:cs="Helvetica"/>
          <w:b/>
          <w:color w:val="3E3E3E"/>
          <w:sz w:val="21"/>
          <w:szCs w:val="21"/>
          <w:shd w:val="pct15" w:color="auto" w:fill="FFFFFF"/>
        </w:rPr>
        <w:t>”。但是由于当期抵减的销项税额与本期实际产生、可以用于抵减当期和未来期间的销项税额并非完全一致，可能存在时间性差异。那么，只在“应交增值税”下面增加“营改增抵减的销项税额”还不能满足企业的核算要求，主要有：</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89657E">
        <w:rPr>
          <w:rFonts w:ascii="仿宋" w:eastAsia="仿宋" w:hAnsi="仿宋" w:cs="Helvetica"/>
          <w:b/>
          <w:color w:val="FF0000"/>
          <w:sz w:val="21"/>
          <w:szCs w:val="21"/>
          <w:shd w:val="pct15" w:color="auto" w:fill="FFFFFF"/>
        </w:rPr>
        <w:t>一是未完全反应纳税人可以抵减的销项税额。</w:t>
      </w:r>
      <w:r w:rsidRPr="00FD1F1E">
        <w:rPr>
          <w:rFonts w:ascii="仿宋" w:eastAsia="仿宋" w:hAnsi="仿宋" w:cs="Helvetica"/>
          <w:b/>
          <w:color w:val="3E3E3E"/>
          <w:sz w:val="21"/>
          <w:szCs w:val="21"/>
          <w:shd w:val="pct15" w:color="auto" w:fill="FFFFFF"/>
        </w:rPr>
        <w:t>如增值税附表（三）应税服务扣除项目中，第4列“本期应扣除金额=2+3”，即期初余额+本期发生额，而第5列，本期实际扣除金额需较本期应扣除金额小，同时也小于本期应税服务销售额。</w:t>
      </w:r>
      <w:r w:rsidRPr="0089657E">
        <w:rPr>
          <w:rFonts w:ascii="仿宋" w:eastAsia="仿宋" w:hAnsi="仿宋" w:cs="Helvetica"/>
          <w:b/>
          <w:color w:val="FF0000"/>
          <w:sz w:val="21"/>
          <w:szCs w:val="21"/>
          <w:shd w:val="pct15" w:color="auto" w:fill="FFFFFF"/>
        </w:rPr>
        <w:t>纳税人本期营改增实际抵减的销项税额与纳税人可以用于抵减的销项税额不完全一致，“营改增抵减的销项税额”仅为当期实际抵减数。</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lastRenderedPageBreak/>
        <w:t>        </w:t>
      </w:r>
      <w:r w:rsidRPr="0089657E">
        <w:rPr>
          <w:rFonts w:ascii="仿宋" w:eastAsia="仿宋" w:hAnsi="仿宋" w:cs="Helvetica"/>
          <w:b/>
          <w:color w:val="FF0000"/>
          <w:sz w:val="21"/>
          <w:szCs w:val="21"/>
          <w:shd w:val="pct15" w:color="auto" w:fill="FFFFFF"/>
        </w:rPr>
        <w:t>二是未及时反应纳税人本期新增的、全部可以抵减销项税额的资产。</w:t>
      </w:r>
      <w:r w:rsidRPr="00FD1F1E">
        <w:rPr>
          <w:rFonts w:ascii="仿宋" w:eastAsia="仿宋" w:hAnsi="仿宋" w:cs="Helvetica"/>
          <w:b/>
          <w:color w:val="3E3E3E"/>
          <w:sz w:val="21"/>
          <w:szCs w:val="21"/>
          <w:shd w:val="pct15" w:color="auto" w:fill="FFFFFF"/>
        </w:rPr>
        <w:t>当纳税人购进可以抵扣销售额的服务时，相关权利即</w:t>
      </w:r>
      <w:r w:rsidR="0089657E">
        <w:rPr>
          <w:rFonts w:ascii="仿宋" w:eastAsia="仿宋" w:hAnsi="仿宋" w:cs="Helvetica" w:hint="eastAsia"/>
          <w:b/>
          <w:color w:val="3E3E3E"/>
          <w:sz w:val="21"/>
          <w:szCs w:val="21"/>
          <w:shd w:val="pct15" w:color="auto" w:fill="FFFFFF"/>
        </w:rPr>
        <w:t>已</w:t>
      </w:r>
      <w:r w:rsidRPr="00FD1F1E">
        <w:rPr>
          <w:rFonts w:ascii="仿宋" w:eastAsia="仿宋" w:hAnsi="仿宋" w:cs="Helvetica"/>
          <w:b/>
          <w:color w:val="3E3E3E"/>
          <w:sz w:val="21"/>
          <w:szCs w:val="21"/>
          <w:shd w:val="pct15" w:color="auto" w:fill="FFFFFF"/>
        </w:rPr>
        <w:t>产生，形成了一项可以抵减应交增值税的资产，按照权责发生制原则，需及时体现该项资产。</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89657E">
        <w:rPr>
          <w:rFonts w:ascii="仿宋" w:eastAsia="仿宋" w:hAnsi="仿宋" w:cs="Helvetica"/>
          <w:b/>
          <w:color w:val="FF0000"/>
          <w:sz w:val="21"/>
          <w:szCs w:val="21"/>
          <w:shd w:val="pct15" w:color="auto" w:fill="FFFFFF"/>
        </w:rPr>
        <w:t>三是未完整体现纳税人期末尚存的、可以抵减未来期间的销项税额的资产。</w:t>
      </w:r>
      <w:r w:rsidRPr="00FD1F1E">
        <w:rPr>
          <w:rFonts w:ascii="仿宋" w:eastAsia="仿宋" w:hAnsi="仿宋" w:cs="Helvetica"/>
          <w:b/>
          <w:color w:val="3E3E3E"/>
          <w:sz w:val="21"/>
          <w:szCs w:val="21"/>
          <w:shd w:val="pct15" w:color="auto" w:fill="FFFFFF"/>
        </w:rPr>
        <w:t>公司产生的可以抵减销项税额、但本期尚未抵减的，按照权责发生制原则，应确认为资产，但按目前科目体系，该资产尚未体现。</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Style w:val="a4"/>
          <w:rFonts w:ascii="仿宋" w:eastAsia="仿宋" w:hAnsi="仿宋" w:cs="Helvetica"/>
          <w:color w:val="007AAA"/>
          <w:sz w:val="21"/>
          <w:szCs w:val="21"/>
          <w:shd w:val="pct15" w:color="auto" w:fill="FFFFFF"/>
        </w:rPr>
        <w:t>（二）差额征税的销项税额明细账发生额重复体现</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在“应交增值税”借方增加“营改增抵减的销项税额”之后，销项税额则按未扣除服务项目的销售额及价外费用与增值税率来计算，导致出现“三个不符”：</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89657E">
        <w:rPr>
          <w:rFonts w:ascii="Helvetica" w:eastAsia="仿宋" w:hAnsi="Helvetica" w:cs="Helvetica"/>
          <w:b/>
          <w:color w:val="FF0000"/>
          <w:sz w:val="21"/>
          <w:szCs w:val="21"/>
          <w:shd w:val="pct15" w:color="auto" w:fill="FFFFFF"/>
        </w:rPr>
        <w:t>        </w:t>
      </w:r>
      <w:r w:rsidRPr="0089657E">
        <w:rPr>
          <w:rFonts w:ascii="仿宋" w:eastAsia="仿宋" w:hAnsi="仿宋" w:cs="Helvetica"/>
          <w:b/>
          <w:color w:val="FF0000"/>
          <w:sz w:val="21"/>
          <w:szCs w:val="21"/>
          <w:shd w:val="pct15" w:color="auto" w:fill="FFFFFF"/>
        </w:rPr>
        <w:t>首先，账实不符：销项税额明细账发生额与销项税额定义不符。</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根据</w:t>
      </w:r>
      <w:r w:rsidRPr="0089657E">
        <w:rPr>
          <w:rFonts w:ascii="仿宋" w:eastAsia="仿宋" w:hAnsi="仿宋" w:cs="Helvetica"/>
          <w:b/>
          <w:color w:val="FF0000"/>
          <w:sz w:val="21"/>
          <w:szCs w:val="21"/>
          <w:shd w:val="pct15" w:color="auto" w:fill="FFFFFF"/>
        </w:rPr>
        <w:t>财税〔2016〕36号</w:t>
      </w:r>
      <w:r w:rsidRPr="00FD1F1E">
        <w:rPr>
          <w:rFonts w:ascii="仿宋" w:eastAsia="仿宋" w:hAnsi="仿宋" w:cs="Helvetica"/>
          <w:b/>
          <w:color w:val="3E3E3E"/>
          <w:sz w:val="21"/>
          <w:szCs w:val="21"/>
          <w:shd w:val="pct15" w:color="auto" w:fill="FFFFFF"/>
        </w:rPr>
        <w:t>附件一：“</w:t>
      </w:r>
      <w:r w:rsidRPr="0089657E">
        <w:rPr>
          <w:rFonts w:ascii="楷体" w:eastAsia="楷体" w:hAnsi="楷体" w:cs="Helvetica"/>
          <w:b/>
          <w:color w:val="FFC000"/>
          <w:sz w:val="21"/>
          <w:szCs w:val="21"/>
          <w:highlight w:val="darkCyan"/>
          <w:shd w:val="pct15" w:color="auto" w:fill="FFFFFF"/>
        </w:rPr>
        <w:t>《营业税改征增值税试点实施办法》第二十二条销项税额，是指纳税人发生应税行为按照销售额和增值税税率计算并收取的增值税额。销项税额计算公式：销项税额=销售额×税率</w:t>
      </w:r>
      <w:r w:rsidRPr="00FD1F1E">
        <w:rPr>
          <w:rFonts w:ascii="仿宋" w:eastAsia="仿宋" w:hAnsi="仿宋" w:cs="Helvetica"/>
          <w:b/>
          <w:color w:val="3E3E3E"/>
          <w:sz w:val="21"/>
          <w:szCs w:val="21"/>
          <w:shd w:val="pct15" w:color="auto" w:fill="FFFFFF"/>
        </w:rPr>
        <w:t>”；而附件2《营业税改征增值税试点有关事项的规定》第一（三）销售额，对于差额征税的各种应税行为，均是指扣减了相关购入成本、费用后的余额。</w:t>
      </w:r>
      <w:r w:rsidRPr="0089657E">
        <w:rPr>
          <w:rFonts w:ascii="仿宋" w:eastAsia="仿宋" w:hAnsi="仿宋" w:cs="Helvetica"/>
          <w:b/>
          <w:color w:val="FF0000"/>
          <w:sz w:val="21"/>
          <w:szCs w:val="21"/>
          <w:shd w:val="pct15" w:color="auto" w:fill="FFFFFF"/>
        </w:rPr>
        <w:t>明细账上以未扣除成本费用的销售额所计算的销项税额与税收文件相关定义不符。</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FD1F1E">
        <w:rPr>
          <w:rFonts w:ascii="Helvetica" w:eastAsia="仿宋" w:hAnsi="Helvetica" w:cs="Helvetica"/>
          <w:b/>
          <w:color w:val="3E3E3E"/>
          <w:sz w:val="21"/>
          <w:szCs w:val="21"/>
          <w:shd w:val="pct15" w:color="auto" w:fill="FFFFFF"/>
        </w:rPr>
        <w:t>        </w:t>
      </w:r>
      <w:r w:rsidRPr="0089657E">
        <w:rPr>
          <w:rFonts w:ascii="仿宋" w:eastAsia="仿宋" w:hAnsi="仿宋" w:cs="Helvetica"/>
          <w:b/>
          <w:color w:val="FF0000"/>
          <w:sz w:val="21"/>
          <w:szCs w:val="21"/>
          <w:shd w:val="pct15" w:color="auto" w:fill="FFFFFF"/>
        </w:rPr>
        <w:t>其次，账表不符：销项税额明细账发生额与《增值税纳税申报表》主表第11栏“销项税额”不符。</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填写说明：“</w:t>
      </w:r>
      <w:r w:rsidRPr="0089657E">
        <w:rPr>
          <w:rFonts w:ascii="楷体" w:eastAsia="楷体" w:hAnsi="楷体" w:cs="Helvetica"/>
          <w:b/>
          <w:color w:val="FFC000"/>
          <w:sz w:val="21"/>
          <w:szCs w:val="21"/>
          <w:highlight w:val="darkCyan"/>
          <w:shd w:val="pct15" w:color="auto" w:fill="FFFFFF"/>
        </w:rPr>
        <w:t>第11栏销项税额：填写纳税人本期按一般计税方法计税的货物、劳务和应税服务的销项税额。营业税改征增值税的纳税人，应税服务有扣除项目的，本栏应填写扣除之后的销项税额。</w:t>
      </w:r>
      <w:r w:rsidRPr="00FD1F1E">
        <w:rPr>
          <w:rFonts w:ascii="仿宋" w:eastAsia="仿宋" w:hAnsi="仿宋" w:cs="Helvetica"/>
          <w:b/>
          <w:color w:val="3E3E3E"/>
          <w:sz w:val="21"/>
          <w:szCs w:val="21"/>
          <w:shd w:val="pct15" w:color="auto" w:fill="FFFFFF"/>
        </w:rPr>
        <w:t>”</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FD1F1E">
        <w:rPr>
          <w:rFonts w:ascii="Helvetica" w:eastAsia="仿宋" w:hAnsi="Helvetica" w:cs="Helvetica"/>
          <w:b/>
          <w:color w:val="3E3E3E"/>
          <w:sz w:val="21"/>
          <w:szCs w:val="21"/>
          <w:shd w:val="pct15" w:color="auto" w:fill="FFFFFF"/>
        </w:rPr>
        <w:t>      </w:t>
      </w:r>
      <w:r w:rsidRPr="0089657E">
        <w:rPr>
          <w:rFonts w:ascii="Helvetica" w:eastAsia="仿宋" w:hAnsi="Helvetica" w:cs="Helvetica"/>
          <w:b/>
          <w:color w:val="FF0000"/>
          <w:sz w:val="21"/>
          <w:szCs w:val="21"/>
          <w:shd w:val="pct15" w:color="auto" w:fill="FFFFFF"/>
        </w:rPr>
        <w:t>  </w:t>
      </w:r>
      <w:r w:rsidRPr="0089657E">
        <w:rPr>
          <w:rFonts w:ascii="仿宋" w:eastAsia="仿宋" w:hAnsi="仿宋" w:cs="Helvetica"/>
          <w:b/>
          <w:color w:val="FF0000"/>
          <w:sz w:val="21"/>
          <w:szCs w:val="21"/>
          <w:shd w:val="pct15" w:color="auto" w:fill="FFFFFF"/>
        </w:rPr>
        <w:t>第三，账证不符：销项税额明细账与提供的增值税专用发票销项税额不符。</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除部分差额征税不能开具专用发票，如金融产品转让、旅游服务选择差额征收外，其他可以开具增值税专用发票的业务。销项税额系按照扣除费用后的销售额计算销项税额，与账上未扣除费用计算的销项税额不符；虽然与“应交增值税——营改增抵减的销项税额”夹差之后，应交增值税余额不会增加，但应交增值税借贷明细发生额均同步虚增。</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例1：某客运站在5月提供客运服务收入和价外费用共计106万元，其中支付给运输公司84.8万元。根据文件规定，</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销售额=106-84.8=21.2万元，</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不含税销售额=21.2/1.06=20万元</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销项税额=20*6%=1.2万元。</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lastRenderedPageBreak/>
        <w:t>        </w:t>
      </w:r>
      <w:r w:rsidRPr="00FD1F1E">
        <w:rPr>
          <w:rFonts w:ascii="仿宋" w:eastAsia="仿宋" w:hAnsi="仿宋" w:cs="Helvetica"/>
          <w:b/>
          <w:color w:val="3E3E3E"/>
          <w:sz w:val="21"/>
          <w:szCs w:val="21"/>
          <w:shd w:val="pct15" w:color="auto" w:fill="FFFFFF"/>
        </w:rPr>
        <w:t>如果开具专用发票，则销项税额应为1.2万元（接受客运服务不能抵扣）。</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FD1F1E">
        <w:rPr>
          <w:rFonts w:ascii="Helvetica" w:eastAsia="仿宋" w:hAnsi="Helvetica" w:cs="Helvetica"/>
          <w:b/>
          <w:color w:val="3E3E3E"/>
          <w:sz w:val="21"/>
          <w:szCs w:val="21"/>
          <w:shd w:val="pct15" w:color="auto" w:fill="FFFFFF"/>
        </w:rPr>
        <w:t>      </w:t>
      </w:r>
      <w:r w:rsidRPr="0089657E">
        <w:rPr>
          <w:rFonts w:ascii="Helvetica" w:eastAsia="仿宋" w:hAnsi="Helvetica" w:cs="Helvetica"/>
          <w:b/>
          <w:color w:val="FF0000"/>
          <w:sz w:val="21"/>
          <w:szCs w:val="21"/>
          <w:shd w:val="pct15" w:color="auto" w:fill="FFFFFF"/>
        </w:rPr>
        <w:t>  </w:t>
      </w:r>
      <w:r w:rsidRPr="0089657E">
        <w:rPr>
          <w:rFonts w:ascii="仿宋" w:eastAsia="仿宋" w:hAnsi="仿宋" w:cs="Helvetica"/>
          <w:b/>
          <w:color w:val="FF0000"/>
          <w:sz w:val="21"/>
          <w:szCs w:val="21"/>
          <w:shd w:val="pct15" w:color="auto" w:fill="FFFFFF"/>
        </w:rPr>
        <w:t>但是，增值税会计核算上的应交税费——应交增值税（销项税额）则为106/1.06*6%=6万元，营改增抵减的销项税额为84.8/1.06*</w:t>
      </w:r>
      <w:r w:rsidR="0089657E">
        <w:rPr>
          <w:rFonts w:ascii="仿宋" w:eastAsia="仿宋" w:hAnsi="仿宋" w:cs="Helvetica" w:hint="eastAsia"/>
          <w:b/>
          <w:color w:val="FF0000"/>
          <w:sz w:val="21"/>
          <w:szCs w:val="21"/>
          <w:shd w:val="pct15" w:color="auto" w:fill="FFFFFF"/>
        </w:rPr>
        <w:t>6%</w:t>
      </w:r>
      <w:r w:rsidRPr="0089657E">
        <w:rPr>
          <w:rFonts w:ascii="仿宋" w:eastAsia="仿宋" w:hAnsi="仿宋" w:cs="Helvetica"/>
          <w:b/>
          <w:color w:val="FF0000"/>
          <w:sz w:val="21"/>
          <w:szCs w:val="21"/>
          <w:shd w:val="pct15" w:color="auto" w:fill="FFFFFF"/>
        </w:rPr>
        <w:t>=4.8万元，只有将两者夹差才知道实际的销项税额为1.2万元。这样不便于增值税纳税申报表进行比对。</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 xml:space="preserve"> </w:t>
      </w:r>
      <w:r w:rsidRPr="00FD1F1E">
        <w:rPr>
          <w:rStyle w:val="a4"/>
          <w:rFonts w:ascii="仿宋" w:eastAsia="仿宋" w:hAnsi="仿宋" w:cs="Helvetica"/>
          <w:color w:val="007AAA"/>
          <w:sz w:val="21"/>
          <w:szCs w:val="21"/>
          <w:shd w:val="pct15" w:color="auto" w:fill="FFFFFF"/>
        </w:rPr>
        <w:t>（三）增值税留抵税额转入时导致“进项税额”与“进项税额转出”明细账余额同步虚增</w:t>
      </w:r>
    </w:p>
    <w:p w:rsidR="00CD0FD0" w:rsidRPr="0089657E" w:rsidRDefault="00CD0FD0" w:rsidP="00FD1F1E">
      <w:pPr>
        <w:pStyle w:val="a3"/>
        <w:shd w:val="clear" w:color="auto" w:fill="FFFFFF"/>
        <w:spacing w:before="0" w:beforeAutospacing="0" w:after="0" w:afterAutospacing="0" w:line="360" w:lineRule="auto"/>
        <w:rPr>
          <w:rFonts w:ascii="楷体" w:eastAsia="楷体" w:hAnsi="楷体" w:cs="Helvetica"/>
          <w:b/>
          <w:color w:val="FFC000"/>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根据</w:t>
      </w:r>
      <w:r w:rsidRPr="0089657E">
        <w:rPr>
          <w:rFonts w:ascii="仿宋" w:eastAsia="仿宋" w:hAnsi="仿宋" w:cs="Helvetica"/>
          <w:b/>
          <w:color w:val="FF0000"/>
          <w:sz w:val="21"/>
          <w:szCs w:val="21"/>
          <w:shd w:val="pct15" w:color="auto" w:fill="FFFFFF"/>
        </w:rPr>
        <w:t>财会[2012]13号</w:t>
      </w:r>
      <w:r w:rsidRPr="00FD1F1E">
        <w:rPr>
          <w:rFonts w:ascii="仿宋" w:eastAsia="仿宋" w:hAnsi="仿宋" w:cs="Helvetica"/>
          <w:b/>
          <w:color w:val="3E3E3E"/>
          <w:sz w:val="21"/>
          <w:szCs w:val="21"/>
          <w:shd w:val="pct15" w:color="auto" w:fill="FFFFFF"/>
        </w:rPr>
        <w:t>，</w:t>
      </w:r>
      <w:r w:rsidRPr="0089657E">
        <w:rPr>
          <w:rFonts w:ascii="楷体" w:eastAsia="楷体" w:hAnsi="楷体" w:cs="Helvetica"/>
          <w:b/>
          <w:color w:val="FFC000"/>
          <w:sz w:val="21"/>
          <w:szCs w:val="21"/>
          <w:highlight w:val="darkCyan"/>
          <w:shd w:val="pct15" w:color="auto" w:fill="FFFFFF"/>
        </w:rPr>
        <w:t>试点地区兼有应税服务的原增值税一般纳税人，截止到开始试点当月月初的增值税留抵税额按照营业税改征增值税有关规定不得从应税服务的销项税额中抵扣的，应在“应交税费”科目下增设“增值税留抵税额”明细科目。</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开始试点当月月初，企业应按不得从应税服务的销项税额中抵扣的增值税留抵税额，借记“应交税费——增值税留抵税额”科目，贷记“应交税费——应交增值税（进项税额转出）”科目。待以后期间允许抵扣时，按允许抵扣的金额，借记“应交税费——应交增值税（进项税额）”科目，贷记“应交税费——增值税留抵税额”科目。</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这种情形，在营改增全面推开后，仍然存在：如附件2（四）进项税额适用一般计税方法的试点纳税人，2016年5月1日后取得并在会计制度上按固定资产核算的不动产或者2016年5月1日后取得的不动产在建工程，其进项税额应自取得之日起分2年从销项税额中抵扣，第一年抵扣比例为60%，第二年抵扣比例为40%。</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上述转出环节处理无异议，但当以后期间允许抵扣时，借记应交增值税（进项税额），与之前取得发票期间确认为应交增值税（进项税额）重复确认，且造成当期账证、账表不符，即进项税额明细账与所取得的增值税进项税额发票不一致；与增值税纳税申报表主表和附表2均不一致。尽管应交增值税余额正确，但进项税额与进项税额转出余额同步虚增，假如纳税人多次转出和转回，进项税额与进项税转出将可能虚增更多。</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Style w:val="a4"/>
          <w:rFonts w:ascii="仿宋" w:eastAsia="仿宋" w:hAnsi="仿宋" w:cs="Helvetica"/>
          <w:color w:val="007AAA"/>
          <w:sz w:val="21"/>
          <w:szCs w:val="21"/>
          <w:shd w:val="pct15" w:color="auto" w:fill="FFFFFF"/>
        </w:rPr>
        <w:t>（四）处理规范陈旧，不能满足全面推开后的增值核算要求</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因</w:t>
      </w:r>
      <w:r w:rsidRPr="0089657E">
        <w:rPr>
          <w:rFonts w:ascii="仿宋" w:eastAsia="仿宋" w:hAnsi="仿宋" w:cs="Helvetica"/>
          <w:b/>
          <w:color w:val="FF0000"/>
          <w:sz w:val="21"/>
          <w:szCs w:val="21"/>
          <w:shd w:val="pct15" w:color="auto" w:fill="FFFFFF"/>
        </w:rPr>
        <w:t>财会[2012]13号</w:t>
      </w:r>
      <w:r w:rsidRPr="00FD1F1E">
        <w:rPr>
          <w:rFonts w:ascii="仿宋" w:eastAsia="仿宋" w:hAnsi="仿宋" w:cs="Helvetica"/>
          <w:b/>
          <w:color w:val="3E3E3E"/>
          <w:sz w:val="21"/>
          <w:szCs w:val="21"/>
          <w:shd w:val="pct15" w:color="auto" w:fill="FFFFFF"/>
        </w:rPr>
        <w:t>系以已经作废的</w:t>
      </w:r>
      <w:r w:rsidRPr="0089657E">
        <w:rPr>
          <w:rFonts w:ascii="仿宋" w:eastAsia="仿宋" w:hAnsi="仿宋" w:cs="Helvetica"/>
          <w:b/>
          <w:strike/>
          <w:color w:val="00B050"/>
          <w:sz w:val="21"/>
          <w:szCs w:val="21"/>
          <w:shd w:val="pct15" w:color="auto" w:fill="FFFFFF"/>
        </w:rPr>
        <w:t>《财政部国家税务总局关于印发〈营业税改征增值税试点方案〉的通知》(财税[2011]110号)</w:t>
      </w:r>
      <w:r w:rsidRPr="00FD1F1E">
        <w:rPr>
          <w:rFonts w:ascii="仿宋" w:eastAsia="仿宋" w:hAnsi="仿宋" w:cs="Helvetica"/>
          <w:b/>
          <w:color w:val="3E3E3E"/>
          <w:sz w:val="21"/>
          <w:szCs w:val="21"/>
          <w:shd w:val="pct15" w:color="auto" w:fill="FFFFFF"/>
        </w:rPr>
        <w:t>为依据，已不能满足当前营改增已全面推开的增值税会计核算与管理要求，突出表现在难以满足如下新的要求：</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89657E">
        <w:rPr>
          <w:rFonts w:ascii="Helvetica" w:eastAsia="仿宋" w:hAnsi="Helvetica" w:cs="Helvetica"/>
          <w:b/>
          <w:color w:val="FF0000"/>
          <w:sz w:val="21"/>
          <w:szCs w:val="21"/>
          <w:shd w:val="pct15" w:color="auto" w:fill="FFFFFF"/>
        </w:rPr>
        <w:t>  </w:t>
      </w:r>
      <w:r w:rsidRPr="0089657E">
        <w:rPr>
          <w:rFonts w:ascii="仿宋" w:eastAsia="仿宋" w:hAnsi="仿宋" w:cs="Helvetica"/>
          <w:b/>
          <w:color w:val="FF0000"/>
          <w:sz w:val="21"/>
          <w:szCs w:val="21"/>
          <w:shd w:val="pct15" w:color="auto" w:fill="FFFFFF"/>
        </w:rPr>
        <w:t>1、增值税应税行为多样化、多种税率（征收率）并存</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ascii="Helvetica" w:eastAsia="仿宋" w:hAnsi="Helvetica" w:cs="Helvetica"/>
          <w:b/>
          <w:color w:val="3E3E3E"/>
          <w:sz w:val="21"/>
          <w:szCs w:val="21"/>
          <w:shd w:val="pct15" w:color="auto" w:fill="FFFFFF"/>
        </w:rPr>
        <w:t>  </w:t>
      </w:r>
      <w:r w:rsidRPr="00FD1F1E">
        <w:rPr>
          <w:rFonts w:ascii="仿宋" w:eastAsia="仿宋" w:hAnsi="仿宋" w:cs="Helvetica"/>
          <w:b/>
          <w:color w:val="3E3E3E"/>
          <w:sz w:val="21"/>
          <w:szCs w:val="21"/>
          <w:shd w:val="pct15" w:color="auto" w:fill="FFFFFF"/>
        </w:rPr>
        <w:t>产品、劳务、服务、不动产及无形资产转让均征收增值税，相关税率有17%、13%、11%、6%，还同时存在可以选择适用简易征收办法，征收率既有3%，也有5%。</w:t>
      </w:r>
    </w:p>
    <w:p w:rsidR="00CD0FD0" w:rsidRPr="0089657E"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89657E">
        <w:rPr>
          <w:rFonts w:hint="eastAsia"/>
          <w:b/>
          <w:color w:val="FF0000"/>
          <w:sz w:val="21"/>
          <w:szCs w:val="21"/>
          <w:shd w:val="pct15" w:color="auto" w:fill="FFFFFF"/>
        </w:rPr>
        <w:t>  </w:t>
      </w:r>
      <w:r w:rsidRPr="0089657E">
        <w:rPr>
          <w:rFonts w:ascii="仿宋" w:eastAsia="仿宋" w:hAnsi="仿宋" w:cs="Helvetica"/>
          <w:b/>
          <w:color w:val="FF0000"/>
          <w:sz w:val="21"/>
          <w:szCs w:val="21"/>
          <w:shd w:val="pct15" w:color="auto" w:fill="FFFFFF"/>
        </w:rPr>
        <w:t>2、一般计税方法和可选择简易计税方法并存</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hint="eastAsia"/>
          <w:b/>
          <w:color w:val="3E3E3E"/>
          <w:sz w:val="21"/>
          <w:szCs w:val="21"/>
          <w:shd w:val="pct15" w:color="auto" w:fill="FFFFFF"/>
        </w:rPr>
        <w:lastRenderedPageBreak/>
        <w:t>  </w:t>
      </w:r>
      <w:r w:rsidRPr="00FD1F1E">
        <w:rPr>
          <w:rFonts w:ascii="仿宋" w:eastAsia="仿宋" w:hAnsi="仿宋" w:cs="Helvetica"/>
          <w:b/>
          <w:color w:val="3E3E3E"/>
          <w:sz w:val="21"/>
          <w:szCs w:val="21"/>
          <w:shd w:val="pct15" w:color="auto" w:fill="FFFFFF"/>
        </w:rPr>
        <w:t>公司既要能满足一般纳税人增值税会计核算，也要满足简易计征应交增值税核算要求，两者明细科目不可混用。</w:t>
      </w:r>
    </w:p>
    <w:p w:rsidR="00CD0FD0" w:rsidRPr="00336B91"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336B91">
        <w:rPr>
          <w:rFonts w:hint="eastAsia"/>
          <w:b/>
          <w:color w:val="FF0000"/>
          <w:sz w:val="21"/>
          <w:szCs w:val="21"/>
          <w:shd w:val="pct15" w:color="auto" w:fill="FFFFFF"/>
        </w:rPr>
        <w:t>   </w:t>
      </w:r>
      <w:r w:rsidRPr="00336B91">
        <w:rPr>
          <w:rFonts w:ascii="仿宋" w:eastAsia="仿宋" w:hAnsi="仿宋" w:cs="Helvetica"/>
          <w:b/>
          <w:color w:val="FF0000"/>
          <w:sz w:val="21"/>
          <w:szCs w:val="21"/>
          <w:shd w:val="pct15" w:color="auto" w:fill="FFFFFF"/>
        </w:rPr>
        <w:t>3、部分销售服务地预征和机构所在地纳税申报并存</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hint="eastAsia"/>
          <w:b/>
          <w:color w:val="3E3E3E"/>
          <w:sz w:val="21"/>
          <w:szCs w:val="21"/>
          <w:shd w:val="pct15" w:color="auto" w:fill="FFFFFF"/>
        </w:rPr>
        <w:t>   </w:t>
      </w:r>
      <w:r w:rsidRPr="00FD1F1E">
        <w:rPr>
          <w:rFonts w:ascii="仿宋" w:eastAsia="仿宋" w:hAnsi="仿宋" w:cs="Helvetica"/>
          <w:b/>
          <w:color w:val="3E3E3E"/>
          <w:sz w:val="21"/>
          <w:szCs w:val="21"/>
          <w:shd w:val="pct15" w:color="auto" w:fill="FFFFFF"/>
        </w:rPr>
        <w:t>跨县（市）经营的建筑企业和房地产业还存在企业不再象以前是单一的一般纳税人或小规模纳税人的增值税核算。</w:t>
      </w:r>
    </w:p>
    <w:p w:rsidR="00CD0FD0" w:rsidRPr="00336B91"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336B91">
        <w:rPr>
          <w:rFonts w:hint="eastAsia"/>
          <w:b/>
          <w:color w:val="FF0000"/>
          <w:sz w:val="21"/>
          <w:szCs w:val="21"/>
          <w:shd w:val="pct15" w:color="auto" w:fill="FFFFFF"/>
        </w:rPr>
        <w:t>   </w:t>
      </w:r>
      <w:r w:rsidRPr="00336B91">
        <w:rPr>
          <w:rFonts w:ascii="仿宋" w:eastAsia="仿宋" w:hAnsi="仿宋" w:cs="Helvetica"/>
          <w:b/>
          <w:color w:val="FF0000"/>
          <w:sz w:val="21"/>
          <w:szCs w:val="21"/>
          <w:shd w:val="pct15" w:color="auto" w:fill="FFFFFF"/>
        </w:rPr>
        <w:t>4、销售额全额计征与差额计征并存</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hint="eastAsia"/>
          <w:b/>
          <w:color w:val="3E3E3E"/>
          <w:sz w:val="21"/>
          <w:szCs w:val="21"/>
          <w:shd w:val="pct15" w:color="auto" w:fill="FFFFFF"/>
        </w:rPr>
        <w:t>  </w:t>
      </w:r>
      <w:r w:rsidRPr="00FD1F1E">
        <w:rPr>
          <w:rFonts w:ascii="仿宋" w:eastAsia="仿宋" w:hAnsi="仿宋" w:cs="Helvetica"/>
          <w:b/>
          <w:color w:val="3E3E3E"/>
          <w:sz w:val="21"/>
          <w:szCs w:val="21"/>
          <w:shd w:val="pct15" w:color="auto" w:fill="FFFFFF"/>
        </w:rPr>
        <w:t>未取得专用发票，但可以（或在一定时间内）扣除应税销售额的服务，主要有：如金融商品转让的买入价、经批准的融资租赁企业支付的借款利息（包括外汇借款和人民币借款利息）、发行债券利息和车辆购置税等。</w:t>
      </w:r>
    </w:p>
    <w:p w:rsidR="00CD0FD0" w:rsidRPr="00336B91"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336B91">
        <w:rPr>
          <w:rFonts w:hint="eastAsia"/>
          <w:b/>
          <w:color w:val="FF0000"/>
          <w:sz w:val="21"/>
          <w:szCs w:val="21"/>
          <w:shd w:val="pct15" w:color="auto" w:fill="FFFFFF"/>
        </w:rPr>
        <w:t>  </w:t>
      </w:r>
      <w:r w:rsidR="00336B91" w:rsidRPr="00336B91">
        <w:rPr>
          <w:rFonts w:hint="eastAsia"/>
          <w:b/>
          <w:color w:val="FF0000"/>
          <w:sz w:val="21"/>
          <w:szCs w:val="21"/>
          <w:shd w:val="pct15" w:color="auto" w:fill="FFFFFF"/>
        </w:rPr>
        <w:t xml:space="preserve"> </w:t>
      </w:r>
      <w:r w:rsidRPr="00336B91">
        <w:rPr>
          <w:rFonts w:ascii="仿宋" w:eastAsia="仿宋" w:hAnsi="仿宋" w:cs="Helvetica"/>
          <w:b/>
          <w:color w:val="FF0000"/>
          <w:sz w:val="21"/>
          <w:szCs w:val="21"/>
          <w:shd w:val="pct15" w:color="auto" w:fill="FFFFFF"/>
        </w:rPr>
        <w:t>5、部分进项税额可以转回</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hint="eastAsia"/>
          <w:b/>
          <w:color w:val="3E3E3E"/>
          <w:sz w:val="21"/>
          <w:szCs w:val="21"/>
          <w:shd w:val="pct15" w:color="auto" w:fill="FFFFFF"/>
        </w:rPr>
        <w:t> </w:t>
      </w:r>
      <w:r w:rsidRPr="00FD1F1E">
        <w:rPr>
          <w:rFonts w:ascii="仿宋" w:eastAsia="仿宋" w:hAnsi="仿宋" w:cs="Helvetica"/>
          <w:b/>
          <w:color w:val="3E3E3E"/>
          <w:sz w:val="21"/>
          <w:szCs w:val="21"/>
          <w:shd w:val="pct15" w:color="auto" w:fill="FFFFFF"/>
        </w:rPr>
        <w:t xml:space="preserve"> </w:t>
      </w:r>
      <w:r w:rsidRPr="00FD1F1E">
        <w:rPr>
          <w:rFonts w:hint="eastAsia"/>
          <w:b/>
          <w:color w:val="3E3E3E"/>
          <w:sz w:val="21"/>
          <w:szCs w:val="21"/>
          <w:shd w:val="pct15" w:color="auto" w:fill="FFFFFF"/>
        </w:rPr>
        <w:t> </w:t>
      </w:r>
      <w:r w:rsidRPr="00FD1F1E">
        <w:rPr>
          <w:rFonts w:ascii="仿宋" w:eastAsia="仿宋" w:hAnsi="仿宋" w:cs="Helvetica"/>
          <w:b/>
          <w:color w:val="3E3E3E"/>
          <w:sz w:val="21"/>
          <w:szCs w:val="21"/>
          <w:shd w:val="pct15" w:color="auto" w:fill="FFFFFF"/>
        </w:rPr>
        <w:t>按照《试点实施办法》第二十七条第（一）项规定不得抵扣且未抵扣进项税额的固定资产、无形资产、不动产，发生用途改变，用于允许抵扣进项税额的应税项目，可在用途改变的次月按照下列公式计算可以抵扣的进项税额：</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hint="eastAsia"/>
          <w:b/>
          <w:color w:val="3E3E3E"/>
          <w:sz w:val="21"/>
          <w:szCs w:val="21"/>
          <w:shd w:val="pct15" w:color="auto" w:fill="FFFFFF"/>
        </w:rPr>
        <w:t>  </w:t>
      </w:r>
      <w:r w:rsidRPr="00FD1F1E">
        <w:rPr>
          <w:rFonts w:ascii="仿宋" w:eastAsia="仿宋" w:hAnsi="仿宋" w:cs="Helvetica"/>
          <w:b/>
          <w:color w:val="3E3E3E"/>
          <w:sz w:val="21"/>
          <w:szCs w:val="21"/>
          <w:shd w:val="pct15" w:color="auto" w:fill="FFFFFF"/>
        </w:rPr>
        <w:t>可以抵扣的进项税额=固定资产、无形资产、不动产净值/（1+适用税率）×适用税率</w:t>
      </w:r>
    </w:p>
    <w:p w:rsidR="00CD0FD0" w:rsidRPr="00336B91" w:rsidRDefault="00CD0FD0" w:rsidP="00FD1F1E">
      <w:pPr>
        <w:pStyle w:val="a3"/>
        <w:shd w:val="clear" w:color="auto" w:fill="FFFFFF"/>
        <w:spacing w:before="0" w:beforeAutospacing="0" w:after="0" w:afterAutospacing="0" w:line="360" w:lineRule="auto"/>
        <w:rPr>
          <w:rFonts w:ascii="仿宋" w:eastAsia="仿宋" w:hAnsi="仿宋" w:cs="Helvetica"/>
          <w:b/>
          <w:color w:val="FF0000"/>
          <w:sz w:val="21"/>
          <w:szCs w:val="21"/>
          <w:shd w:val="pct15" w:color="auto" w:fill="FFFFFF"/>
        </w:rPr>
      </w:pPr>
      <w:r w:rsidRPr="00336B91">
        <w:rPr>
          <w:rFonts w:hint="eastAsia"/>
          <w:b/>
          <w:color w:val="FF0000"/>
          <w:sz w:val="21"/>
          <w:szCs w:val="21"/>
          <w:shd w:val="pct15" w:color="auto" w:fill="FFFFFF"/>
        </w:rPr>
        <w:t>   </w:t>
      </w:r>
      <w:r w:rsidRPr="00336B91">
        <w:rPr>
          <w:rFonts w:ascii="仿宋" w:eastAsia="仿宋" w:hAnsi="仿宋" w:cs="Helvetica"/>
          <w:b/>
          <w:color w:val="FF0000"/>
          <w:sz w:val="21"/>
          <w:szCs w:val="21"/>
          <w:shd w:val="pct15" w:color="auto" w:fill="FFFFFF"/>
        </w:rPr>
        <w:t>6、增值税负分析更为复杂</w:t>
      </w:r>
    </w:p>
    <w:p w:rsidR="00CD0FD0" w:rsidRPr="00FD1F1E" w:rsidRDefault="00CD0FD0" w:rsidP="00FD1F1E">
      <w:pPr>
        <w:pStyle w:val="a3"/>
        <w:shd w:val="clear" w:color="auto" w:fill="FFFFFF"/>
        <w:spacing w:before="0" w:beforeAutospacing="0" w:after="0" w:afterAutospacing="0" w:line="360" w:lineRule="auto"/>
        <w:rPr>
          <w:rFonts w:ascii="仿宋" w:eastAsia="仿宋" w:hAnsi="仿宋" w:cs="Helvetica"/>
          <w:b/>
          <w:color w:val="3E3E3E"/>
          <w:sz w:val="21"/>
          <w:szCs w:val="21"/>
          <w:shd w:val="pct15" w:color="auto" w:fill="FFFFFF"/>
        </w:rPr>
      </w:pPr>
      <w:r w:rsidRPr="00FD1F1E">
        <w:rPr>
          <w:rFonts w:hint="eastAsia"/>
          <w:b/>
          <w:color w:val="3E3E3E"/>
          <w:sz w:val="21"/>
          <w:szCs w:val="21"/>
          <w:shd w:val="pct15" w:color="auto" w:fill="FFFFFF"/>
        </w:rPr>
        <w:t>  </w:t>
      </w:r>
      <w:r w:rsidRPr="00FD1F1E">
        <w:rPr>
          <w:rFonts w:ascii="仿宋" w:eastAsia="仿宋" w:hAnsi="仿宋" w:cs="Helvetica"/>
          <w:b/>
          <w:color w:val="3E3E3E"/>
          <w:sz w:val="21"/>
          <w:szCs w:val="21"/>
          <w:shd w:val="pct15" w:color="auto" w:fill="FFFFFF"/>
        </w:rPr>
        <w:t>企业增值税负不是简单意义上的应交增值税额除以销售收入的比率。从销售收入层面，需要考虑视同销售收入、存货本期增减变动因素、销售方式（如出口退税、免税）、不同应税行为（产品、服务、转让不动产及无形资产）；从采购层面，也需要考虑不同产品与服务、免税进口、分期抵扣、设备与不动产投资购置等诸多因素。否则，企业的税负波动难以理解、相同行业、不同企业之间及同一企业不同时期的税负率也相差很大。企业如果需及时了解增值税税负波动原因，按照现有增值税核算层级难以做到，需要借助更多的备查账簿才能达到目的，反而增加了核算工作量。</w:t>
      </w:r>
    </w:p>
    <w:p w:rsidR="009F14B5" w:rsidRPr="00CD0FD0" w:rsidRDefault="009F14B5" w:rsidP="00714595">
      <w:pPr>
        <w:pStyle w:val="a3"/>
        <w:spacing w:before="0" w:beforeAutospacing="0" w:after="0" w:afterAutospacing="0" w:line="360" w:lineRule="auto"/>
        <w:ind w:firstLineChars="200" w:firstLine="420"/>
        <w:rPr>
          <w:rFonts w:ascii="华文中宋" w:eastAsia="华文中宋" w:hAnsi="华文中宋"/>
          <w:sz w:val="21"/>
          <w:szCs w:val="21"/>
        </w:rPr>
      </w:pPr>
    </w:p>
    <w:p w:rsidR="009F14B5" w:rsidRDefault="009F14B5" w:rsidP="00714595">
      <w:pPr>
        <w:pStyle w:val="a3"/>
        <w:spacing w:before="0" w:beforeAutospacing="0" w:after="0" w:afterAutospacing="0" w:line="360" w:lineRule="auto"/>
        <w:ind w:firstLineChars="200" w:firstLine="420"/>
        <w:rPr>
          <w:rFonts w:ascii="华文中宋" w:eastAsia="华文中宋" w:hAnsi="华文中宋"/>
          <w:sz w:val="21"/>
          <w:szCs w:val="21"/>
        </w:rPr>
      </w:pPr>
    </w:p>
    <w:p w:rsidR="009F14B5" w:rsidRDefault="009F14B5" w:rsidP="00714595">
      <w:pPr>
        <w:pStyle w:val="a3"/>
        <w:spacing w:before="0" w:beforeAutospacing="0" w:after="0" w:afterAutospacing="0" w:line="360" w:lineRule="auto"/>
        <w:ind w:firstLineChars="200" w:firstLine="420"/>
        <w:rPr>
          <w:rFonts w:ascii="华文中宋" w:eastAsia="华文中宋" w:hAnsi="华文中宋"/>
          <w:sz w:val="21"/>
          <w:szCs w:val="21"/>
        </w:rPr>
      </w:pPr>
    </w:p>
    <w:p w:rsidR="009F14B5" w:rsidRDefault="009F14B5" w:rsidP="00714595">
      <w:pPr>
        <w:pStyle w:val="a3"/>
        <w:spacing w:before="0" w:beforeAutospacing="0" w:after="0" w:afterAutospacing="0" w:line="360" w:lineRule="auto"/>
        <w:ind w:firstLineChars="200" w:firstLine="420"/>
        <w:rPr>
          <w:rFonts w:ascii="华文中宋" w:eastAsia="华文中宋" w:hAnsi="华文中宋"/>
          <w:sz w:val="21"/>
          <w:szCs w:val="21"/>
        </w:rPr>
      </w:pPr>
    </w:p>
    <w:p w:rsidR="00FF56D1" w:rsidRPr="00714595" w:rsidRDefault="00FF56D1" w:rsidP="00714595">
      <w:pPr>
        <w:pStyle w:val="a3"/>
        <w:spacing w:before="0" w:beforeAutospacing="0" w:after="0" w:afterAutospacing="0" w:line="360" w:lineRule="auto"/>
        <w:ind w:firstLineChars="200" w:firstLine="420"/>
        <w:rPr>
          <w:rFonts w:ascii="华文中宋" w:eastAsia="华文中宋" w:hAnsi="华文中宋"/>
          <w:sz w:val="21"/>
          <w:szCs w:val="21"/>
        </w:rPr>
      </w:pPr>
    </w:p>
    <w:p w:rsidR="00495965" w:rsidRPr="00CE23F7" w:rsidRDefault="00495965" w:rsidP="00CE23F7">
      <w:pPr>
        <w:pStyle w:val="1"/>
        <w:spacing w:before="0" w:after="0" w:line="360" w:lineRule="auto"/>
        <w:jc w:val="center"/>
        <w:rPr>
          <w:rStyle w:val="a4"/>
          <w:rFonts w:ascii="楷体" w:eastAsia="楷体" w:hAnsi="楷体" w:cs="Helvetica"/>
          <w:b/>
          <w:bCs/>
          <w:color w:val="FF0000"/>
          <w:sz w:val="28"/>
          <w:szCs w:val="28"/>
        </w:rPr>
      </w:pPr>
      <w:bookmarkStart w:id="15" w:name="_Toc447388606"/>
      <w:r w:rsidRPr="00CE23F7">
        <w:rPr>
          <w:rStyle w:val="a4"/>
          <w:rFonts w:ascii="楷体" w:eastAsia="楷体" w:hAnsi="楷体" w:cs="Helvetica" w:hint="eastAsia"/>
          <w:b/>
          <w:bCs/>
          <w:color w:val="FF0000"/>
          <w:sz w:val="28"/>
          <w:szCs w:val="28"/>
        </w:rPr>
        <w:lastRenderedPageBreak/>
        <w:t>逐条对比</w:t>
      </w:r>
      <w:r w:rsidRPr="00CE23F7">
        <w:rPr>
          <w:rStyle w:val="a4"/>
          <w:rFonts w:ascii="楷体" w:eastAsia="楷体" w:hAnsi="楷体" w:cs="Helvetica"/>
          <w:b/>
          <w:bCs/>
          <w:color w:val="FF0000"/>
          <w:sz w:val="28"/>
          <w:szCs w:val="28"/>
        </w:rPr>
        <w:t>财税〔2016〕36号和</w:t>
      </w:r>
      <w:r w:rsidRPr="00CE23F7">
        <w:rPr>
          <w:rStyle w:val="a4"/>
          <w:rFonts w:ascii="楷体" w:eastAsia="楷体" w:hAnsi="楷体" w:cs="Helvetica" w:hint="eastAsia"/>
          <w:b/>
          <w:bCs/>
          <w:color w:val="FF0000"/>
          <w:sz w:val="28"/>
          <w:szCs w:val="28"/>
        </w:rPr>
        <w:t>财税〔2013〕106号文件</w:t>
      </w:r>
      <w:bookmarkEnd w:id="15"/>
    </w:p>
    <w:p w:rsidR="00685E5D" w:rsidRPr="00CE23F7" w:rsidRDefault="00685E5D" w:rsidP="00CE23F7">
      <w:pPr>
        <w:pStyle w:val="2"/>
        <w:spacing w:before="0" w:after="0" w:line="360" w:lineRule="auto"/>
        <w:jc w:val="center"/>
        <w:rPr>
          <w:rStyle w:val="a4"/>
          <w:rFonts w:ascii="楷体" w:eastAsia="楷体" w:hAnsi="楷体" w:cs="Helvetica"/>
          <w:b/>
          <w:color w:val="FF0000"/>
          <w:sz w:val="28"/>
          <w:szCs w:val="28"/>
        </w:rPr>
      </w:pPr>
      <w:bookmarkStart w:id="16" w:name="_Toc447388607"/>
      <w:r w:rsidRPr="00CE23F7">
        <w:rPr>
          <w:rStyle w:val="a4"/>
          <w:rFonts w:ascii="楷体" w:eastAsia="楷体" w:hAnsi="楷体" w:cs="Helvetica"/>
          <w:b/>
          <w:color w:val="FF0000"/>
          <w:sz w:val="28"/>
          <w:szCs w:val="28"/>
        </w:rPr>
        <w:t>营改增试点实施办法新旧对照表</w:t>
      </w:r>
      <w:bookmarkEnd w:id="16"/>
    </w:p>
    <w:tbl>
      <w:tblPr>
        <w:tblW w:w="9562" w:type="dxa"/>
        <w:jc w:val="center"/>
        <w:tblInd w:w="1783" w:type="dxa"/>
        <w:tblCellMar>
          <w:left w:w="0" w:type="dxa"/>
          <w:right w:w="0" w:type="dxa"/>
        </w:tblCellMar>
        <w:tblLook w:val="04A0"/>
      </w:tblPr>
      <w:tblGrid>
        <w:gridCol w:w="3187"/>
        <w:gridCol w:w="3187"/>
        <w:gridCol w:w="3188"/>
      </w:tblGrid>
      <w:tr w:rsidR="00685E5D" w:rsidRPr="00495965" w:rsidTr="00685E5D">
        <w:trPr>
          <w:trHeight w:val="495"/>
          <w:tblHeader/>
          <w:jc w:val="center"/>
        </w:trPr>
        <w:tc>
          <w:tcPr>
            <w:tcW w:w="3187"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试点实施办法（财税〔2013〕106号）</w:t>
            </w:r>
          </w:p>
        </w:tc>
        <w:tc>
          <w:tcPr>
            <w:tcW w:w="3187"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试点实施办法（财税〔2016〕36号）</w:t>
            </w:r>
          </w:p>
        </w:tc>
        <w:tc>
          <w:tcPr>
            <w:tcW w:w="3188"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新旧政策变化</w:t>
            </w:r>
          </w:p>
        </w:tc>
      </w:tr>
      <w:tr w:rsidR="00685E5D" w:rsidRPr="00495965" w:rsidTr="00685E5D">
        <w:trPr>
          <w:trHeight w:val="330"/>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第一章纳税人和扣缴义务人</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第一章纳税人和扣缴义务人</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217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第一条　</w:t>
            </w:r>
            <w:r w:rsidRPr="00495965">
              <w:rPr>
                <w:rFonts w:ascii="仿宋" w:eastAsia="仿宋" w:hAnsi="仿宋" w:cs="宋体"/>
                <w:color w:val="000000"/>
                <w:kern w:val="0"/>
                <w:sz w:val="20"/>
                <w:szCs w:val="20"/>
              </w:rPr>
              <w:t>在中华人民共和国境内（以下称境内）提供交通运输业、邮政业和部分现代服务业服务（以下称应税服务）的单位和个人，为增值税纳税人。纳税人提供应税服务，应当按照本办法缴纳增值税，不再缴纳营业税。单位，是指企业、行政单位、事业单位、军事单位、社会团体及其他单位。个人，是指个体工商户和其他个人。</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第一条　</w:t>
            </w:r>
            <w:r w:rsidRPr="00495965">
              <w:rPr>
                <w:rFonts w:ascii="仿宋" w:eastAsia="仿宋" w:hAnsi="仿宋" w:cs="宋体"/>
                <w:color w:val="000000"/>
                <w:kern w:val="0"/>
                <w:sz w:val="20"/>
                <w:szCs w:val="20"/>
              </w:rPr>
              <w:t>在中华人民共和国境内（以下称境内）销售服务、无形资产或者不动产（以下称应税行为）的单位和个人，为增值税纳税人，应当按照本办法缴纳增值税，不缴纳营业税。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单位，是指企业、行政单位、事业单位、军事单位、社会团体及其他单位。</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个人，是指个体工商户和其他个人。</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增加销售建筑服务、生活服务、无形资产或者不动产等4个新行业所列范围，并将“应税服务”改为“应税行为”。</w:t>
            </w:r>
          </w:p>
        </w:tc>
      </w:tr>
      <w:tr w:rsidR="00685E5D" w:rsidRPr="00495965" w:rsidTr="00685E5D">
        <w:trPr>
          <w:trHeight w:val="169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第二条　</w:t>
            </w:r>
            <w:r w:rsidRPr="00495965">
              <w:rPr>
                <w:rFonts w:ascii="仿宋" w:eastAsia="仿宋" w:hAnsi="仿宋" w:cs="宋体"/>
                <w:color w:val="000000"/>
                <w:kern w:val="0"/>
                <w:sz w:val="20"/>
                <w:szCs w:val="20"/>
              </w:rPr>
              <w:t>单位以承包、承租、挂靠方式经营的，承包人、承租人、挂靠人（以下统称承包人）以发包人、出租人、被挂靠人（以下统称发包人）名义对外经营并由发包人承担相关法律责任的，以该发包人为纳税人。否则，以承包人为纳税人。</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第二条　</w:t>
            </w:r>
            <w:r w:rsidRPr="00495965">
              <w:rPr>
                <w:rFonts w:ascii="仿宋" w:eastAsia="仿宋" w:hAnsi="仿宋" w:cs="宋体"/>
                <w:color w:val="000000"/>
                <w:kern w:val="0"/>
                <w:sz w:val="20"/>
                <w:szCs w:val="20"/>
              </w:rPr>
              <w:t>单位以承包、承租、挂靠方式经营的，承包人、承租人、挂靠人（以下统称承包人）以发包人、出租人、被挂靠人（以下统称发包人）名义对外经营并由发包人承担相关法律责任的，以该发包人为纳税人。否则，以承包人为纳税人。</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289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第三条　</w:t>
            </w:r>
            <w:r w:rsidRPr="00495965">
              <w:rPr>
                <w:rFonts w:ascii="仿宋" w:eastAsia="仿宋" w:hAnsi="仿宋" w:cs="宋体"/>
                <w:color w:val="000000"/>
                <w:kern w:val="0"/>
                <w:sz w:val="20"/>
                <w:szCs w:val="20"/>
              </w:rPr>
              <w:t>纳税人分为一般纳税人和小规模纳税人。应税服务的年应征增值税销售额（以下称应税服务年销售额）超过财政部和国家税务总局规定标准的纳税人为一般纳税人，未超过规定标准的纳税人为小规模纳税人。应税服务年销售额超过规定标准的其他个人不属于一般纳税人。应税服务年销售额超过规定标准但不经常提供应税服务的单位和个体工商户可选择按照小规模纳税人纳税。</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第三条　</w:t>
            </w:r>
            <w:r w:rsidRPr="00495965">
              <w:rPr>
                <w:rFonts w:ascii="仿宋" w:eastAsia="仿宋" w:hAnsi="仿宋" w:cs="宋体"/>
                <w:color w:val="000000"/>
                <w:kern w:val="0"/>
                <w:sz w:val="20"/>
                <w:szCs w:val="20"/>
              </w:rPr>
              <w:t>纳税人分为一般纳税人和小规模纳税人。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应税行为的年应征增值税销售额（以下称应税销售额）超过财政部和国家税务总局规定标准的纳税人为一般纳税人，未超过规定标准的纳税人为小规模纳税人。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年应税销售额超过规定标准的其他个人不属于一般纳税人。年应税销售额超过规定标准但不经常发生应税行为的单位和个体工商户可选择按照小规模纳税人纳税。</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从强调“应税服务”到强调“应税行为”。营改增已扩大到服务、无形资产、不动产，相应将“应税服务年销售额”改为“应税销售额”。2.营改增已扩大到服务、无形资产、不动产，相应将“应税服务年销售额”改为“年应税销售额”。</w:t>
            </w:r>
          </w:p>
        </w:tc>
      </w:tr>
      <w:tr w:rsidR="00685E5D" w:rsidRPr="00495965" w:rsidTr="00685E5D">
        <w:trPr>
          <w:trHeight w:val="543"/>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第四条　未超过规定标准的纳税人会计核算健全，能够提供准确税务资料的，可以向主管税务机关申请一般纳税人资格认定，成为一般纳税人。会计核算健全，是指能够按照国家统一的会计制度规定设置账簿，根据合法、有效凭证核算。</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第四条　年应税销售额未超过规定标准的纳税人，会计核算健全，能够提供准确税务资料的，可以向主管税务机关办理一般纳税人资格登记，成为一般纳税人。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会计核算健全，是指能够按照国家统一的会计制度规定设置账簿，根</w:t>
            </w:r>
            <w:r w:rsidRPr="00495965">
              <w:rPr>
                <w:rFonts w:ascii="仿宋" w:eastAsia="仿宋" w:hAnsi="仿宋" w:cs="宋体"/>
                <w:color w:val="000000"/>
                <w:kern w:val="0"/>
                <w:sz w:val="20"/>
                <w:szCs w:val="20"/>
              </w:rPr>
              <w:lastRenderedPageBreak/>
              <w:t>据合法、有效凭证核算。</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对原条　款进行小幅修订，将“未超过规定标准的纳税人”修改为“年应税销售额未超过标准的纳税人”，按照一般纳税人登记管理办法，将“资格认定”修改为“资格登记”。</w:t>
            </w:r>
          </w:p>
        </w:tc>
      </w:tr>
      <w:tr w:rsidR="00685E5D" w:rsidRPr="00495965" w:rsidTr="00685E5D">
        <w:trPr>
          <w:trHeight w:val="169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第五条　符合一般纳税人条　件的纳税人应当向主管税务机关申请一般纳税人资格认定。具体认定办法由国家税务总局制定。除国家税务总局另有规定外，一经认定为一般纳税人后，不得转为小规模纳税人。</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第五条　符合一般纳税人条　件的纳税人应当向主管税务机关办理一般纳税人资格登记。具体登记办法由国家税务总局制定。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除国家税务总局另有规定外，一经登记为一般纳税人后，不得转为小规模纳税人。。</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按照一般纳税人登记管理办法，将“资格认定”修改为“资格登记”。</w:t>
            </w:r>
          </w:p>
        </w:tc>
      </w:tr>
      <w:tr w:rsidR="00685E5D" w:rsidRPr="00495965" w:rsidTr="00685E5D">
        <w:trPr>
          <w:trHeight w:val="145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第六条　中华人民共和国境外（以下称境外）的单位或者个人在境内提供应税服务，在境内未设有经营机构的，以其代理人为增值税扣缴义务人；在境内没有代理人的，以接受方为增值税扣缴义务人。</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第六条　中华人民共和国境外（以下称境外）单位或者个人在境内发生应税行为，在境内未设有经营机构的，以购买方为增值税扣缴义务人。财政部和国家税务总局另有规定的除外。</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取消“在境内未设有经营机构的，以其代理人为增值税扣缴义务人”条　款，直接以购买方为增值税扣缴义务人。</w:t>
            </w:r>
          </w:p>
        </w:tc>
      </w:tr>
      <w:tr w:rsidR="00685E5D" w:rsidRPr="00495965" w:rsidTr="00685E5D">
        <w:trPr>
          <w:trHeight w:val="97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第七条　</w:t>
            </w:r>
            <w:r w:rsidRPr="00495965">
              <w:rPr>
                <w:rFonts w:ascii="仿宋" w:eastAsia="仿宋" w:hAnsi="仿宋" w:cs="宋体"/>
                <w:color w:val="000000"/>
                <w:kern w:val="0"/>
                <w:sz w:val="20"/>
                <w:szCs w:val="20"/>
              </w:rPr>
              <w:t>两个或者两个以上的纳税人，经财政部和国家税务总局批准可以视为一个纳税人合并纳税。具体办法由财政部和国家税务总局另行制定。</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第七条　</w:t>
            </w:r>
            <w:r w:rsidRPr="00495965">
              <w:rPr>
                <w:rFonts w:ascii="仿宋" w:eastAsia="仿宋" w:hAnsi="仿宋" w:cs="宋体"/>
                <w:color w:val="000000"/>
                <w:kern w:val="0"/>
                <w:sz w:val="20"/>
                <w:szCs w:val="20"/>
              </w:rPr>
              <w:t>两个或者两个以上的纳税人，经财政部和国家税务总局批准可以视为一个纳税人合并纳税。具体办法由财政部和国家税务总局另行制定。</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c>
          <w:tcPr>
            <w:tcW w:w="3187"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第八条　</w:t>
            </w:r>
            <w:r w:rsidRPr="00495965">
              <w:rPr>
                <w:rFonts w:ascii="仿宋" w:eastAsia="仿宋" w:hAnsi="仿宋" w:cs="宋体"/>
                <w:color w:val="000000"/>
                <w:kern w:val="0"/>
                <w:sz w:val="20"/>
                <w:szCs w:val="20"/>
              </w:rPr>
              <w:t>纳税人应当按照国家统一的会计制度进行增值税会计核算。</w:t>
            </w:r>
          </w:p>
        </w:tc>
        <w:tc>
          <w:tcPr>
            <w:tcW w:w="3188"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原附则第一条　</w:t>
            </w:r>
          </w:p>
        </w:tc>
      </w:tr>
      <w:tr w:rsidR="00685E5D" w:rsidRPr="00495965" w:rsidTr="00685E5D">
        <w:trPr>
          <w:trHeight w:val="7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第二章应税服务</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第二章征税范围</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应税服务扩大到服务、无形资产、不动产，“应税服务”修改为“征税范围”。</w:t>
            </w:r>
          </w:p>
        </w:tc>
      </w:tr>
      <w:tr w:rsidR="00685E5D" w:rsidRPr="00495965" w:rsidTr="00685E5D">
        <w:trPr>
          <w:trHeight w:val="217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第八条　</w:t>
            </w:r>
            <w:r w:rsidRPr="00495965">
              <w:rPr>
                <w:rFonts w:ascii="仿宋" w:eastAsia="仿宋" w:hAnsi="仿宋" w:cs="宋体"/>
                <w:color w:val="000000"/>
                <w:kern w:val="0"/>
                <w:sz w:val="20"/>
                <w:szCs w:val="20"/>
              </w:rPr>
              <w:t>应税服务，是指陆路运输服务、水路运输服务、航空运输服务、管道运输服务、邮政普遍服务、邮政特殊服务、其他邮政服务、研发和技术服务、信息技术服务、文化创意服务、物流辅助服务、有形动产租赁服务、鉴证咨询服务、广播影视服务。应税服务的具体范围按照本办法所附的《应税服务范围注释》执行。</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第九条　</w:t>
            </w:r>
            <w:r w:rsidRPr="00495965">
              <w:rPr>
                <w:rFonts w:ascii="仿宋" w:eastAsia="仿宋" w:hAnsi="仿宋" w:cs="宋体"/>
                <w:color w:val="000000"/>
                <w:kern w:val="0"/>
                <w:sz w:val="20"/>
                <w:szCs w:val="20"/>
              </w:rPr>
              <w:t>应税行为的具体范围，按照本办法所附的《销售服务、无形资产、不动产注释》执行。</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应税服务所指全部放置在《销售服务、无形资产或者不动产注释》，此处不再列举。</w:t>
            </w:r>
          </w:p>
        </w:tc>
      </w:tr>
      <w:tr w:rsidR="00685E5D" w:rsidRPr="00495965" w:rsidTr="00685E5D">
        <w:trPr>
          <w:trHeight w:val="48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第九条　</w:t>
            </w:r>
            <w:r w:rsidRPr="00495965">
              <w:rPr>
                <w:rFonts w:ascii="仿宋" w:eastAsia="仿宋" w:hAnsi="仿宋" w:cs="宋体"/>
                <w:color w:val="000000"/>
                <w:kern w:val="0"/>
                <w:sz w:val="20"/>
                <w:szCs w:val="20"/>
              </w:rPr>
              <w:t>提供应税服务，是指有偿提供应税服务，但不包括非营业活动中提供的应税服务。有偿，是指取得货币、货物或者其他经济利益。非营业活动，是指：（一）非企业性单位按照法律和行政法规的规定，为履行国家行政管理和公共服务职能收取政府性基金或者行政事业性收费的活动。（二）单位或者个体工商户聘用的员工为本单位或者雇主提供应税服务。（三）单位或者个体工商户为员工提供应税服务。（四）财政部和国家税务总局规定的其他情形。</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第十条　</w:t>
            </w:r>
            <w:r w:rsidRPr="00495965">
              <w:rPr>
                <w:rFonts w:ascii="仿宋" w:eastAsia="仿宋" w:hAnsi="仿宋" w:cs="宋体"/>
                <w:color w:val="000000"/>
                <w:kern w:val="0"/>
                <w:sz w:val="20"/>
                <w:szCs w:val="20"/>
              </w:rPr>
              <w:t>销售服务、无形资产或者不动产，是指有偿提供服务、有偿转让无形资产或者不动产，但属于下列非经营活动的情形除外：</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（一）行政单位收取的同时满足以下条　件的政府性基金或者行政事业性收费。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1.由国务院或者财政部批准设立的政府性基金，由国务院或者省级人民政府及其财政、价格主管部门批准设立的行政事业性收费；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2.收取时开具省级以上（含省级）财政部门监（印）制的财政票据；</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3.所收款项全额上缴财政。</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（二）单位或者个体工商户聘用的员工为本单位或者雇主提供取得工资的服务。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（三）单位或者个体工商户为聘用的员工提供服务。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（四）财政部和国家税务总局规定的其他情形。</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1.将“非营业活动”改为“非经营活动”。2.将有偿的定义放置在第十一条　。3.将“非经营活动”中收取政府性基金或者行政事业性收费的仅限制为“行政单位”。4.列举政府性基金或者行政事业性收费条　件。5.将“提供应税服务”修改为“提供取得工资的服务”，强调是员工提供的职务性服务。6.新增“聘用的”，将“提供应税服务”修改为“提供服务”。</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c>
          <w:tcPr>
            <w:tcW w:w="3187"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第十一条　</w:t>
            </w:r>
            <w:r w:rsidRPr="00495965">
              <w:rPr>
                <w:rFonts w:ascii="仿宋" w:eastAsia="仿宋" w:hAnsi="仿宋" w:cs="宋体"/>
                <w:color w:val="000000"/>
                <w:kern w:val="0"/>
                <w:sz w:val="20"/>
                <w:szCs w:val="20"/>
              </w:rPr>
              <w:t>有偿，是指取得货币、货物或者其他经济利益。</w:t>
            </w:r>
          </w:p>
        </w:tc>
        <w:tc>
          <w:tcPr>
            <w:tcW w:w="3188"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将有偿的定义单独表述，主要考虑条　款体例的合理性。</w:t>
            </w:r>
          </w:p>
        </w:tc>
      </w:tr>
      <w:tr w:rsidR="00685E5D" w:rsidRPr="00495965" w:rsidTr="00685E5D">
        <w:trPr>
          <w:trHeight w:val="289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第十条　</w:t>
            </w:r>
            <w:r w:rsidRPr="00495965">
              <w:rPr>
                <w:rFonts w:ascii="仿宋" w:eastAsia="仿宋" w:hAnsi="仿宋" w:cs="宋体"/>
                <w:color w:val="000000"/>
                <w:kern w:val="0"/>
                <w:sz w:val="20"/>
                <w:szCs w:val="20"/>
              </w:rPr>
              <w:t>在境内提供应税服务，是指应税服务提供方或者接受方在境内。下列情形不属于在境内提供应税服务：（一）境外单位或者个人向境内单位或者个人提供完全在境外消费的应税服务。（二）境外单位或者个人向境内单位或者个人出租完全在境外使用的有形动产。（三）财政部和国家税务总局规定的其他情形。</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第十二条　</w:t>
            </w:r>
            <w:r w:rsidRPr="00495965">
              <w:rPr>
                <w:rFonts w:ascii="仿宋" w:eastAsia="仿宋" w:hAnsi="仿宋" w:cs="宋体"/>
                <w:color w:val="000000"/>
                <w:kern w:val="0"/>
                <w:sz w:val="20"/>
                <w:szCs w:val="20"/>
              </w:rPr>
              <w:t>在境内销售服务、无形资产或者不动产，是指：</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（一）服务（租赁不动产除外）或者无形资产（自然资源使用权除外）的销售方或者购买方在境内；</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（二）所销售或者租赁的不动产在境内；</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（三）所销售自然资源使用权的自然资源在境内；</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（四）财政部和国家税务总局规定的其他情形。</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此次营改增全覆盖后，再用应税服务的表述不能涵盖所有项目，因此调整表述为销售服务、无形资产或者不动产。2.对“在境内”的表述进行调整。原表述为“应税服务提供方或者接受方在境内”，然后再从中剔除不属于境内的相关情形，本次改为直接描述哪些情形属于“在境内”。</w:t>
            </w:r>
          </w:p>
        </w:tc>
      </w:tr>
      <w:tr w:rsidR="00685E5D" w:rsidRPr="00495965" w:rsidTr="00685E5D">
        <w:trPr>
          <w:trHeight w:val="2895"/>
          <w:jc w:val="center"/>
        </w:trPr>
        <w:tc>
          <w:tcPr>
            <w:tcW w:w="3187" w:type="dxa"/>
            <w:tcBorders>
              <w:top w:val="nil"/>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 xml:space="preserve">　</w:t>
            </w:r>
          </w:p>
        </w:tc>
        <w:tc>
          <w:tcPr>
            <w:tcW w:w="3187"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第十三条　</w:t>
            </w:r>
            <w:r w:rsidRPr="00495965">
              <w:rPr>
                <w:rFonts w:ascii="仿宋" w:eastAsia="仿宋" w:hAnsi="仿宋" w:cs="宋体"/>
                <w:color w:val="000000"/>
                <w:kern w:val="0"/>
                <w:sz w:val="20"/>
                <w:szCs w:val="20"/>
              </w:rPr>
              <w:t>下列情形不属于在境内销售服务或者无形资产：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（一）境外单位或者个人向境内单位或者个人销售完全在境外发生的服务。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（二）境外单位或者个人向境内单位或者个人销售完全在境外使用的无形资产。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（三）境外单位或者个人向境内单位或者个人出租完全在境外使用的有形动产。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（四）财政部和国家税务总局规定的其他情形。</w:t>
            </w:r>
          </w:p>
        </w:tc>
        <w:tc>
          <w:tcPr>
            <w:tcW w:w="3188"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1.对不属于在境内销售服务或者无形资产的情形进行列举。2.将完全在境外“消费”改为“发生”。3.新增“完全在境外使用的无形资产”。</w:t>
            </w:r>
          </w:p>
        </w:tc>
      </w:tr>
      <w:tr w:rsidR="00685E5D" w:rsidRPr="00495965" w:rsidTr="00685E5D">
        <w:trPr>
          <w:trHeight w:val="265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第十一条　</w:t>
            </w:r>
            <w:r w:rsidRPr="00495965">
              <w:rPr>
                <w:rFonts w:ascii="仿宋" w:eastAsia="仿宋" w:hAnsi="仿宋" w:cs="宋体"/>
                <w:color w:val="000000"/>
                <w:kern w:val="0"/>
                <w:sz w:val="20"/>
                <w:szCs w:val="20"/>
              </w:rPr>
              <w:t>单位和个体工商户的下列情形，视同提供应税服务：（一）向其他单位或者个人无偿提供交通运输业、邮政业和部分现代服务业服务，但以公益活动为目的或者以社会公众为对象的除外。（二）财政部和国家税务总局规定的其他情形。</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第十四条　</w:t>
            </w:r>
            <w:r w:rsidRPr="00495965">
              <w:rPr>
                <w:rFonts w:ascii="仿宋" w:eastAsia="仿宋" w:hAnsi="仿宋" w:cs="宋体"/>
                <w:color w:val="000000"/>
                <w:kern w:val="0"/>
                <w:sz w:val="20"/>
                <w:szCs w:val="20"/>
              </w:rPr>
              <w:t>下列情形视同销售服务、无形资产或者不动产：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（一）单位或者个体工商户向其他单位或者个人无偿提供服务，但用于公益事业或者以社会公众为对象的除外。</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（二）单位或者个人向其他单位或者个人无偿转让无形资产或者不动产，但用于公益事业或者以社会公众为对象的除外。</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（三）财政部和国家税务总局规定的其他情形。</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增加单位或者个人向其他单位或者个人无偿转让无形资产或者不动产，但用于公益事业或者以社会公众为对象的除外的规定。2.将“无偿提供交通运输业、邮政业和部分现代服务业服务”修改为“无偿提供服务”。</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第三章税率和征收率</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第三章税率和征收率</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409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第十二条　</w:t>
            </w:r>
            <w:r w:rsidRPr="00495965">
              <w:rPr>
                <w:rFonts w:ascii="仿宋" w:eastAsia="仿宋" w:hAnsi="仿宋" w:cs="宋体"/>
                <w:color w:val="000000"/>
                <w:kern w:val="0"/>
                <w:sz w:val="20"/>
                <w:szCs w:val="20"/>
              </w:rPr>
              <w:t>增值税税率：（一）提供有形动产租赁服务，税率为17%。（二）提供交通运输业服务、邮政业服务，税率为11%。（三）提供现代服务业服务（有形动产租赁服务除外），税率为6%。（四）财政部和国家税务总局规定的应税服务，税率为零。</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第十五条　</w:t>
            </w:r>
            <w:r w:rsidRPr="00495965">
              <w:rPr>
                <w:rFonts w:ascii="仿宋" w:eastAsia="仿宋" w:hAnsi="仿宋" w:cs="宋体"/>
                <w:color w:val="000000"/>
                <w:kern w:val="0"/>
                <w:sz w:val="20"/>
                <w:szCs w:val="20"/>
              </w:rPr>
              <w:t>增值税税率：</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（一）纳税人发生应税行为，除本条　第（二）项、第（三）项、第（四）项规定外，税率为6％。</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（二）提供交通运输、邮政、基础电信、建筑、不动产租赁服务，销售不动产，转让土地使用权，税率为11%。</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（三）提供有形动产租赁服务，税率为17%。</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（四）境内单位和个人发生的跨境应税行为，税率为零。具体范围由财政部和国家税务总局另行规定。</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1.将第（一）条　和第（三）条　位置互换，使用排除法，除应税范围注释列举清楚的服务、无形资产、不动产，其他一律按照6%税率征收。2.新增“基础电信、建筑、租赁不动产服务，转让不动产，转让土地使用权”。3.原第（一）条　位置移到第（三）条　。4.将“财政部和国家税务总局规定的应税服务”修改为“境内单位和个人发生的跨境应税行为”。并强调具体范围由财政部和国家税务总局规定，具体范围规定在附件4中。</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第十三条　</w:t>
            </w:r>
            <w:r w:rsidRPr="00495965">
              <w:rPr>
                <w:rFonts w:ascii="仿宋" w:eastAsia="仿宋" w:hAnsi="仿宋" w:cs="宋体"/>
                <w:color w:val="000000"/>
                <w:kern w:val="0"/>
                <w:sz w:val="20"/>
                <w:szCs w:val="20"/>
              </w:rPr>
              <w:t>增值税征收率为3%。</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第十六条　</w:t>
            </w:r>
            <w:r w:rsidRPr="00495965">
              <w:rPr>
                <w:rFonts w:ascii="仿宋" w:eastAsia="仿宋" w:hAnsi="仿宋" w:cs="宋体"/>
                <w:color w:val="000000"/>
                <w:kern w:val="0"/>
                <w:sz w:val="20"/>
                <w:szCs w:val="20"/>
              </w:rPr>
              <w:t>增值税征收率为3%，财政部和国家税务总局另有规定的除外。</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新增“财政部和国家税务总局另有规定的除外”，在附件2中规定小规模纳税人销售不动产、房地产开发企业中的小规模纳税人销售房地产项目征收率为5%，其他个人出租不动产，减按1.5%征收率。</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第四章应纳税额的计算</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第四章应纳税额的计算</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第一节一般性规定</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第一节一般性规定</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第十四条　</w:t>
            </w:r>
            <w:r w:rsidRPr="00495965">
              <w:rPr>
                <w:rFonts w:ascii="仿宋" w:eastAsia="仿宋" w:hAnsi="仿宋" w:cs="宋体"/>
                <w:color w:val="000000"/>
                <w:kern w:val="0"/>
                <w:sz w:val="20"/>
                <w:szCs w:val="20"/>
              </w:rPr>
              <w:t>增值税的计税方法，包括一般计税方法和简易计税方法。</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第十七条　</w:t>
            </w:r>
            <w:r w:rsidRPr="00495965">
              <w:rPr>
                <w:rFonts w:ascii="仿宋" w:eastAsia="仿宋" w:hAnsi="仿宋" w:cs="宋体"/>
                <w:color w:val="000000"/>
                <w:kern w:val="0"/>
                <w:sz w:val="20"/>
                <w:szCs w:val="20"/>
              </w:rPr>
              <w:t>增值税的计税方法，包括一般计税方法和简易计税方法。</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4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第十五条　</w:t>
            </w:r>
            <w:r w:rsidRPr="00495965">
              <w:rPr>
                <w:rFonts w:ascii="仿宋" w:eastAsia="仿宋" w:hAnsi="仿宋" w:cs="宋体"/>
                <w:color w:val="000000"/>
                <w:kern w:val="0"/>
                <w:sz w:val="20"/>
                <w:szCs w:val="20"/>
              </w:rPr>
              <w:t>一般纳税人提供应税服务适用一般计税方法计税。一般纳税人提供财政部和国家税务总局规定的特定应税服务，可以选择适用简易计税方法计税，但一经选择，36个月内不得变更。</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第十八条　</w:t>
            </w:r>
            <w:r w:rsidRPr="00495965">
              <w:rPr>
                <w:rFonts w:ascii="仿宋" w:eastAsia="仿宋" w:hAnsi="仿宋" w:cs="宋体"/>
                <w:color w:val="000000"/>
                <w:kern w:val="0"/>
                <w:sz w:val="20"/>
                <w:szCs w:val="20"/>
              </w:rPr>
              <w:t>一般纳税人发生应税行为适用一般计税方法计税。一般纳税人发生财政部和国家税务总局规定的特定应税行为，可以选择适用简易计税方法计税，但一经选择，36个月内不得变更。</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第十六条　</w:t>
            </w:r>
            <w:r w:rsidRPr="00495965">
              <w:rPr>
                <w:rFonts w:ascii="仿宋" w:eastAsia="仿宋" w:hAnsi="仿宋" w:cs="宋体"/>
                <w:color w:val="000000"/>
                <w:kern w:val="0"/>
                <w:sz w:val="20"/>
                <w:szCs w:val="20"/>
              </w:rPr>
              <w:t>小规模纳税人提供应税服务适用简易计税方法计税。</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第十九条　</w:t>
            </w:r>
            <w:r w:rsidRPr="00495965">
              <w:rPr>
                <w:rFonts w:ascii="仿宋" w:eastAsia="仿宋" w:hAnsi="仿宋" w:cs="宋体"/>
                <w:color w:val="000000"/>
                <w:kern w:val="0"/>
                <w:sz w:val="20"/>
                <w:szCs w:val="20"/>
              </w:rPr>
              <w:t>小规模纳税人发生应税行为适用简易计税方法计税。</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45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第十七条　</w:t>
            </w:r>
            <w:r w:rsidRPr="00495965">
              <w:rPr>
                <w:rFonts w:ascii="仿宋" w:eastAsia="仿宋" w:hAnsi="仿宋" w:cs="宋体"/>
                <w:color w:val="000000"/>
                <w:kern w:val="0"/>
                <w:sz w:val="20"/>
                <w:szCs w:val="20"/>
              </w:rPr>
              <w:t>境外单位或者个人在境内提供应税服务，在境内未设有经营机构的，扣缴义务人按照下列公式计算应扣缴税额：应扣缴税额=接受方支付的价款÷（1+税率）×税率</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第二十条　</w:t>
            </w:r>
            <w:r w:rsidRPr="00495965">
              <w:rPr>
                <w:rFonts w:ascii="仿宋" w:eastAsia="仿宋" w:hAnsi="仿宋" w:cs="宋体"/>
                <w:color w:val="000000"/>
                <w:kern w:val="0"/>
                <w:sz w:val="20"/>
                <w:szCs w:val="20"/>
              </w:rPr>
              <w:t>境外单位或者个人在境内发生应税行为，在境内未设有经营机构的，扣缴义务人按照下列公式计算应扣缴税额：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应扣缴税额=购买方支付的价款÷（1+税率）×税率</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由于是购买方进行税额扣缴，将“接受方”改为“购买方”。</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第二节一般计税方法</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第二节一般计税方法</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第十八条　</w:t>
            </w:r>
            <w:r w:rsidRPr="00495965">
              <w:rPr>
                <w:rFonts w:ascii="仿宋" w:eastAsia="仿宋" w:hAnsi="仿宋" w:cs="宋体"/>
                <w:color w:val="000000"/>
                <w:kern w:val="0"/>
                <w:sz w:val="20"/>
                <w:szCs w:val="20"/>
              </w:rPr>
              <w:t>一般计税方法的应纳税额，是指当期销项税额抵扣当期进项税额后的余额。应纳税额计算公式：应纳税额=当期销项税额－当期进项税额当期销项税额小于当期进项税额不足抵扣时，其不足部分可以结转下期继续抵扣。</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第二十一条　</w:t>
            </w:r>
            <w:r w:rsidRPr="00495965">
              <w:rPr>
                <w:rFonts w:ascii="仿宋" w:eastAsia="仿宋" w:hAnsi="仿宋" w:cs="宋体"/>
                <w:color w:val="000000"/>
                <w:kern w:val="0"/>
                <w:sz w:val="20"/>
                <w:szCs w:val="20"/>
              </w:rPr>
              <w:t>一般计税方法的应纳税额，是指当期销项税额抵扣当期进项税额后的余额。应纳税额计算公式：应纳税额=当期销项税额－当期进项税额当期销项税额小于当期进项税额不足抵扣时，其不足部分可以结转下期继续抵扣。</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第十九条　</w:t>
            </w:r>
            <w:r w:rsidRPr="00495965">
              <w:rPr>
                <w:rFonts w:ascii="仿宋" w:eastAsia="仿宋" w:hAnsi="仿宋" w:cs="宋体"/>
                <w:color w:val="000000"/>
                <w:kern w:val="0"/>
                <w:sz w:val="20"/>
                <w:szCs w:val="20"/>
              </w:rPr>
              <w:t>销项税额，是指纳税人提供应税服务按照销售额和增值税税率计算的增值税额。销项税额计算公式：销项税额=销售额×税率</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第二十二条　</w:t>
            </w:r>
            <w:r w:rsidRPr="00495965">
              <w:rPr>
                <w:rFonts w:ascii="仿宋" w:eastAsia="仿宋" w:hAnsi="仿宋" w:cs="宋体"/>
                <w:color w:val="000000"/>
                <w:kern w:val="0"/>
                <w:sz w:val="20"/>
                <w:szCs w:val="20"/>
              </w:rPr>
              <w:t>销项税额，是指纳税人发生应税行为按照销售额和增值税税率计算并收取的增值税额。销项税额计算公式：</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销项税额=销售额×税率</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将“提供应税服务”改为“发生应税行为”。</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第二十条　</w:t>
            </w:r>
            <w:r w:rsidRPr="00495965">
              <w:rPr>
                <w:rFonts w:ascii="仿宋" w:eastAsia="仿宋" w:hAnsi="仿宋" w:cs="宋体"/>
                <w:color w:val="000000"/>
                <w:kern w:val="0"/>
                <w:sz w:val="20"/>
                <w:szCs w:val="20"/>
              </w:rPr>
              <w:t>一般计税方法的销售额不包括销项税额，纳税人采用销售额和销项税额合并定价方法的，按照下列公式计算销售额：销售额</w:t>
            </w:r>
            <w:r w:rsidRPr="00495965">
              <w:rPr>
                <w:rFonts w:ascii="仿宋" w:eastAsia="仿宋" w:hAnsi="仿宋" w:cs="宋体"/>
                <w:color w:val="000000"/>
                <w:kern w:val="0"/>
                <w:sz w:val="20"/>
                <w:szCs w:val="20"/>
              </w:rPr>
              <w:lastRenderedPageBreak/>
              <w:t>＝含税销售额÷（1+税率）</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第二十三条　</w:t>
            </w:r>
            <w:r w:rsidRPr="00495965">
              <w:rPr>
                <w:rFonts w:ascii="仿宋" w:eastAsia="仿宋" w:hAnsi="仿宋" w:cs="宋体"/>
                <w:color w:val="000000"/>
                <w:kern w:val="0"/>
                <w:sz w:val="20"/>
                <w:szCs w:val="20"/>
              </w:rPr>
              <w:t>一般计税方法的销售额不包括销项税额，纳税人采用销售额和销项税额合并定价方法的，按照下列公式计算销售额：销</w:t>
            </w:r>
            <w:r w:rsidRPr="00495965">
              <w:rPr>
                <w:rFonts w:ascii="仿宋" w:eastAsia="仿宋" w:hAnsi="仿宋" w:cs="宋体"/>
                <w:color w:val="000000"/>
                <w:kern w:val="0"/>
                <w:sz w:val="20"/>
                <w:szCs w:val="20"/>
              </w:rPr>
              <w:lastRenderedPageBreak/>
              <w:t>售额＝含税销售额÷（1+税率）</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 xml:space="preserve">　</w:t>
            </w:r>
          </w:p>
        </w:tc>
      </w:tr>
      <w:tr w:rsidR="00685E5D" w:rsidRPr="00495965" w:rsidTr="00685E5D">
        <w:trPr>
          <w:trHeight w:val="97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第二十一条　</w:t>
            </w:r>
            <w:r w:rsidRPr="00495965">
              <w:rPr>
                <w:rFonts w:ascii="仿宋" w:eastAsia="仿宋" w:hAnsi="仿宋" w:cs="宋体"/>
                <w:color w:val="000000"/>
                <w:kern w:val="0"/>
                <w:sz w:val="20"/>
                <w:szCs w:val="20"/>
              </w:rPr>
              <w:t>进项税额，是指纳税人购进货物或者接受加工修理修配劳务和应税服务，支付或者负担的增值税额。</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第二十四条　</w:t>
            </w:r>
            <w:r w:rsidRPr="00495965">
              <w:rPr>
                <w:rFonts w:ascii="仿宋" w:eastAsia="仿宋" w:hAnsi="仿宋" w:cs="宋体"/>
                <w:color w:val="000000"/>
                <w:kern w:val="0"/>
                <w:sz w:val="20"/>
                <w:szCs w:val="20"/>
              </w:rPr>
              <w:t>进项税额，是指纳税人购进货物、加工修理修配劳务、服务、无形资产或者不动产，支付或者负担的增值税额。</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增加无形资产、不动产所包含的进项税额。</w:t>
            </w:r>
          </w:p>
        </w:tc>
      </w:tr>
      <w:tr w:rsidR="00685E5D" w:rsidRPr="00495965" w:rsidTr="00685E5D">
        <w:trPr>
          <w:trHeight w:val="60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第二十二条　</w:t>
            </w:r>
            <w:r w:rsidRPr="00495965">
              <w:rPr>
                <w:rFonts w:ascii="仿宋" w:eastAsia="仿宋" w:hAnsi="仿宋" w:cs="宋体"/>
                <w:color w:val="000000"/>
                <w:kern w:val="0"/>
                <w:sz w:val="20"/>
                <w:szCs w:val="20"/>
              </w:rPr>
              <w:t>下列进项税额准予从销项税额中抵扣：（一）从销售方或者提供方取得的增值税专用发票（含货物运输业增值税专用发票、税控机动车销售统一发票，下同）上注明的增值税额。（二）从海关取得的海关进口增值税专用缴款书上注明的增值税额。（三）购进农产品，除取得增值税专用发票或者海关进口增值税专用缴款书外，按照农产品收购发票或者销售发票上注明的农产品买价和13%的扣除率计算的进项税额。计算公式为：进项税额=买价×扣除率买价，是指纳税人购进农产品在农产品收购发票或者销售发票上注明的价款和按照规定缴纳的烟叶税。购进农产品，按照《农产品增值税进项税额核定扣除试点实施办法》抵扣进项税额的除外。（四）接受境外单位或者个人提供的应税服务，从税务机关或者境内代理人取得的解缴税款的中华人民共和国税收缴款凭证（以下称税收缴款凭证）上注明的增值税额。</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第二十五条　</w:t>
            </w:r>
            <w:r w:rsidRPr="00495965">
              <w:rPr>
                <w:rFonts w:ascii="仿宋" w:eastAsia="仿宋" w:hAnsi="仿宋" w:cs="宋体"/>
                <w:color w:val="000000"/>
                <w:kern w:val="0"/>
                <w:sz w:val="20"/>
                <w:szCs w:val="20"/>
              </w:rPr>
              <w:t>下列进项税额准予从销项税额中抵扣：</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（一）从销售方取得的增值税专用发票（含税控机动车销售统一发票，下同）上注明的增值税额。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（二）从海关取得的海关进口增值税专用缴款书上注明的增值税额。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（三）购进农产品，除取得增值税专用发票或者海关进口增值税专用缴款书外，按照农产品收购发票或者销售发票上注明的农产品买价和13%的扣除率计算的进项税额。计算公式为：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进项税额=买价×扣除率</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买价，是指纳税人购进农产品在农产品收购发票或者销售发票上注明的价款和按照规定缴纳的烟叶税。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购进农产品，按照《农产品增值税进项税额核定扣除试点实施办法》抵扣进项税额的除外。</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（四）从境外单位或者个人购进服务、无形资产或者不动产，自税务机关或者扣缴义务人取得的解缴税款的完税凭证上注明的增值税额。</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删除“货物运输业增值税专用发票”。</w:t>
            </w:r>
          </w:p>
        </w:tc>
      </w:tr>
      <w:tr w:rsidR="00685E5D" w:rsidRPr="00495965" w:rsidTr="00685E5D">
        <w:trPr>
          <w:trHeight w:val="31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第二十三条　</w:t>
            </w:r>
            <w:r w:rsidRPr="00495965">
              <w:rPr>
                <w:rFonts w:ascii="仿宋" w:eastAsia="仿宋" w:hAnsi="仿宋" w:cs="宋体"/>
                <w:color w:val="000000"/>
                <w:kern w:val="0"/>
                <w:sz w:val="20"/>
                <w:szCs w:val="20"/>
              </w:rPr>
              <w:t>纳税人取得的增值税扣税凭证不符合法律、行政法规或者国家税务总局有关规定的，其进项税额不得从销项税额中抵扣。增值税扣税凭证，是指增值税专用发票、海关进口增值税专用缴款书、农产品收购发票、农产品销售发票和税收缴款凭证。纳税人凭税收缴款凭证抵扣进项税额的，应当具备书面合同、付款证明和境外单位的对账单或者发票。资料不全的，其进项税额不得从销项税额中抵扣。</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第二十六条　</w:t>
            </w:r>
            <w:r w:rsidRPr="00495965">
              <w:rPr>
                <w:rFonts w:ascii="仿宋" w:eastAsia="仿宋" w:hAnsi="仿宋" w:cs="宋体"/>
                <w:color w:val="000000"/>
                <w:kern w:val="0"/>
                <w:sz w:val="20"/>
                <w:szCs w:val="20"/>
              </w:rPr>
              <w:t>纳税人取得的增值税扣税凭证不符合法律、行政法规或者国家税务总局有关规定的，其进项税额不得从销项税额中抵扣。</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增值税扣税凭证，是指增值税专用发票、海关进口增值税专用缴款书、农产品收购发票、农产品销售发票和完税凭证。</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纳税人凭完税凭证抵扣进项税额的，应当具备书面合同、付款证明和境外单位的对账单或者发票。资料不全的，其进项税额不得从销项税额中抵扣。</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将“税收缴款凭证”改为“完税凭证”。</w:t>
            </w:r>
          </w:p>
        </w:tc>
      </w:tr>
      <w:tr w:rsidR="00685E5D" w:rsidRPr="00495965" w:rsidTr="00685E5D">
        <w:trPr>
          <w:trHeight w:val="8192"/>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第二十四条　</w:t>
            </w:r>
            <w:r w:rsidRPr="00495965">
              <w:rPr>
                <w:rFonts w:ascii="仿宋" w:eastAsia="仿宋" w:hAnsi="仿宋" w:cs="宋体"/>
                <w:color w:val="000000"/>
                <w:kern w:val="0"/>
                <w:sz w:val="20"/>
                <w:szCs w:val="20"/>
              </w:rPr>
              <w:t>下列项目的进项税额不得从销项税额中抵扣：（一）用于简易计税方法计税项目、非增值税应税项目、免征增值税项目、集体福利或者个人消费的购进货物、接受加工修理修配劳务或者应税服务。其中涉及的固定资产、专利技术、非专利技术、商誉、商标、著作权、有形动产租赁，仅指专用于上述项目的固定资产、专利技术、非专利技术、商誉、商标、著作权、有形动产租赁。（二）非正常损失的购进货物及相关的加工修理修配劳务或者交通运输业服务。（三）非正常损失的在产品、产成品所耗用的购进货物（不包括固定资产）、加工修理修配劳务或者交通运输业服务。（四）接受的旅客运输服务。</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第二十七条　</w:t>
            </w:r>
            <w:r w:rsidRPr="00495965">
              <w:rPr>
                <w:rFonts w:ascii="仿宋" w:eastAsia="仿宋" w:hAnsi="仿宋" w:cs="宋体"/>
                <w:color w:val="000000"/>
                <w:kern w:val="0"/>
                <w:sz w:val="20"/>
                <w:szCs w:val="20"/>
              </w:rPr>
              <w:t>下列项目的进项税额不得从销项税额中抵扣：</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用于简易计税方法计税项目、免征增值税项目、集体福利或者个人消费的购进货物、加工修理修配劳务、服务、无形资产和不动产。其中涉及的固定资产、无形资产、不动产，仅指专用于上述项目的固定资产、无形资产（不包括其他权益性无形资产）、不动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纳税人的交际应酬消费属于个人消费。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（二）非正常损失的购进货物，以及相关的加工修理修配劳务和交通运输服务。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（三）非正常损失的在产品、产成品所耗用的购进货物（不包括固定资产）、加工修理修配劳务和交通运输服务。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（四）非正常损失的不动产，以及该不动产所耗用的购进货物、设计服务和建筑服务。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（五）非正常损失的不动产在建工程所耗用的购进货物、设计服务和建筑服务。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纳税人新建、改建、扩建、修缮、装饰不动产，均属于不动产在建工程。</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（六）购进的旅客运输服务、贷款</w:t>
            </w:r>
            <w:r w:rsidRPr="00495965">
              <w:rPr>
                <w:rFonts w:ascii="仿宋" w:eastAsia="仿宋" w:hAnsi="仿宋" w:cs="宋体"/>
                <w:color w:val="000000"/>
                <w:kern w:val="0"/>
                <w:sz w:val="20"/>
                <w:szCs w:val="20"/>
              </w:rPr>
              <w:lastRenderedPageBreak/>
              <w:t>服务、餐饮服务、居民日常服务和娱乐服务。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（七）财政部和国家税务总局规定的其他情形。</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本条　第（四）项、第（五）项所称货物，是指构成不动产实体的材料和设备，包括建筑装饰材料和给排水、采暖、卫生、通风、照明、通讯、煤气、消防、中央空调、电梯、电气、智能化楼宇设备及配套设施。</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1.删除“非增值税应税项目”，对于“专利技术、非专利技术、商誉、商标、著作权”统一归类到“无形资产”中，对于其他权益性无形资产，按照应税范围注释所指为各类收费权益，……。2.不动产纳入抵扣范围，新增“非正常损失的不动产，以及该不动产所耗用的购进货物、设计服务和建筑服务”条　款。3.原第二十五条　中不动产在建工程的内容，移至此位置。4.将不得抵扣的范围增加“贷款服务、餐饮服务、居民日常服务、娱乐服务”。5.新增“财政部和国家税务总局规定的其他情形”。6.增加第（四）项、第（五）项所称货物的解释。</w:t>
            </w:r>
          </w:p>
        </w:tc>
      </w:tr>
      <w:tr w:rsidR="00685E5D" w:rsidRPr="00495965" w:rsidTr="00685E5D">
        <w:trPr>
          <w:trHeight w:val="55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第二十五条　</w:t>
            </w:r>
            <w:r w:rsidRPr="00495965">
              <w:rPr>
                <w:rFonts w:ascii="仿宋" w:eastAsia="仿宋" w:hAnsi="仿宋" w:cs="宋体"/>
                <w:color w:val="000000"/>
                <w:kern w:val="0"/>
                <w:sz w:val="20"/>
                <w:szCs w:val="20"/>
              </w:rPr>
              <w:t>非增值税应税项目，是指非增值税应税劳务、转让无形资产（专利技术、非专利技术、商誉、商标、著作权除外）、销售不动产以及不动产在建工程。非增值税应税劳务，是指《应税服务范围注释》所列项目以外的营业税应税劳务。不动产，是指不能移动或者移动后会引起性质、形状改变的财产，包括建筑物、构筑物和其他土地附着物。纳税人新建、改建、扩建、修缮、装饰不动产，均属于不动产在建工程。个人消费，包括纳税人的交际应酬消费。固定资产，是指使用期限超过12个月的机器、机械、运输工具以及其他与生产经营有关的设备、工具、器具等有形动产。非正常损失，是指因管理不善造成被盗、丢失、霉烂变质的损失，以及被执法部门依法没收或者强令自行销毁的货物。</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第二十八条　</w:t>
            </w:r>
            <w:r w:rsidRPr="00495965">
              <w:rPr>
                <w:rFonts w:ascii="仿宋" w:eastAsia="仿宋" w:hAnsi="仿宋" w:cs="宋体"/>
                <w:color w:val="000000"/>
                <w:kern w:val="0"/>
                <w:sz w:val="20"/>
                <w:szCs w:val="20"/>
              </w:rPr>
              <w:t>动产、无形资产的具体范围，按照本办法所附的《销售服务、无形资产或者不动产注释》执行。</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固定资产，是指使用期限超过12个月的机器、机械、运输工具以及其他与生产经营有关的设备、工具、器具等有形动产。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非正常损失，是指因管理不善造成货物被盗、丢失、霉烂变质，以及因违反法律法规造成货物或者不动产被依法没收、销毁、拆除的情形。</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1.营改增全部扩围后，不存在“非增值税应税项目”，本条　删除。2.将不动产的概念移至《应税范围注释》中。3.将不动产在建工程移至上文第二十七条　第（五）款后。4.将“包括”改为“属于”。5.新增，明确不动产、无形资产的范围按照《销售服务、无形资产或者不动产注释》执行。6.新增“不动产被没收、拆除”条　款。</w:t>
            </w:r>
          </w:p>
        </w:tc>
      </w:tr>
      <w:tr w:rsidR="00685E5D" w:rsidRPr="00495965" w:rsidTr="00685E5D">
        <w:trPr>
          <w:trHeight w:val="31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第二十六条　</w:t>
            </w:r>
            <w:r w:rsidRPr="00495965">
              <w:rPr>
                <w:rFonts w:ascii="仿宋" w:eastAsia="仿宋" w:hAnsi="仿宋" w:cs="宋体"/>
                <w:color w:val="000000"/>
                <w:kern w:val="0"/>
                <w:sz w:val="20"/>
                <w:szCs w:val="20"/>
              </w:rPr>
              <w:t>适用一般计税方法的纳税人,兼营简易计税方法计税项目、非增值税应税劳务、免征增值税项目而无法划分不得抵扣的进项税额，按照下列公式计算不得抵扣的进项税额：不得抵扣的进项税额＝当期无法划分的全部进项税额×（当期简易计税方法计税项目销售额+非增值税应税劳务营业额+免征增值税项目销售额）÷（当期全部销售额+当期全部营业额）主管税务机关可以按照上述公式依据年度数据对不得抵扣的进项税额进行清算。</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第二十九条　</w:t>
            </w:r>
            <w:r w:rsidRPr="00495965">
              <w:rPr>
                <w:rFonts w:ascii="仿宋" w:eastAsia="仿宋" w:hAnsi="仿宋" w:cs="宋体"/>
                <w:color w:val="000000"/>
                <w:kern w:val="0"/>
                <w:sz w:val="20"/>
                <w:szCs w:val="20"/>
              </w:rPr>
              <w:t>适用一般计税方法的纳税人,兼营简易计税方法计税项目、免征增值税项目而无法划分不得抵扣的进项税额，按照下列公式计算不得抵扣的进项税额：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不得抵扣的进项税额＝当期无法划分的全部进项税额×（当期简易计税方法计税项目销售额+免征增值税项目销售额）÷当期全部销售额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主管税务机关可以按照上述公式依据年度数据对不得抵扣的进项税额进行清算。</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1.营改增全覆盖后，没有“非增值税应税劳务”，删除相关条　款。2.删除“非增值税应税劳务营业额”、“当期全部营业额”。</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第二十七条　</w:t>
            </w:r>
            <w:r w:rsidRPr="00495965">
              <w:rPr>
                <w:rFonts w:ascii="仿宋" w:eastAsia="仿宋" w:hAnsi="仿宋" w:cs="宋体"/>
                <w:color w:val="000000"/>
                <w:kern w:val="0"/>
                <w:sz w:val="20"/>
                <w:szCs w:val="20"/>
              </w:rPr>
              <w:t>已抵扣进项税额的购进货物、接受加工修理修配劳务或者应税服务，发生本办法第二十四条　规定情形（简易计税方法计税项目、非增值税应税劳务、免征增值税项目除外）的，应当将该进项税额从当期进项税额中扣减；无</w:t>
            </w:r>
            <w:r w:rsidRPr="00495965">
              <w:rPr>
                <w:rFonts w:ascii="仿宋" w:eastAsia="仿宋" w:hAnsi="仿宋" w:cs="宋体"/>
                <w:color w:val="000000"/>
                <w:kern w:val="0"/>
                <w:sz w:val="20"/>
                <w:szCs w:val="20"/>
              </w:rPr>
              <w:lastRenderedPageBreak/>
              <w:t>法确定该进项税额的，按照当期实际成本计算应扣减的进项税额。</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第三十条　</w:t>
            </w:r>
            <w:r w:rsidRPr="00495965">
              <w:rPr>
                <w:rFonts w:ascii="仿宋" w:eastAsia="仿宋" w:hAnsi="仿宋" w:cs="宋体"/>
                <w:color w:val="000000"/>
                <w:kern w:val="0"/>
                <w:sz w:val="20"/>
                <w:szCs w:val="20"/>
              </w:rPr>
              <w:t>已抵扣进项税额的购进货物（不含固定资产）、劳务、服务，发生本办法第二十七条　规定情形（简易计税方法计税项目、免征增值税项目除外）的，应当将该进项税额从当期进项税额中扣减；无法确定该进项税额的，按照</w:t>
            </w:r>
            <w:r w:rsidRPr="00495965">
              <w:rPr>
                <w:rFonts w:ascii="仿宋" w:eastAsia="仿宋" w:hAnsi="仿宋" w:cs="宋体"/>
                <w:color w:val="000000"/>
                <w:kern w:val="0"/>
                <w:sz w:val="20"/>
                <w:szCs w:val="20"/>
              </w:rPr>
              <w:lastRenderedPageBreak/>
              <w:t>当期实际成本计算应扣减的进项税额。</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1.删除“非增值税应税劳务”。2.将“加工修理修配劳务简称为劳务”。</w:t>
            </w:r>
          </w:p>
        </w:tc>
      </w:tr>
      <w:tr w:rsidR="00685E5D" w:rsidRPr="00495965" w:rsidTr="00685E5D">
        <w:trPr>
          <w:trHeight w:val="2175"/>
          <w:jc w:val="center"/>
        </w:trPr>
        <w:tc>
          <w:tcPr>
            <w:tcW w:w="3187" w:type="dxa"/>
            <w:tcBorders>
              <w:top w:val="nil"/>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 xml:space="preserve">　</w:t>
            </w:r>
          </w:p>
        </w:tc>
        <w:tc>
          <w:tcPr>
            <w:tcW w:w="3187"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第三十一条　</w:t>
            </w:r>
            <w:r w:rsidRPr="00495965">
              <w:rPr>
                <w:rFonts w:ascii="仿宋" w:eastAsia="仿宋" w:hAnsi="仿宋" w:cs="宋体"/>
                <w:color w:val="000000"/>
                <w:kern w:val="0"/>
                <w:sz w:val="20"/>
                <w:szCs w:val="20"/>
              </w:rPr>
              <w:t>已抵扣进项税额的固定资产、无形资产或者不动产，发生本办法第二十七条　规定情形的，按照下列公式计算不得抵扣的进项税额：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不得抵扣的进项税额=固定资产、无形资产或者不动产净值×适用税率</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固定资产、无形资产或者不动产净值，是指纳税人根据财务会计制度计提折旧或摊销后的余额。</w:t>
            </w:r>
          </w:p>
        </w:tc>
        <w:tc>
          <w:tcPr>
            <w:tcW w:w="3188"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新增条　款，规定固定资产、无形资产或者不动产，按照净值计算应转出的进项税额。</w:t>
            </w:r>
          </w:p>
        </w:tc>
      </w:tr>
      <w:tr w:rsidR="00685E5D" w:rsidRPr="00495965" w:rsidTr="00685E5D">
        <w:trPr>
          <w:trHeight w:val="169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第二十八条　</w:t>
            </w:r>
            <w:r w:rsidRPr="00495965">
              <w:rPr>
                <w:rFonts w:ascii="仿宋" w:eastAsia="仿宋" w:hAnsi="仿宋" w:cs="宋体"/>
                <w:color w:val="000000"/>
                <w:kern w:val="0"/>
                <w:sz w:val="20"/>
                <w:szCs w:val="20"/>
              </w:rPr>
              <w:t>纳税人提供的适用一般计税方法计税的应税服务，因服务中止或者折让而退还给购买方的增值税额，应当从当期的销项税额中扣减；发生服务中止、购进货物退出、折让而收回的增值税额，应当从当期的进项税额中扣减。</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第三十二条　</w:t>
            </w:r>
            <w:r w:rsidRPr="00495965">
              <w:rPr>
                <w:rFonts w:ascii="仿宋" w:eastAsia="仿宋" w:hAnsi="仿宋" w:cs="宋体"/>
                <w:color w:val="000000"/>
                <w:kern w:val="0"/>
                <w:sz w:val="20"/>
                <w:szCs w:val="20"/>
              </w:rPr>
              <w:t>纳税人适用一般计税方法计税的，因销售折让、中止或者退回而退还给购买方的增值税额，应当从当期的销项税额中扣减；因销售折让、中止或者退回而收回的增值税额，应当从当期的进项税额中扣减。</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1.删除“应税服务”、2.将“发生服务中止、购进货物退出、折让而收回的增值税额”修改为“因销售折让、中止或者退回而收回的增值税额”，覆盖全部应税范围。</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第二十九条　</w:t>
            </w:r>
            <w:r w:rsidRPr="00495965">
              <w:rPr>
                <w:rFonts w:ascii="仿宋" w:eastAsia="仿宋" w:hAnsi="仿宋" w:cs="宋体"/>
                <w:color w:val="000000"/>
                <w:kern w:val="0"/>
                <w:sz w:val="20"/>
                <w:szCs w:val="20"/>
              </w:rPr>
              <w:t>有下列情形之一者，应当按照销售额和增值税税率计算应纳税额，不得抵扣进项税额，也不得使用增值税专用发票：（一）一般纳税人会计核算不健全，或者不能够提供准确税务资料的。（二）应当申请办理一般纳税人资格认定而未申请的。</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第三十三条　</w:t>
            </w:r>
            <w:r w:rsidRPr="00495965">
              <w:rPr>
                <w:rFonts w:ascii="仿宋" w:eastAsia="仿宋" w:hAnsi="仿宋" w:cs="宋体"/>
                <w:color w:val="000000"/>
                <w:kern w:val="0"/>
                <w:sz w:val="20"/>
                <w:szCs w:val="20"/>
              </w:rPr>
              <w:t>有下列情形之一者，应当按照销售额和增值税税率计算应纳税额，不得抵扣进项税额，也不得使用增值税专用发票：</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（一）一般纳税人会计核算不健全，或者不能够提供准确税务资料的。</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（二）应当办理一般纳税人资格登记而未办理的。</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第三节简易计税方法</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第三节简易计税方法</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第三十条　</w:t>
            </w:r>
            <w:r w:rsidRPr="00495965">
              <w:rPr>
                <w:rFonts w:ascii="仿宋" w:eastAsia="仿宋" w:hAnsi="仿宋" w:cs="宋体"/>
                <w:color w:val="000000"/>
                <w:kern w:val="0"/>
                <w:sz w:val="20"/>
                <w:szCs w:val="20"/>
              </w:rPr>
              <w:t>简易计税方法的应纳税额，是指按照销售额和增值税征收率计算的增值税额，不得抵扣进项税额。应纳税额计算公式：应纳税额=销售额×征收率</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第三十四条　</w:t>
            </w:r>
            <w:r w:rsidRPr="00495965">
              <w:rPr>
                <w:rFonts w:ascii="仿宋" w:eastAsia="仿宋" w:hAnsi="仿宋" w:cs="宋体"/>
                <w:color w:val="000000"/>
                <w:kern w:val="0"/>
                <w:sz w:val="20"/>
                <w:szCs w:val="20"/>
              </w:rPr>
              <w:t>简易计税方法的应纳税额，是指按照销售额和增值税征收率计算的增值税额，不得抵扣进项税额。应纳税额计算公式：</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应纳税额=销售额×征收率</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第三十一条　</w:t>
            </w:r>
            <w:r w:rsidRPr="00495965">
              <w:rPr>
                <w:rFonts w:ascii="仿宋" w:eastAsia="仿宋" w:hAnsi="仿宋" w:cs="宋体"/>
                <w:color w:val="000000"/>
                <w:kern w:val="0"/>
                <w:sz w:val="20"/>
                <w:szCs w:val="20"/>
              </w:rPr>
              <w:t>简易计税方法的销售额不包括其应纳税额，纳税人采用销售额和应纳税额合并定价方法的，按照下列公式计算销售额：销售额＝含税销售额÷（1＋征收率）</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第三十五条　</w:t>
            </w:r>
            <w:r w:rsidRPr="00495965">
              <w:rPr>
                <w:rFonts w:ascii="仿宋" w:eastAsia="仿宋" w:hAnsi="仿宋" w:cs="宋体"/>
                <w:color w:val="000000"/>
                <w:kern w:val="0"/>
                <w:sz w:val="20"/>
                <w:szCs w:val="20"/>
              </w:rPr>
              <w:t>简易计税方法的销售额不包括其应纳税额，纳税人采用销售额和应纳税额合并定价方法的，按照下列公式计算销售额：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销售额＝含税销售额÷（1＋征收率）</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第三十二条　</w:t>
            </w:r>
            <w:r w:rsidRPr="00495965">
              <w:rPr>
                <w:rFonts w:ascii="仿宋" w:eastAsia="仿宋" w:hAnsi="仿宋" w:cs="宋体"/>
                <w:color w:val="000000"/>
                <w:kern w:val="0"/>
                <w:sz w:val="20"/>
                <w:szCs w:val="20"/>
              </w:rPr>
              <w:t>纳税人提供的适用简易计税方法计税的应税服务，因服务中止或者折让而退还给接受方的销售额，应当从当期销售额中扣减。扣减当期销售额后仍有余额造成多缴的税款，可以从以后的应纳税额中扣减。</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第三十六条　</w:t>
            </w:r>
            <w:r w:rsidRPr="00495965">
              <w:rPr>
                <w:rFonts w:ascii="仿宋" w:eastAsia="仿宋" w:hAnsi="仿宋" w:cs="宋体"/>
                <w:color w:val="000000"/>
                <w:kern w:val="0"/>
                <w:sz w:val="20"/>
                <w:szCs w:val="20"/>
              </w:rPr>
              <w:t>纳税人适用简易计税方法计税的，因销售折让、中止或者退回而退还给购买方的销售额，应当从当期销售额中扣减。扣减当期销售额后仍有余额造成多缴的税款，可以从以后的应纳税额中扣减。</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1.将“纳税人提供的适用简易计税方法计税的应税服务”修改为“纳税人适用简易计税方法计税的”，2.将“因服务中止或者折让”修改为“因销售折让、中止或者退回”，覆盖全部应税范围。</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第四节销售额的确定</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第四节销售额的确定</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31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第三十三条　</w:t>
            </w:r>
            <w:r w:rsidRPr="00495965">
              <w:rPr>
                <w:rFonts w:ascii="仿宋" w:eastAsia="仿宋" w:hAnsi="仿宋" w:cs="宋体"/>
                <w:color w:val="000000"/>
                <w:kern w:val="0"/>
                <w:sz w:val="20"/>
                <w:szCs w:val="20"/>
              </w:rPr>
              <w:t>销售额，是指纳税人提供应税服务取得的全部价款和价外费用。价外费用，是指价外收取的各种性质的价外收费，但不包括同时符合下列条　件代为收取的政府性基金或者行政事业性收费：1.由国务院或者财政部批准设立的政府性基金，由国务院或者省级人民政府及其财政、价格主管部门批准设立的行政事业性收费；2.收取时开具省级以上财政部门印制的财政票据；3.所收款项全额上缴财政。</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第三十七条　</w:t>
            </w:r>
            <w:r w:rsidRPr="00495965">
              <w:rPr>
                <w:rFonts w:ascii="仿宋" w:eastAsia="仿宋" w:hAnsi="仿宋" w:cs="宋体"/>
                <w:color w:val="000000"/>
                <w:kern w:val="0"/>
                <w:sz w:val="20"/>
                <w:szCs w:val="20"/>
              </w:rPr>
              <w:t>销售额，是指纳税人发生应税行为取得的全部价款和价外费用，财政部和国家税务总局另有规定的除外。</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价外费用，是指价外收取的各种性质的收费，但不包括以下项目：</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（一）代为收取并符合本办法第十条　规定的政府性基金或者行政事业性收费。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（二）以委托方名义开具发票代委托方收取的款项。</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1.增加“财政部和国家税务总局另有规定的除外”。2.删除“符合下列条　件代为收取的政府性基金或者行政事业性收费”，相关条　款已放置在第十条　“非经营活动”中。3.对于委托代收并以委托方名义开具发票的，不属于价外费用。</w:t>
            </w:r>
          </w:p>
        </w:tc>
      </w:tr>
      <w:tr w:rsidR="00685E5D" w:rsidRPr="00495965" w:rsidTr="00685E5D">
        <w:trPr>
          <w:trHeight w:val="169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第三十四条　</w:t>
            </w:r>
            <w:r w:rsidRPr="00495965">
              <w:rPr>
                <w:rFonts w:ascii="仿宋" w:eastAsia="仿宋" w:hAnsi="仿宋" w:cs="宋体"/>
                <w:color w:val="000000"/>
                <w:kern w:val="0"/>
                <w:sz w:val="20"/>
                <w:szCs w:val="20"/>
              </w:rPr>
              <w:t>销售额以人民币计算。纳税人按照人民币以外的货币结算销售额的，应当折合成人民币计算，折合率可以选择销售额发生的当天或者当月1日的人民币汇率中间价。纳税人应当在事先确定采用何种折合率，确定后12个月内不得变更。</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第三十八条　</w:t>
            </w:r>
            <w:r w:rsidRPr="00495965">
              <w:rPr>
                <w:rFonts w:ascii="仿宋" w:eastAsia="仿宋" w:hAnsi="仿宋" w:cs="宋体"/>
                <w:color w:val="000000"/>
                <w:kern w:val="0"/>
                <w:sz w:val="20"/>
                <w:szCs w:val="20"/>
              </w:rPr>
              <w:t>销售额以人民币计算。纳税人按照人民币以外的货币结算销售额的，应当折合成人民币计算，折合率可以选择销售额发生的当天或者当月1日的人民币汇率中间价。纳税人应当在事先确定采用何种折合率，确定后12个月内不得变更。</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第三十五条　</w:t>
            </w:r>
            <w:r w:rsidRPr="00495965">
              <w:rPr>
                <w:rFonts w:ascii="仿宋" w:eastAsia="仿宋" w:hAnsi="仿宋" w:cs="宋体"/>
                <w:color w:val="000000"/>
                <w:kern w:val="0"/>
                <w:sz w:val="20"/>
                <w:szCs w:val="20"/>
              </w:rPr>
              <w:t>纳税人提供适用不同税率或者征收率的应税服务，应当分别核算适用不同税率或者征收率的销售额；未分别核算的，从高适用税率。</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第三十九条　</w:t>
            </w:r>
            <w:r w:rsidRPr="00495965">
              <w:rPr>
                <w:rFonts w:ascii="仿宋" w:eastAsia="仿宋" w:hAnsi="仿宋" w:cs="宋体"/>
                <w:color w:val="000000"/>
                <w:kern w:val="0"/>
                <w:sz w:val="20"/>
                <w:szCs w:val="20"/>
              </w:rPr>
              <w:t>纳税人兼营销售货物、劳务、服务、无形资产或者不动产，适用不同税率或者征收率的，应当分别核算适用不同税率或者征收率的销售额；未分别核算的，从高适用税率。</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增加“纳税人兼营销售货物、劳务、服务、无形资产或者不动产”的表述。</w:t>
            </w:r>
          </w:p>
        </w:tc>
      </w:tr>
      <w:tr w:rsidR="00685E5D" w:rsidRPr="00495965" w:rsidTr="00685E5D">
        <w:trPr>
          <w:trHeight w:val="2655"/>
          <w:jc w:val="center"/>
        </w:trPr>
        <w:tc>
          <w:tcPr>
            <w:tcW w:w="3187" w:type="dxa"/>
            <w:tcBorders>
              <w:top w:val="nil"/>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 xml:space="preserve">　</w:t>
            </w:r>
          </w:p>
        </w:tc>
        <w:tc>
          <w:tcPr>
            <w:tcW w:w="3187"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第四十条　</w:t>
            </w:r>
            <w:r w:rsidRPr="00495965">
              <w:rPr>
                <w:rFonts w:ascii="仿宋" w:eastAsia="仿宋" w:hAnsi="仿宋" w:cs="宋体"/>
                <w:color w:val="000000"/>
                <w:kern w:val="0"/>
                <w:sz w:val="20"/>
                <w:szCs w:val="20"/>
              </w:rPr>
              <w:t>一项销售行为如果既涉及服务又涉及货物，为混合销售。从事货物的生产、批发或者零售的单位和个体工商户的混合销售行为，按照销售货物缴纳增值税；其他单位和个体工商户的混合销售行为，按照销售服务缴纳增值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本条　所称从事货物的生产、批发或者零售的单位和个体工商户，包括以从事货物的生产、批发或者零售为主，并兼营销售服务的单位和个体工商户在内。</w:t>
            </w:r>
          </w:p>
        </w:tc>
        <w:tc>
          <w:tcPr>
            <w:tcW w:w="3188" w:type="dxa"/>
            <w:tcBorders>
              <w:top w:val="nil"/>
              <w:left w:val="nil"/>
              <w:bottom w:val="single" w:sz="8" w:space="0" w:color="auto"/>
              <w:right w:val="single" w:sz="8" w:space="0" w:color="auto"/>
            </w:tcBorders>
            <w:shd w:val="clear" w:color="auto" w:fill="CCECFF"/>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新增条　款，增加“混合销售”的概念。</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第三十六条　</w:t>
            </w:r>
            <w:r w:rsidRPr="00495965">
              <w:rPr>
                <w:rFonts w:ascii="仿宋" w:eastAsia="仿宋" w:hAnsi="仿宋" w:cs="宋体"/>
                <w:color w:val="000000"/>
                <w:kern w:val="0"/>
                <w:sz w:val="20"/>
                <w:szCs w:val="20"/>
              </w:rPr>
              <w:t>纳税人兼营营业税应税项目的，应当分别核算应税服务的销售额和营业税应税项目的营业额；未分别核算的，由主管税务机关核定应税服务的销售额。</w:t>
            </w:r>
          </w:p>
        </w:tc>
        <w:tc>
          <w:tcPr>
            <w:tcW w:w="318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c>
          <w:tcPr>
            <w:tcW w:w="318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营改增全覆盖后，没有兼营营业税项目条　款，本条　删除。</w:t>
            </w:r>
          </w:p>
        </w:tc>
      </w:tr>
      <w:tr w:rsidR="00685E5D" w:rsidRPr="00495965" w:rsidTr="00685E5D">
        <w:trPr>
          <w:trHeight w:val="97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第三十七条　</w:t>
            </w:r>
            <w:r w:rsidRPr="00495965">
              <w:rPr>
                <w:rFonts w:ascii="仿宋" w:eastAsia="仿宋" w:hAnsi="仿宋" w:cs="宋体"/>
                <w:color w:val="000000"/>
                <w:kern w:val="0"/>
                <w:sz w:val="20"/>
                <w:szCs w:val="20"/>
              </w:rPr>
              <w:t>纳税人兼营免税、减税项目的，应当分别核算免税、减税项目的销售额；未分别核算的，不得免税、减税。</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第四十一条　</w:t>
            </w:r>
            <w:r w:rsidRPr="00495965">
              <w:rPr>
                <w:rFonts w:ascii="仿宋" w:eastAsia="仿宋" w:hAnsi="仿宋" w:cs="宋体"/>
                <w:color w:val="000000"/>
                <w:kern w:val="0"/>
                <w:sz w:val="20"/>
                <w:szCs w:val="20"/>
              </w:rPr>
              <w:t>纳税人兼营免税、减税项目的，应当分别核算免税、减税项目的销售额；未分别核算的，不得免税、减税。</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第三十八条　</w:t>
            </w:r>
            <w:r w:rsidRPr="00495965">
              <w:rPr>
                <w:rFonts w:ascii="仿宋" w:eastAsia="仿宋" w:hAnsi="仿宋" w:cs="宋体"/>
                <w:color w:val="000000"/>
                <w:kern w:val="0"/>
                <w:sz w:val="20"/>
                <w:szCs w:val="20"/>
              </w:rPr>
              <w:t>纳税人提供应税服务，开具增值税专用发票后，发生应税服务中止、折让、开票有误等情形的，应当按照国家税务总局的规定开具红字增值税专用发票；未按照规定开具红字增值税专用发票的，不得按照本办法第二十八条　和第三十二条　的规定扣减销项税额或者销售额。</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第四十二条　</w:t>
            </w:r>
            <w:r w:rsidRPr="00495965">
              <w:rPr>
                <w:rFonts w:ascii="仿宋" w:eastAsia="仿宋" w:hAnsi="仿宋" w:cs="宋体"/>
                <w:color w:val="000000"/>
                <w:kern w:val="0"/>
                <w:sz w:val="20"/>
                <w:szCs w:val="20"/>
              </w:rPr>
              <w:t>纳税人发生应税行为，开具增值税专用发票后，发生开票有误或者销售折让、中止、退回等情形的，应当按照国家税务总局的规定开具红字增值税专用发票；未按照规定开具红字增值税专用发票的，不得按照本办法第三十二条　和第三十六条　的规定扣减销项税额或者销售额。</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第三十九条　</w:t>
            </w:r>
            <w:r w:rsidRPr="00495965">
              <w:rPr>
                <w:rFonts w:ascii="仿宋" w:eastAsia="仿宋" w:hAnsi="仿宋" w:cs="宋体"/>
                <w:color w:val="000000"/>
                <w:kern w:val="0"/>
                <w:sz w:val="20"/>
                <w:szCs w:val="20"/>
              </w:rPr>
              <w:t>纳税人提供应税服务，将价款和折扣额在同一张发票上分别注明的，以折扣后的价款为销售额；未在同一张发票上分别注明的，以价款为销售额，不得扣减折扣额。</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第四十三条　</w:t>
            </w:r>
            <w:r w:rsidRPr="00495965">
              <w:rPr>
                <w:rFonts w:ascii="仿宋" w:eastAsia="仿宋" w:hAnsi="仿宋" w:cs="宋体"/>
                <w:color w:val="000000"/>
                <w:kern w:val="0"/>
                <w:sz w:val="20"/>
                <w:szCs w:val="20"/>
              </w:rPr>
              <w:t>纳税人发生应税行为，将价款和折扣额在同一张发票上分别注明的，以折扣后的价款为销售额；未在同一张发票上分别注明的，以价款为销售额，不得扣减折扣额。</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48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第四十条　</w:t>
            </w:r>
            <w:r w:rsidRPr="00495965">
              <w:rPr>
                <w:rFonts w:ascii="仿宋" w:eastAsia="仿宋" w:hAnsi="仿宋" w:cs="宋体"/>
                <w:color w:val="000000"/>
                <w:kern w:val="0"/>
                <w:sz w:val="20"/>
                <w:szCs w:val="20"/>
              </w:rPr>
              <w:t>纳税人提供应税服务的价格明显偏低或者偏高且不具有合理商业目的的，或者发生本办法第十一条　所列视同提供应税服务而无销售额的，主管税务机关有权按照下列顺序确定销售额：（一）按照纳税人最近时期提供同类应税服务的平均价格确定。（二）按照其他纳税人最近时期提供同类应税服务的平均价格确定。（三）按照组成计税价格确定。组成计税价格的公式为：组成计税价格=成本×（1+成本利润率）成本利润率由国家税务总局确定。</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第四十四条　</w:t>
            </w:r>
            <w:r w:rsidRPr="00495965">
              <w:rPr>
                <w:rFonts w:ascii="仿宋" w:eastAsia="仿宋" w:hAnsi="仿宋" w:cs="宋体"/>
                <w:color w:val="000000"/>
                <w:kern w:val="0"/>
                <w:sz w:val="20"/>
                <w:szCs w:val="20"/>
              </w:rPr>
              <w:t>纳税人发生应税行为价格明显偏低或者偏高且不具有合理商业目的的，或者发生本办法第十四条　所列行为而无销售额的，主管税务机关有权按照下列顺序确定销售额：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（一）按照纳税人最近时期销售同类服务、无形资产或者不动产的平均价格确定。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（二）按照其他纳税人最近时期销售同类服务、无形资产或者不动产的平均价格确定。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（三）按照组成计税价格确定。组成计税价格的公式为：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组成计税价格=成本×（1+成本利润率）</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成本利润率由国家税务总局确定。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不具有合理商业目的，是指以谋取税收利益为主要目的，通过人为安排，减少、免除、推迟缴纳增值税税款，或者增加退还增值税税款。</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1.将“提供应税服务”改为“发生应税行为”。将”所列视同提供应税服务”修改为“所列行为”。2.将“应税服务”修改为“服务、无形资产或者不动产”。3.新增条　款，明确不具有合理商业目所指。</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第五章纳税义务、扣缴义务发生时间和纳税地点</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第五章纳税义务、扣缴义务发生时间和纳税地点</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60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第四十一条　</w:t>
            </w:r>
            <w:r w:rsidRPr="00495965">
              <w:rPr>
                <w:rFonts w:ascii="仿宋" w:eastAsia="仿宋" w:hAnsi="仿宋" w:cs="宋体"/>
                <w:color w:val="000000"/>
                <w:kern w:val="0"/>
                <w:sz w:val="20"/>
                <w:szCs w:val="20"/>
              </w:rPr>
              <w:t>增值税纳税义务发生时间为：（一）纳税人提供应税服务并收讫销售款项或者取得索取销售款项凭据的当天；先开具发票的，为开具发票的当天。收讫销售款项，是指纳税人提供应税服务过程中或者完成后收到款项。取得索取销售款项凭据的当天，是指书面合同确定的付款日期；未签订书面合同或者书面合同未确定付款日期的，为应税服务完成的当天。（二）纳税人提供有形动产租赁服务采取预收款方式的，其纳税义务发生时间为收到预收款的当天。（三）纳税人发生本办法第十一条　视同提供应税服务的，其纳税义务发生时间为应税服务完成的当天。（四）增值税扣缴义务发生时间为纳税人增值税纳税义务发生的当</w:t>
            </w:r>
            <w:r w:rsidRPr="00495965">
              <w:rPr>
                <w:rFonts w:ascii="仿宋" w:eastAsia="仿宋" w:hAnsi="仿宋" w:cs="宋体"/>
                <w:color w:val="000000"/>
                <w:kern w:val="0"/>
                <w:sz w:val="20"/>
                <w:szCs w:val="20"/>
              </w:rPr>
              <w:lastRenderedPageBreak/>
              <w:t>天。</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第四十五条　</w:t>
            </w:r>
            <w:r w:rsidRPr="00495965">
              <w:rPr>
                <w:rFonts w:ascii="仿宋" w:eastAsia="仿宋" w:hAnsi="仿宋" w:cs="宋体"/>
                <w:color w:val="000000"/>
                <w:kern w:val="0"/>
                <w:sz w:val="20"/>
                <w:szCs w:val="20"/>
              </w:rPr>
              <w:t>增值税纳税义务、扣缴义务发生时间为：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（一）纳税人发生应税行为并收讫销售款项或者取得索取销售款项凭据的当天；先开具发票的，为开具发票的当天。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收讫销售款项，是指纳税人销售服务、无形资产、不动产过程中或者完成后收到款项。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取得索取销售款项凭据的当天，是指书面合同确定的付款日期；未签订书面合同或者书面合同未确定付款日期的，为服务、无形资产转让完成的当天或者不动产权属变更的当天。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（二）纳税人提供建筑服务、租赁服务采取预收款方式的，其纳税义务发生时间为收到预收款的当天。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（三）纳税人从事金融商品转让</w:t>
            </w:r>
            <w:r w:rsidRPr="00495965">
              <w:rPr>
                <w:rFonts w:ascii="仿宋" w:eastAsia="仿宋" w:hAnsi="仿宋" w:cs="宋体"/>
                <w:color w:val="000000"/>
                <w:kern w:val="0"/>
                <w:sz w:val="20"/>
                <w:szCs w:val="20"/>
              </w:rPr>
              <w:lastRenderedPageBreak/>
              <w:t>的，为金融商品所有权转移的当天。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（四）纳税人发生本办法第十四条　规定情形的，其纳税义务发生时间为服务、无形资产转让完成的当天或者不动产权属变更的当天。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（五）增值税扣缴义务发生时间为纳税人增值税纳税义务发生的当天。</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lastRenderedPageBreak/>
              <w:t>1.将“提供应税服务”修改为“销售服务、无形资产或者不动产”。2.将“应税服务完成”修改为“服务、无形资产转让完成的当天或者不动产权属变更”。3.对于“提供建筑服务”，采取预收款方式的，纳税义务发生时间和原营业税保持一致。4.新增“金融商品转让”的纳税义务发生时间。</w:t>
            </w:r>
          </w:p>
        </w:tc>
      </w:tr>
      <w:tr w:rsidR="00685E5D" w:rsidRPr="00495965" w:rsidTr="00685E5D">
        <w:trPr>
          <w:trHeight w:val="505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第四十二条　</w:t>
            </w:r>
            <w:r w:rsidRPr="00495965">
              <w:rPr>
                <w:rFonts w:ascii="仿宋" w:eastAsia="仿宋" w:hAnsi="仿宋" w:cs="宋体"/>
                <w:color w:val="000000"/>
                <w:kern w:val="0"/>
                <w:sz w:val="20"/>
                <w:szCs w:val="20"/>
              </w:rPr>
              <w:t>增值税纳税地点为：（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二）非固定业户应当向应税服务发生地主管税务机关申报纳税；未申报纳税的，由其机构所在地或者居住地主管税务机关补征税款。（三）扣缴义务人应当向其机构所在地或者居住地主管税务机关申报缴纳扣缴的税款。</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第四十六条　</w:t>
            </w:r>
            <w:r w:rsidRPr="00495965">
              <w:rPr>
                <w:rFonts w:ascii="仿宋" w:eastAsia="仿宋" w:hAnsi="仿宋" w:cs="宋体"/>
                <w:color w:val="000000"/>
                <w:kern w:val="0"/>
                <w:sz w:val="20"/>
                <w:szCs w:val="20"/>
              </w:rPr>
              <w:t>增值税纳税地点为：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（二）非固定业户应当向应税行为发生地主管税务机关申报纳税；未申报纳税的，由其机构所在地或者居住地主管税务机关补征税款。</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（三）其他个人提供建筑服务，销售或者租赁不动产，转让自然资源使用权，应向建筑服务发生地、不动产所在地、自然资源所在地主管税务机关申报纳税。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（四）扣缴义务人应当向其机构所在地或者居住地主管税务机关申报缴纳扣缴的税款。</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新增其他个人提供建筑服务，销售或者租赁不动产，转让自然资源使用权的纳税地点。</w:t>
            </w:r>
          </w:p>
        </w:tc>
      </w:tr>
      <w:tr w:rsidR="00685E5D" w:rsidRPr="00495965" w:rsidTr="00685E5D">
        <w:trPr>
          <w:trHeight w:val="43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第四十三条　</w:t>
            </w:r>
            <w:r w:rsidRPr="00495965">
              <w:rPr>
                <w:rFonts w:ascii="仿宋" w:eastAsia="仿宋" w:hAnsi="仿宋" w:cs="宋体"/>
                <w:color w:val="000000"/>
                <w:kern w:val="0"/>
                <w:sz w:val="20"/>
                <w:szCs w:val="20"/>
              </w:rPr>
              <w:t>增值税的纳税期限分别为1日、3日、5日、10日、15日、1个月或者1个季度。纳税人的具体纳税期限，由主管税务机关根据纳税人应纳税额的大小分别核定。以1个季度为纳税期限的规定适用于小规模纳税人以及财政部和国家税务总局规定的其他纳税人。不能按照固定期限纳税的，可以按次纳税。纳税人以1个月或者1个季度为1个纳税期的，自期满之日起15日内申报纳税；以1日、3日、5日、10日或者15日为1个纳税期的，自期满之日起5日内预缴税款，于次月1日起15日内申报纳税并结清上月应纳税款。扣缴义务人解缴税款的期限，按照前两款规定执行。</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第四十七条　</w:t>
            </w:r>
            <w:r w:rsidRPr="00495965">
              <w:rPr>
                <w:rFonts w:ascii="仿宋" w:eastAsia="仿宋" w:hAnsi="仿宋" w:cs="宋体"/>
                <w:color w:val="000000"/>
                <w:kern w:val="0"/>
                <w:sz w:val="20"/>
                <w:szCs w:val="20"/>
              </w:rPr>
              <w:t>增值税的纳税期限分别为1日、3日、5日、10日、15日、1个月或者1个季度。纳税人的具体纳税期限，由主管税务机关根据纳税人应纳税额的大小分别核定。以1个季度为纳税期限的规定适用于小规模纳税人、银行、财务公司、信托投资公司、信用社，以及财政部和国家税务总局规定的其他纳税人。不能按照固定期限纳税的，可以按次纳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纳税人以1个月或者1个季度为1个纳税期的，自期满之日起15日内申报纳税；以1日、3日、5日、10日或者15日为1个纳税期的，自期满之日起5日内预缴税款，于次月1日起15日内申报纳税并结清上月应纳税款。</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扣缴义务人解缴税款的期限，按照前两款规定执行。</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新增“银行、财务公司、信托投资公司、信用社”以1个季度为纳税期限。</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第六章税收减免</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第六章税收减免的处理</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将“税收减免”修改为“税收减免的处理”。</w:t>
            </w:r>
          </w:p>
        </w:tc>
      </w:tr>
      <w:tr w:rsidR="00685E5D" w:rsidRPr="00495965" w:rsidTr="00685E5D">
        <w:trPr>
          <w:trHeight w:val="19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第四十四条　</w:t>
            </w:r>
            <w:r w:rsidRPr="00495965">
              <w:rPr>
                <w:rFonts w:ascii="仿宋" w:eastAsia="仿宋" w:hAnsi="仿宋" w:cs="宋体"/>
                <w:color w:val="000000"/>
                <w:kern w:val="0"/>
                <w:sz w:val="20"/>
                <w:szCs w:val="20"/>
              </w:rPr>
              <w:t>纳税人提供应税服务适用免税、减税规定的，可以放弃免税、减税，依照本办法的规定缴纳增值税。放弃免税、减税后，36个月内不得再申请免税、减税。纳税人提供应税服务同时适用免税和零税率规定的，优先适用零税率。</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第四十八条　</w:t>
            </w:r>
            <w:r w:rsidRPr="00495965">
              <w:rPr>
                <w:rFonts w:ascii="仿宋" w:eastAsia="仿宋" w:hAnsi="仿宋" w:cs="宋体"/>
                <w:color w:val="000000"/>
                <w:kern w:val="0"/>
                <w:sz w:val="20"/>
                <w:szCs w:val="20"/>
              </w:rPr>
              <w:t>纳税人发生应税行为适用免税、减税规定的，可以放弃免税、减税，依照本办法的规定缴纳增值税。放弃免税、减税后，36个月内不得再申请免税、减税。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纳税人发生应税行为同时适用免税和零税率规定的，纳税人可以选择适用免税或者零税率。</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将“优先适用零税率”修改为“选择适用免税或者零税率”。</w:t>
            </w:r>
          </w:p>
        </w:tc>
      </w:tr>
      <w:tr w:rsidR="00685E5D" w:rsidRPr="00495965" w:rsidTr="00685E5D">
        <w:trPr>
          <w:trHeight w:val="14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第四十五条　</w:t>
            </w:r>
            <w:r w:rsidRPr="00495965">
              <w:rPr>
                <w:rFonts w:ascii="仿宋" w:eastAsia="仿宋" w:hAnsi="仿宋" w:cs="宋体"/>
                <w:color w:val="000000"/>
                <w:kern w:val="0"/>
                <w:sz w:val="20"/>
                <w:szCs w:val="20"/>
              </w:rPr>
              <w:t>个人提供应税服务的销售额未达到增值税起征点的，免征增值税；达到起征点的，全额计算缴纳增值税。增值税起征点不适用于认定为一般纳税人的个体工商户。</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第四十九条　</w:t>
            </w:r>
            <w:r w:rsidRPr="00495965">
              <w:rPr>
                <w:rFonts w:ascii="仿宋" w:eastAsia="仿宋" w:hAnsi="仿宋" w:cs="宋体"/>
                <w:color w:val="000000"/>
                <w:kern w:val="0"/>
                <w:sz w:val="20"/>
                <w:szCs w:val="20"/>
              </w:rPr>
              <w:t>个人发生应税行为的销售额未达到增值税起征点的，免征增值税；达到起征点的，全额计算缴纳增值税。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增值税起征点不适用于登记为一般纳税人的个体工商户。</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385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第四十六条　</w:t>
            </w:r>
            <w:r w:rsidRPr="00495965">
              <w:rPr>
                <w:rFonts w:ascii="仿宋" w:eastAsia="仿宋" w:hAnsi="仿宋" w:cs="宋体"/>
                <w:color w:val="000000"/>
                <w:kern w:val="0"/>
                <w:sz w:val="20"/>
                <w:szCs w:val="20"/>
              </w:rPr>
              <w:t>增值税起征点幅度如下:（一）按期纳税的，为月销售额5000-20000元（含本数）。（二）按次纳税的，为每次（日）销售额300-500元（含本数）。起征点的调整由财政部和国家税务总局规定。省、自治区、直辖市财政厅（局）和国家税务局应当在规定的幅度内，根据实际情况确定本地区适用的起征点，并报财政部和国家税务总局备案。</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第五十条　</w:t>
            </w:r>
            <w:r w:rsidRPr="00495965">
              <w:rPr>
                <w:rFonts w:ascii="仿宋" w:eastAsia="仿宋" w:hAnsi="仿宋" w:cs="宋体"/>
                <w:color w:val="000000"/>
                <w:kern w:val="0"/>
                <w:sz w:val="20"/>
                <w:szCs w:val="20"/>
              </w:rPr>
              <w:t>增值税起征点幅度如下:</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（一）按期纳税的，为月销售额5000-20000元（含本数）。</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（二）按次纳税的，为每次（日）销售额300-500元（含本数）。</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起征点的调整由财政部和国家税务总局规定。省、自治区、直辖市财政厅（局）和国家税务局应当在规定的幅度内，根据实际情况确定本地区适用的起征点，并报财政部和国家税务总局备案。</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对增值税小规模纳税人中月销售额未达到2万元的企业或非企业性单位，免征增值税。2017年12月31日前，对月销售额2万元（含本数）至3万元的增值税小规模纳税人，免征增值税。</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新增月销售额不超过3万元的小规模纳税人免征增值税规定。</w:t>
            </w: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第七章征收管理</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第七章征收管理</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12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第四十七条　</w:t>
            </w:r>
            <w:r w:rsidRPr="00495965">
              <w:rPr>
                <w:rFonts w:ascii="仿宋" w:eastAsia="仿宋" w:hAnsi="仿宋" w:cs="宋体"/>
                <w:color w:val="000000"/>
                <w:kern w:val="0"/>
                <w:sz w:val="20"/>
                <w:szCs w:val="20"/>
              </w:rPr>
              <w:t>营业税改征的增值税，由国家税务局负责征收。</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第五十一条　</w:t>
            </w:r>
            <w:r w:rsidRPr="00495965">
              <w:rPr>
                <w:rFonts w:ascii="仿宋" w:eastAsia="仿宋" w:hAnsi="仿宋" w:cs="宋体"/>
                <w:color w:val="000000"/>
                <w:kern w:val="0"/>
                <w:sz w:val="20"/>
                <w:szCs w:val="20"/>
              </w:rPr>
              <w:t>营业税改征的增值税，由国家税务局负责征收。纳税人销售取得的不动产和其他个人出租不动产的增值税，国家税务局暂委托地方税务局代为征收。</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新增“纳税人销售取得的不动产和其他个人出租不动产的增值税，国家税务局暂委托地方税务局代为征收。”</w:t>
            </w:r>
          </w:p>
        </w:tc>
      </w:tr>
      <w:tr w:rsidR="00685E5D" w:rsidRPr="00495965" w:rsidTr="00685E5D">
        <w:trPr>
          <w:trHeight w:val="97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第四十八条　</w:t>
            </w:r>
            <w:r w:rsidRPr="00495965">
              <w:rPr>
                <w:rFonts w:ascii="仿宋" w:eastAsia="仿宋" w:hAnsi="仿宋" w:cs="宋体"/>
                <w:color w:val="000000"/>
                <w:kern w:val="0"/>
                <w:sz w:val="20"/>
                <w:szCs w:val="20"/>
              </w:rPr>
              <w:t>纳税人提供适用零税率的应税服务，应当按期向主管税务机关申报办理退（免）税，具体办法由财政部和国家税务总局制定。</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第五十二条　</w:t>
            </w:r>
            <w:r w:rsidRPr="00495965">
              <w:rPr>
                <w:rFonts w:ascii="仿宋" w:eastAsia="仿宋" w:hAnsi="仿宋" w:cs="宋体"/>
                <w:color w:val="000000"/>
                <w:kern w:val="0"/>
                <w:sz w:val="20"/>
                <w:szCs w:val="20"/>
              </w:rPr>
              <w:t>纳税人发生适用零税率的应税行为，应当按期向主管税务机关申报办理退（免）税，具体办法由财政部和国家税务总局制定。</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 xml:space="preserve">　</w:t>
            </w:r>
          </w:p>
        </w:tc>
      </w:tr>
      <w:tr w:rsidR="00685E5D" w:rsidRPr="00495965" w:rsidTr="00685E5D">
        <w:trPr>
          <w:trHeight w:val="241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第四十九条　</w:t>
            </w:r>
            <w:r w:rsidRPr="00495965">
              <w:rPr>
                <w:rFonts w:ascii="仿宋" w:eastAsia="仿宋" w:hAnsi="仿宋" w:cs="宋体"/>
                <w:color w:val="000000"/>
                <w:kern w:val="0"/>
                <w:sz w:val="20"/>
                <w:szCs w:val="20"/>
              </w:rPr>
              <w:t>纳税人提供应税服务，应当向索取增值税专用发票的接受方开具增值税专用发票，并在增值税专用发票上分别注明销售额和销项税额。属于下列情形之一的，不得开具增值税专用发票：（一）向消费者个人提供应税服务。（二）适用免征增值税规定的应税服务。</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第五十三条　</w:t>
            </w:r>
            <w:r w:rsidRPr="00495965">
              <w:rPr>
                <w:rFonts w:ascii="仿宋" w:eastAsia="仿宋" w:hAnsi="仿宋" w:cs="宋体"/>
                <w:color w:val="000000"/>
                <w:kern w:val="0"/>
                <w:sz w:val="20"/>
                <w:szCs w:val="20"/>
              </w:rPr>
              <w:t>纳税人发生应税行为，应当向索取增值税专用发票的购买方开具增值税专用发票，并在增值税专用发票上分别注明销售额和销项税额。</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属于下列情形之一的，不得开具增值税专用发票：</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（一）向消费者个人销售服务、无形资产或者不动产。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（二）适用免征增值税规定的应税行为。</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1.将“提供应税服务”修改为“发生应税行为”。2.将“提供应税服务”修改为“销售服务、无形资产或者不动产”3.将“应税服务”修改为“应税行为”。</w:t>
            </w:r>
          </w:p>
        </w:tc>
      </w:tr>
      <w:tr w:rsidR="00685E5D" w:rsidRPr="00495965" w:rsidTr="00685E5D">
        <w:trPr>
          <w:trHeight w:val="735"/>
          <w:jc w:val="center"/>
        </w:trPr>
        <w:tc>
          <w:tcPr>
            <w:tcW w:w="31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lastRenderedPageBreak/>
              <w:t xml:space="preserve">第五十条　</w:t>
            </w:r>
            <w:r w:rsidRPr="00495965">
              <w:rPr>
                <w:rFonts w:ascii="仿宋" w:eastAsia="仿宋" w:hAnsi="仿宋" w:cs="宋体"/>
                <w:color w:val="000000"/>
                <w:kern w:val="0"/>
                <w:sz w:val="20"/>
                <w:szCs w:val="20"/>
              </w:rPr>
              <w:t>小规模纳税人提供应税服务，接受方索取增值税专用发票的，可以向主管税务机关申请代开。</w:t>
            </w:r>
          </w:p>
        </w:tc>
        <w:tc>
          <w:tcPr>
            <w:tcW w:w="31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第五十四条　</w:t>
            </w:r>
            <w:r w:rsidRPr="00495965">
              <w:rPr>
                <w:rFonts w:ascii="仿宋" w:eastAsia="仿宋" w:hAnsi="仿宋" w:cs="宋体"/>
                <w:color w:val="000000"/>
                <w:kern w:val="0"/>
                <w:sz w:val="20"/>
                <w:szCs w:val="20"/>
              </w:rPr>
              <w:t>小规模纳税人发生应税行为，购买方索取增值税专用发票的，可以向主管税务机关申请代开。</w:t>
            </w:r>
          </w:p>
        </w:tc>
        <w:tc>
          <w:tcPr>
            <w:tcW w:w="318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将“提供应税服务”修改为“发生应税行为”。</w:t>
            </w:r>
          </w:p>
        </w:tc>
      </w:tr>
      <w:tr w:rsidR="00685E5D" w:rsidRPr="00495965" w:rsidTr="00685E5D">
        <w:trPr>
          <w:trHeight w:val="975"/>
          <w:jc w:val="center"/>
        </w:trPr>
        <w:tc>
          <w:tcPr>
            <w:tcW w:w="3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第五十一条　</w:t>
            </w:r>
            <w:r w:rsidRPr="00495965">
              <w:rPr>
                <w:rFonts w:ascii="仿宋" w:eastAsia="仿宋" w:hAnsi="仿宋" w:cs="宋体"/>
                <w:color w:val="000000"/>
                <w:kern w:val="0"/>
                <w:sz w:val="20"/>
                <w:szCs w:val="20"/>
              </w:rPr>
              <w:t>纳税人增值税的征收管理，按照本办法和《中华人民共和国税收征收管理法》及现行增值税征收管理有关规定执行。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第五十五条　</w:t>
            </w:r>
            <w:r w:rsidRPr="00495965">
              <w:rPr>
                <w:rFonts w:ascii="仿宋" w:eastAsia="仿宋" w:hAnsi="仿宋" w:cs="宋体"/>
                <w:color w:val="000000"/>
                <w:kern w:val="0"/>
                <w:sz w:val="20"/>
                <w:szCs w:val="20"/>
              </w:rPr>
              <w:t>纳税人增值税的征收管理，按照本办法和《中华人民共和国税收征收管理法》及现行增值税征收管理有关规定执行。</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55"/>
          <w:jc w:val="center"/>
        </w:trPr>
        <w:tc>
          <w:tcPr>
            <w:tcW w:w="3187"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b/>
                <w:bCs/>
                <w:color w:val="000000"/>
                <w:kern w:val="0"/>
                <w:sz w:val="20"/>
                <w:szCs w:val="20"/>
              </w:rPr>
              <w:t>第八章附则</w:t>
            </w:r>
          </w:p>
        </w:tc>
        <w:tc>
          <w:tcPr>
            <w:tcW w:w="318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jc w:val="left"/>
              <w:rPr>
                <w:rFonts w:ascii="仿宋" w:eastAsia="仿宋" w:hAnsi="仿宋" w:cs="宋体"/>
                <w:kern w:val="0"/>
                <w:sz w:val="24"/>
                <w:szCs w:val="24"/>
              </w:rPr>
            </w:pPr>
          </w:p>
        </w:tc>
        <w:tc>
          <w:tcPr>
            <w:tcW w:w="318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删除</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第五十二条　</w:t>
            </w:r>
            <w:r w:rsidRPr="00495965">
              <w:rPr>
                <w:rFonts w:ascii="仿宋" w:eastAsia="仿宋" w:hAnsi="仿宋" w:cs="宋体"/>
                <w:color w:val="000000"/>
                <w:kern w:val="0"/>
                <w:sz w:val="20"/>
                <w:szCs w:val="20"/>
              </w:rPr>
              <w:t>纳税人应当按照国家统一的会计制度进行增值税会计核算。</w:t>
            </w:r>
          </w:p>
        </w:tc>
        <w:tc>
          <w:tcPr>
            <w:tcW w:w="318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jc w:val="left"/>
              <w:rPr>
                <w:rFonts w:ascii="仿宋" w:eastAsia="仿宋" w:hAnsi="仿宋" w:cs="宋体"/>
                <w:kern w:val="0"/>
                <w:sz w:val="24"/>
                <w:szCs w:val="24"/>
              </w:rPr>
            </w:pPr>
          </w:p>
        </w:tc>
        <w:tc>
          <w:tcPr>
            <w:tcW w:w="318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移至第八条</w:t>
            </w:r>
          </w:p>
        </w:tc>
      </w:tr>
      <w:tr w:rsidR="00685E5D" w:rsidRPr="00495965" w:rsidTr="00685E5D">
        <w:trPr>
          <w:trHeight w:val="495"/>
          <w:jc w:val="center"/>
        </w:trPr>
        <w:tc>
          <w:tcPr>
            <w:tcW w:w="3187"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b/>
                <w:bCs/>
                <w:color w:val="000000"/>
                <w:kern w:val="0"/>
                <w:sz w:val="20"/>
                <w:szCs w:val="20"/>
              </w:rPr>
              <w:t xml:space="preserve">第五十三条　</w:t>
            </w:r>
            <w:r w:rsidRPr="00495965">
              <w:rPr>
                <w:rFonts w:ascii="仿宋" w:eastAsia="仿宋" w:hAnsi="仿宋" w:cs="宋体"/>
                <w:color w:val="000000"/>
                <w:kern w:val="0"/>
                <w:sz w:val="20"/>
                <w:szCs w:val="20"/>
              </w:rPr>
              <w:t>本办法自2014年1月1日起执行。</w:t>
            </w:r>
          </w:p>
        </w:tc>
        <w:tc>
          <w:tcPr>
            <w:tcW w:w="318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jc w:val="left"/>
              <w:rPr>
                <w:rFonts w:ascii="仿宋" w:eastAsia="仿宋" w:hAnsi="仿宋" w:cs="宋体"/>
                <w:kern w:val="0"/>
                <w:sz w:val="24"/>
                <w:szCs w:val="24"/>
              </w:rPr>
            </w:pPr>
          </w:p>
        </w:tc>
        <w:tc>
          <w:tcPr>
            <w:tcW w:w="318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color w:val="000000"/>
                <w:kern w:val="0"/>
                <w:sz w:val="20"/>
                <w:szCs w:val="20"/>
              </w:rPr>
              <w:t>删除</w:t>
            </w:r>
          </w:p>
        </w:tc>
      </w:tr>
    </w:tbl>
    <w:p w:rsidR="00685E5D" w:rsidRPr="00685E5D" w:rsidRDefault="00685E5D" w:rsidP="00685E5D">
      <w:pPr>
        <w:pStyle w:val="a3"/>
        <w:spacing w:before="0" w:beforeAutospacing="0" w:after="0" w:afterAutospacing="0" w:line="280" w:lineRule="atLeast"/>
        <w:ind w:firstLine="380"/>
      </w:pPr>
    </w:p>
    <w:p w:rsidR="00685E5D" w:rsidRPr="00495965" w:rsidRDefault="00685E5D" w:rsidP="00495965">
      <w:pPr>
        <w:pStyle w:val="2"/>
        <w:rPr>
          <w:rStyle w:val="a4"/>
          <w:rFonts w:ascii="黑体" w:eastAsia="黑体" w:hAnsi="黑体" w:cs="Helvetica"/>
          <w:sz w:val="28"/>
          <w:szCs w:val="28"/>
        </w:rPr>
      </w:pPr>
      <w:bookmarkStart w:id="17" w:name="_Toc447388608"/>
      <w:r w:rsidRPr="00495965">
        <w:rPr>
          <w:rStyle w:val="a4"/>
          <w:rFonts w:ascii="黑体" w:eastAsia="黑体" w:hAnsi="黑体" w:cs="Helvetica"/>
          <w:sz w:val="28"/>
          <w:szCs w:val="28"/>
        </w:rPr>
        <w:t>营改增试点税目注释新旧对照表</w:t>
      </w:r>
      <w:bookmarkEnd w:id="17"/>
    </w:p>
    <w:tbl>
      <w:tblPr>
        <w:tblW w:w="9517" w:type="dxa"/>
        <w:jc w:val="center"/>
        <w:tblInd w:w="1873" w:type="dxa"/>
        <w:tblLook w:val="04A0"/>
      </w:tblPr>
      <w:tblGrid>
        <w:gridCol w:w="3172"/>
        <w:gridCol w:w="3172"/>
        <w:gridCol w:w="3173"/>
      </w:tblGrid>
      <w:tr w:rsidR="00685E5D" w:rsidRPr="00495965" w:rsidTr="00685E5D">
        <w:trPr>
          <w:trHeight w:val="720"/>
          <w:jc w:val="center"/>
        </w:trPr>
        <w:tc>
          <w:tcPr>
            <w:tcW w:w="317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应税服务范围或营业税税目注释</w:t>
            </w:r>
          </w:p>
        </w:tc>
        <w:tc>
          <w:tcPr>
            <w:tcW w:w="3172" w:type="dxa"/>
            <w:tcBorders>
              <w:top w:val="single" w:sz="4" w:space="0" w:color="auto"/>
              <w:left w:val="nil"/>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销售服务、无形资产或者不动产注释</w:t>
            </w:r>
          </w:p>
        </w:tc>
        <w:tc>
          <w:tcPr>
            <w:tcW w:w="3173" w:type="dxa"/>
            <w:tcBorders>
              <w:top w:val="single" w:sz="4" w:space="0" w:color="auto"/>
              <w:left w:val="nil"/>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新旧政策变化</w:t>
            </w:r>
          </w:p>
        </w:tc>
      </w:tr>
      <w:tr w:rsidR="00685E5D" w:rsidRPr="00495965" w:rsidTr="00685E5D">
        <w:trPr>
          <w:trHeight w:val="21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一、销售服务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全面推开营改增试点后，税目注释相应的由“应税服务”调整为“销售服务、无形资产或者不动产”。从税目结构来看，第一类为销售服务，第二类为销售无形资产，第三类为销售不动产。因此，税目从第一类“销售服务”开始。</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销售服务,是指提供交通运输服务、邮政服务、电信服务、建筑服务、金融服务、现代服务、生活服务。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销售服务包括交通运输服务等7个项目，增加了建筑服务、金融服务和生活服务。</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一、交通运输业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（一）交通运输服务。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交通运输业，是指使用运输工具将货物或者旅客送达目的地，使其空间位置得到转移的业务活动。包括陆路运输服务、水路运输服务、航空运输服务和管道运输服务。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交通运输服务，是指利用运输工具将货物或者旅客送达目的地，使其空间位置得到转移的业务活动。包括陆路运输服务、水路运输服务、航空运输服务和管道运输服务。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将“交通运输业”改为“交通运输服务”，将“使用”改为“利用”。</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（一）陆路运输服务。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1.陆路运输服务。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陆路运输服务，是指通过陆路（地上或者地下）运送货物或者旅客的运输业务活动，包括铁路运输和其他陆路运输。</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陆路运输服务，是指通过陆路（地上或者地下）运送货物或者旅客的运输业务活动，包括铁路运输服务和其他陆路运输服务。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1.铁路运输服务，是指通过铁路运送货物或者旅客的运输业务活动。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（1）铁路运输服务，是指通过铁路运送货物或者旅客的运输业务活动。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2.其他陆路运输服务，是指铁路运输以外的陆路运输业务活动。包括公路运输、缆车运输、索道运输、地铁运输、城市轻轨运输等。</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（2）其他陆路运输服务，是指铁路运输以外的陆路运输业务活动。包括公路运输、缆车运输、索道运输、地铁运输、城市轻轨运输等。</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出租车公司向使用本公司自有出租车的出租车司机收取的管理费用，按陆路运输服务征收增值税。</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出租车公司向使用本公司自有出租车的出租车司机收取的管理费用，按照陆路运输服务缴纳增值税。</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将“征收”改为“缴纳”。</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（二）水路运输服务。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2.水路运输服务。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水路运输服务，是指通过江、河、湖、川等天然、人工水道或者海洋航道运送货物或者旅客的运输业务活动。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水路运输服务，是指通过江、河、湖、川等天然、人工水道或者海洋航道运送货物或者旅客的运输业务活动。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远洋运输的程租、期租业务，属于水路运输服务。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水路运输的程租、期租业务，属于水路运输服务。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将“远洋运输”修改为“水路运输”，意味着程租和期租不仅限定为海运，还包括内河、江、湖等的运输。</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程租业务，是指远洋运输企业为租船人完成某一特定航次的运输任务并收取租赁费的业务。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程租业务，是指运输企业为租船人完成某一特定航次的运输任务并收取租赁费的业务。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将“远洋运输企业”改为“运输企业”</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期租业务，是指远洋运输企业将配备有操作人员的船舶承租给他人使用一定期限，承租期内听候承租方调遣，不论是否经营，均按天向承租方收取租赁费，发生的固定费用均由船东负担的业务。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期租业务，是指运输企业将配备有操作人员的船舶承租给他人使用一定期限，承租期内听候承租方调遣，不论是否经营，均按天向承租方收取租赁费，发生的固定费用均由船东负担的业务。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将“远洋运输企业”改为“运输企业”</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（三）航空运输服务。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3.航空运输服务。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航空运输服务，是指通过空中航线运送货物或者旅客的运输业务活动。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航空运输服务，是指通过空中航线运送货物或者旅客的运输业务活动。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航空运输的湿租业务，属于航空运输服务。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航空运输的湿租业务，属于航空运输服务。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湿租业务，是指航空运输企业将配备有机组人员的飞机承租给他人使用一定期限，承租期内听候承租方调遣，不论是否经营，均按一定标准向承租方收取租赁费，发生的固定费用均由承租方承担的业务。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湿租业务，是指航空运输企业将配备有机组人员的飞机承租给他人使用一定期限，承租期内听候承租方调遣，不论是否经营，均按一定标准向承租方收取租赁费，发生的固定费用均由承租方承担的业务。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航天运输服务，按照航空运输服务征收增值税。</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航天运输服务，按照航空运输服务缴纳增值税。</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航天运输服务，是指利用火箭等载体将卫星、空间探测器等空间飞行器发射到空间轨道的业务活动。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航天运输服务，是指利用火箭等载体将卫星、空间探测器等空间飞行器发射到空间轨道的业务活动。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（四）管道运输服务。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4.管道运输服务。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管道运输服务，是指通过管道设施输送气体、液体、固体物质的运输业务活动。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管道运输服务，是指通过管道设施输送气体、液体、固体物质的运输业务活动。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无运输工具承运业务，按照交通运输服务缴纳增值税。</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新增条款，区别于货物运输代理，把无运输工具承运人提供的承运业务，从货物代理中区分出来，按照交通运输服务的税率和征收率缴纳增值税。</w:t>
            </w: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无运输工具承运业务，是指经营者以承运人身份与托运人签订运输服务合同，收取运费并承担承运人责任，然后委托实际承运人完成运输服务的经营活动。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二、邮政业</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（二）邮政服务。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将“邮政业”改为“邮政服务”</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邮政业，是指中国邮政集团公司及其所属邮政企业提供邮件寄递、邮政汇兑、机要通信和邮政代理等邮政基本服务的业务活动。包括邮政普遍服务、邮政特殊服务和其他邮政服务。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邮政服务，是指中国邮政集团公司及其所属邮政企业提供邮件寄递、邮政汇兑和机要通信等邮政基本服务的业务活动。包括邮政普遍服务、邮政特殊服务和其他邮政服务。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删去了“邮政代理”，邮政代理在“其他邮政服务”中体现。</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（一）邮政普遍服务。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1.邮政普遍服务。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邮政普遍服务，是指函件、包裹等邮件寄递，以及邮票发行、报刊发行和邮政汇兑等业务活动。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邮政普遍服务，是指函件、包裹等邮件寄递，以及邮票发行、报刊发行和邮政汇兑等业务活动。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函件，是指信函、印刷品、邮资封片卡、无名址函件和邮政小包等。</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函件，是指信函、印刷品、邮资封片卡、无名址函件和邮政小包等。</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包裹，是指按照封装上的名址递送给特定个人或者单位的独立封装的物品，其重量不超过五十千克，任何一边的尺寸不超过一百五十厘米，长、宽、高合计不超过三百厘米。</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包裹，是指按照封装上的名址递送给特定个人或者单位的独立封装的物品，其重量不超过五十千克，任何一边的尺寸不超过一百五十厘米，长、宽、高合计不超过三百厘米。</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（二）邮政特殊服务。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2.邮政特殊服务。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邮政特殊服务，是指义务兵平常信函、机要通信、盲人读物和革命烈士遗物的寄递等业务活动。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邮政特殊服务，是指义务兵平常信函、机要通信、盲人读物和革命烈士遗物的寄递等业务活动。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（三）其他邮政服务。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3.其他邮政服务。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其他邮政服务，是指邮册等邮品销售、邮政代理等业务活动。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其他邮政服务，是指邮册等邮品销售、邮政代理等业务活动。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（三）电信服务。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从《关于将电信业纳入营业税改征增值税试点的通知》（财税〔2014〕43号）相关条款中引入</w:t>
            </w: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电信服务，是指利用有线、无线的电磁系统或者光电系统等各种通信网络资源，提供语音通话服务，传送、发射、接收或者应用图像、短信等电子数据和信息的业务活动。包括基础电信服务和增值电信服务。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1.基础电信服务。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基础电信服务，是指利用固网、移动网、卫星、互联网，提供语音通话服务的业务活动，以及出租或者出售带宽、波长等网络元素的业务活动。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2.增值电信服务。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增值电信服务，是指利用固网、移动网、卫星、互联网、有线电视网络，提供短信和彩信服务、电子数据和信息的传输及应用服务、互联网接入服务等业务活动。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卫星电视信号落地转接服务，按照增值电信服务缴纳增值税。</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（四）建筑服务。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建筑业，是指建筑安装工程作业。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建筑服务，是指各类建筑物、构筑物及其附属设施的建造、修缮、装饰，线路、管道、设备、设施等的安装以及其他工程作业的业务活动。包括工程服务、安装服务、修缮服务、装饰服务和其他建筑服务。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建筑</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1.工程服务。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将“建筑”改为“工程服务”</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（一）建筑，是指新建、改建、扩建各种建筑物、构筑物的工程作业，包括与建筑相连的各种设备或支柱、操作平台的安装或装设工程作业，以及各种窑炉和金属结构工程作业在内。</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工程服务，是指新建、改建各种建筑物、构筑物的工程作业，包括与建筑物相连的各种设备或者支柱、操作平台的安装或者装设工程作业，以及各种窑炉和金属结构工程作业。</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增加“扩建”</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安装</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2.安装服务。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安装，是指生产设备、动力设备、起重设备、运输设备、传动设备、医疗实验设备及其他各种设备的安装配、安置工程作业，包括与设备相连的工作台、梯子、栏杆的装设工程作业和被安装设备的绝缘、防腐、保温、油漆等工程作业在内。</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固定电话、有线电视、宽带、水、电、燃气、暖气等经营者向用户收取的安装费、初装费、开户费、扩容费以及类似收费，按照安装服务缴纳增值税。</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将三网、水电气等类似入户安装工程，单写一条。</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修缮</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3.修缮服务。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修缮，是指对建筑物、构筑物进行修补、加固、养护、改善，使之恢复原来的使用价值或延长其使用期限的工程作业。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修缮服务，是指对建筑物、构筑物进行修补、加固、养护、改善，使之恢复原来的使用价值或者延长其使用期限的工程作业。</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装饰</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4.装饰服务。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装饰，是指对建筑、构筑物进行修饰，使之美观或具有特定用途的工程作业。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装饰服务，是指对建筑物、构筑物进行修饰装修，使之美观或者具有特定用途的工程作业。</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其他工程作业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5.其他建筑服务。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其他工程作业，是指上列工程作业以外的各种工程作业，如代办电信工程、水利工程、道路修建、疏浚、钻井（打井）、拆除建筑物或构筑物、平整土地、搭脚手架、爆破等工程作业。</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航道疏浚仍作为港口码头服务，增加建筑物平移、矿山作业等。</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金融保险业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（五）金融服务。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是指经营金融、保险的业务。本税目的征收范围包括：金融、保险。</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金融服务，是指经营金融保险的业务活动。包括贷款服务、直接收费金融服务、保险服务和金融商品转让。</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对服务进行了列举</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1.贷款服务。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64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贷款，是指将资金贷与他人使用的业务，包括自有资金贷款和转贷。</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自有资金贷款，是指将自有资本金或吸收的单位、个人的存款与他人使用。</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转贷，是指将借来的资金与他人使用。</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典当业的抵押贷款业务，无论其资金来源如何，均按自有资金贷款征税。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人民银行的贷款业务，不征税。</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贷款，是指将资金贷与他人使用而取得利息收入的业务活动。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删去了存款，存款作为不征税项目，不体现在税目中。人民银行的贷款业务，作为免税项目处理。转贷体现在第二款。</w:t>
            </w:r>
          </w:p>
        </w:tc>
      </w:tr>
      <w:tr w:rsidR="00685E5D" w:rsidRPr="00495965" w:rsidTr="00685E5D">
        <w:trPr>
          <w:trHeight w:val="21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列举各种贷款形式，强调实质是利息和利息性质的收入。</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融资性售后回租，是指承租方以融资为目的，将资产出售给从事融资性售后回租业务的企业后，从事融资性售后回租业务的企业将该资产出租给承租方的业务活动。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以货币资金投资收取的固定利润或者保底利润，按照贷款服务缴纳增值税。</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2.直接收费金融服务。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新设税目，比原营业税“金融经纪业”和“其他金融服务”要广。金融经纪业中的金融代理，放到了“经纪代理”服务中。</w:t>
            </w: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金融经纪业，是指受托代他人经营金融活动的业务其他金融业务，是指上列业务以外的各项金融业务，如银行结算、票据贴现等。存款或购入金融商品行为，不征收营业税。</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直接收费金融服务，是指为货币资金融通及其他金融业务提供相关服务并且收取费用的业务活动。包括提供货币兑换、账户管理、电子银行、信用卡、信用证、财务担保、资产管理、信托管理、基金管理、金融交易场所（平台）管理、资金结算、资金清算、金融支付等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保险</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3.保险服务。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 xml:space="preserve">保险，是指通过契约形式集中起来的资金，用以补偿被保险人的经济利益的业务。 </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保险服务，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包括人身保险服务和财产保险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区分人身保险和财产保险，是为人身保险服务免税政策提供依据。</w:t>
            </w: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人身保险服务，是指以人的寿命和身体为保险标的的保险业务活动。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财产保险服务，是指以财产及其有关利益为保险标的的保险业务活动。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4.金融商品转让。</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金融商品转让，是指转让外汇、有价证券或非货物期货的所有权的行为。</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金融商品转让，是指转让外汇、有价证券、非货物期货和其他金融商品所有权的业务活动。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与营业税暂行条例实施细则的表述一致</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其他金融商品转让包括基金、信托、理财产品等各类资产管理产品和各种金融衍生品的转让。</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由于营业税对其他金融商品的范围没有明确界定，征管中常引发争议，这里作出规定，包括资产管理产品和金融衍生品。</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三、部分现代服务业</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（六）现代服务。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将“部分现代服务业”改为“现代服务”，删去“部分”二字。</w:t>
            </w:r>
          </w:p>
        </w:tc>
      </w:tr>
      <w:tr w:rsidR="00685E5D" w:rsidRPr="00495965" w:rsidTr="00685E5D">
        <w:trPr>
          <w:trHeight w:val="16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部分现代服务业，是指围绕制造业、文化产业、现代物流产业等提供技术性、知识性服务的业务活动。包括研发和技术服务、信息技术服务、文化创意服务、物流辅助服务、有形动产租赁服务、鉴证咨询服务、广播影视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将“部分现代服务业”改为“现代服务”。将“有形动产租赁服务”改为“租赁服务”，囊括了动产租赁和不动产租赁两项。新增商务辅助服务、其他现代服务。</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（一）研发和技术服务。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1.研发和技术服务。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研发和技术服务，包括研发服务、技术转让服务、技术咨询服务、合同能源管理服务、工程勘察勘探服务。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研发和技术服务，包括研发服务、合同能源管理服务、工程勘察勘探服务、专业技术服务。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删除“技术转让服务”、“技术咨询服务”，新增“专业技术服务”。</w:t>
            </w: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1.研发服务，是指就新技术、新产品、新工艺或者新材料及其系统进行研究与试验开发的业务活动。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（1）研发服务，也称技术开发服务，是指就新技术、新产品、新工艺或者新材料及其系统进行研究与试验开发的业务活动。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新增“也称技术开发服务”，使免征增值税项目中的技术开发、技术转让免税有出处。</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2.技术转让服务，是指转让专利或者非专利技术的所有权或者使用权的业务活动。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删除，统一到转让无形资产税目中。</w:t>
            </w: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3.技术咨询服务，是指对特定技术项目提供可行性论证、技术预测、技术测试、技术培训、专题技术调查、分析评价报告和专业知识咨询等业务活动。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删除，咨询服务已包括技术咨询。</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4.合同能源管理服务，是指节能服务公司与用能单位以契约形式约定节能目标，节能服务公司提供必要的服务，用能单位以节能效果支付节能服务公司投入及其合理报酬的业务活动。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（2）合同能源管理服务，是指节能服务公司与用能单位以契约形式约定节能目标，节能服务公司提供必要的服务，用能单位以节能效果支付节能服务公司投入及其合理报酬的业务活动。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5.工程勘察勘探服务，是指在采矿、工程施工前后，对地形、地质构造、地下资源蕴藏情况进行实地调查的业务活动。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（3）工程勘察勘探服务，是指在采矿、工程施工前后，对地形、地质构造、地下资源蕴藏情况进行实地调查的业务活动。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（4）专业技术服务，是指气象服务、地震服务、海洋服务、测绘服务、城市规划、环境与生态监测服务等专项技术服务。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新增“专业技术服务”</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（二）信息技术服务。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2.信息技术服务。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信息技术服务，是指利用计算机、通信网络等技术对信息进行生产、收集、处理、加工、存储、运输、检索和利用，并提供信息服务的业务活动。包括软件服务、电路设计及测试服务、信息系统服务和业务流程管理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信息技术服务，是指利用计算机、通信网络等技术对信息进行生产、收集、处理、加工、存储、运输、检索和利用，并提供信息服务的业务活动。包括软件服务、电路设计及测试服务、信息系统服务、业务流程管理服务和信息系统增值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新增“信息系统增值服务”</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1.软件服务，是指提供软件开发服务、软件咨询服务、软件维护服务、软件测试服务的业务行为。</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（1）软件服务，是指提供软件开发服务、软件维护服务、软件测试服务的业务活动。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删去软件咨询，统一到咨询服务税目。</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2.电路设计及测试服务，是指提供集成电路和电子电路产品设计、测试及相关技术支持服务的业务行为。</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（2）电路设计及测试服务，是指提供集成电路和电子电路产品设计、测试及相关技术支持服务的业务活动。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信息系统服务，是指提供信息系统集成、网络管理、桌面管理与维护、信息系统应用、基础信息技术管理平台整合、信息技术基础设施管理、数据中心、托管中心、安全服务的业务行为。包括网站对非自有的网络游戏提供的网络运营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（3）信息系统服务，是指提供信息系统集成、网络管理、网站内容维护</w:t>
            </w:r>
            <w:r w:rsidRPr="00495965">
              <w:rPr>
                <w:rFonts w:ascii="仿宋" w:eastAsia="仿宋" w:hAnsi="仿宋" w:cs="宋体" w:hint="eastAsia"/>
                <w:b/>
                <w:bCs/>
                <w:color w:val="000000"/>
                <w:kern w:val="0"/>
                <w:sz w:val="20"/>
                <w:szCs w:val="20"/>
              </w:rPr>
              <w:t>、</w:t>
            </w:r>
            <w:r w:rsidRPr="00495965">
              <w:rPr>
                <w:rFonts w:ascii="仿宋" w:eastAsia="仿宋" w:hAnsi="仿宋" w:cs="宋体" w:hint="eastAsia"/>
                <w:color w:val="000000"/>
                <w:kern w:val="0"/>
                <w:sz w:val="20"/>
                <w:szCs w:val="20"/>
              </w:rPr>
              <w:t>桌面管理与维护、信息系统应用、基础信息技术管理平台整合、信息技术基础设施管理、数据中心、托管中心、信息安全服务、在线杀毒、虚拟主机等业务活动。包括网站对非自有的网络游戏提供的网络运营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新增“网站内容维护”，将“安全服务”改为“信息安全服务”，新增“在线杀毒、虚拟主机等”。</w:t>
            </w:r>
          </w:p>
        </w:tc>
      </w:tr>
      <w:tr w:rsidR="00685E5D" w:rsidRPr="00495965" w:rsidTr="00685E5D">
        <w:trPr>
          <w:trHeight w:val="31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4.业务流程管理服务，是指依托计算机信息技术提供的人力资源管理、财务经济管理、审计管理、税务管理、金融支付服务、内部数据分析、内部数据挖掘、内部数据管理、内部数据使用、呼叫中心和电子商务平台等服务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（4）业务流程管理服务，是指依托信息技术提供的人力资源管理、财务经济管理、审计管理、税务管理、物流信息管理、经营信息管理和呼叫中心等服务的活动。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金融支付服务、内部数据分析、内部数据管理、内部数据使用、电子商务平台”，新增“物流信息管理、经营信息管理”。金融支付服务归入“直接收费金融服务”税目。电子商务平台归入“信息系统增值服务”。内部数据分析、内部数据管理、内部数据使用统一为“数据处理、分析和整合”，归入“信息系统增值服务”。</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（5）信息系统增值服务，是指利用信息系统资源为用户附加提供的信息技术服务。包括数据处理、分析和整合、数据库管理、数据备份、数据存储、容灾服务、电子商务平台等。</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（三）文化创意服务。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3.文化创意服务。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文化创意服务，包括设计服务、商标和著作权转让服务、知识产权服务、广告服务和会议展览服务。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文化创意服务，包括设计服务、知识产权服务、广告服务和会议展览服务。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删除“商标和著作权转让服务”</w:t>
            </w:r>
          </w:p>
        </w:tc>
      </w:tr>
      <w:tr w:rsidR="00685E5D" w:rsidRPr="00495965" w:rsidTr="00685E5D">
        <w:trPr>
          <w:trHeight w:val="21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设计服务，是指把计划、规划、设想通过视觉、文字等形式传递出来的业务活动。包括工业设计、造型设计、服装设计、环境设计、平面设计、包装设计、动漫设计、网游设计、展示设计、网站设计、机械设计、工程设计、广告设计、创意策划、文印晒图等。</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设计服务，是指把计划、规划、设想通过文字、语言、图画、声音、视觉等形式传递出来的业务活动。包括工业设计、内部管理设计、业务运作设计、供应链设计、造型设计、服装设计、环境设计、平面设计、包装设计、动漫设计、网游设计、展示设计、网站设计、机械设计、工程设计、广告设计、创意策划、文印晒图等。</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将“通过视觉、文字”修改为“文字、语言、图画、声音、视觉”，新增“内部管理设计、业务运作设计、供应链设计”。</w:t>
            </w: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2.商标和著作权转让服务，是指转让商标、商誉和著作权的业务活动。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删除，统一到转让无形资产税目中。</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3.知识产权服务，是指处理知识产权事务的业务活动。包括对专利、商标、著作权、软件、集成电路布图设计的代理、登记、鉴定、评估、认证、咨询、检索服务。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（2）知识产权服务，是指处理知识产权事务的业务活动。包括对专利、商标、著作权、软件、集成电路布图设计的登记、鉴定、评估、认证、检索服务。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删去了“代理”，统一到“经纪代理”服务中</w:t>
            </w: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4.广告服务，是指利用图书、报纸、杂志、广播、电视、电影、幻灯、路牌、招贴、橱窗、霓虹灯、灯箱、互联网等各种形式为客户的商品、经营服务项目、文体节目或者通告、声明等委托事项进行宣传和提</w:t>
            </w:r>
            <w:r w:rsidRPr="00495965">
              <w:rPr>
                <w:rFonts w:ascii="仿宋" w:eastAsia="仿宋" w:hAnsi="仿宋" w:cs="宋体" w:hint="eastAsia"/>
                <w:color w:val="000000"/>
                <w:kern w:val="0"/>
                <w:sz w:val="20"/>
                <w:szCs w:val="20"/>
              </w:rPr>
              <w:lastRenderedPageBreak/>
              <w:t>供相关服务的业务活动。包括广告代理和广告的发布、播映、宣传、展示等。</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（3）广告服务，是指利用图书、报纸、杂志、广播、电视、电影、幻灯、路牌、招贴、橱窗、霓虹灯、灯箱、互联网等各种形式为客户的商品、经营服务项目、文体节目或者通告、声明等委托事项进行宣传</w:t>
            </w:r>
            <w:r w:rsidRPr="00495965">
              <w:rPr>
                <w:rFonts w:ascii="仿宋" w:eastAsia="仿宋" w:hAnsi="仿宋" w:cs="宋体" w:hint="eastAsia"/>
                <w:color w:val="000000"/>
                <w:kern w:val="0"/>
                <w:sz w:val="20"/>
                <w:szCs w:val="20"/>
              </w:rPr>
              <w:lastRenderedPageBreak/>
              <w:t>和提供相关服务的业务活动。包括广告代理和广告的发布、播映、宣传、展示等。</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5.会议展览服务，是指为商品流通、促销、展示、经贸洽谈、民间交流、企业沟通、国际往来等举办或者组织安排的各类展览和会议的业务活动。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（4）会议展览服务，是指为商品流通、促销、展示、经贸洽谈、民间交流、企业沟通、国际往来等举办或者组织安排的各类展览和会议的业务活动。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（四）物流辅助服务。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4.物流辅助服务。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物流辅助服务，包括航空服务、港口码头服务、货运客运场站服务、打捞救助服务、货物运输代理服务、代理报关服务、仓储服务、装卸搬运服务和收派服务。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物流辅助服务，包括航空服务、港口码头服务、货运客运场站服务、打捞救助服务、装卸搬运服务、仓储服务和收派服务。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删去了“货物运输代理服务”和“代理报关”服务</w:t>
            </w: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1.航空服务，包括航空地面服务和通用航空服务。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（1）航空服务，包括航空地面服务和通用航空服务。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空地面服务，是指航空公司、飞机场、民航管理局、航站等向在境内航行或者在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航空地面服务，是指航空公司、飞机场、民航管理局、航站等向在境内航行或者在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通用航空服务，是指为专业工作提供飞行服务的业务活动，包括航空摄影、航空培训、航空测量、航空勘探、航空护林、航空吊挂播洒、航空降雨等。</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通用航空服务，是指为专业工作提供飞行服务的业务活动，包括航空摄影、航空培训、航空测量、航空勘探、航空护林、航空吊挂播洒、航空降雨、航空气象探测、航空海洋监测、航空科学实验等。</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新增“航空气象探测、航空海洋监测、航空科学实验等。”</w:t>
            </w:r>
          </w:p>
        </w:tc>
      </w:tr>
      <w:tr w:rsidR="00685E5D" w:rsidRPr="00495965" w:rsidTr="00685E5D">
        <w:trPr>
          <w:trHeight w:val="21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港口码头服务，是指港务船舶调度服务、船舶通讯服务、航道管理服务、航道疏浚服务、灯塔管理服务、航标管理服务、船舶引航服务、理货服务、系解缆服务、停泊和移泊服务、海上船舶溢油清除服务、水上交通管理服务、船只专业清洗</w:t>
            </w:r>
            <w:r w:rsidRPr="00495965">
              <w:rPr>
                <w:rFonts w:ascii="仿宋" w:eastAsia="仿宋" w:hAnsi="仿宋" w:cs="宋体" w:hint="eastAsia"/>
                <w:color w:val="000000"/>
                <w:kern w:val="0"/>
                <w:sz w:val="20"/>
                <w:szCs w:val="20"/>
              </w:rPr>
              <w:lastRenderedPageBreak/>
              <w:t>消毒检测服务和防止船只漏油服务等为船只提供服务的业务活动。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2）港口码头服务，是指港务船舶调度服务、船舶通讯服务、航道管理服务、航道疏浚服务、灯塔管理服务、航标管理服务、船舶引航服务、理货服务、系解缆服务、停泊和移泊服务、海上船舶溢油清除服务、水上交通管理服务、船只专</w:t>
            </w:r>
            <w:r w:rsidRPr="00495965">
              <w:rPr>
                <w:rFonts w:ascii="仿宋" w:eastAsia="仿宋" w:hAnsi="仿宋" w:cs="宋体" w:hint="eastAsia"/>
                <w:color w:val="000000"/>
                <w:kern w:val="0"/>
                <w:sz w:val="20"/>
                <w:szCs w:val="20"/>
              </w:rPr>
              <w:lastRenderedPageBreak/>
              <w:t>业清洗消毒检测服务和防止船只漏油服务等为船只提供服务的业务活动。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港口设施经营人收取的港口设施保安费按照“港口码头服务”征收增值税。</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港口设施经营人收取的港口设施保安费按照港口码头服务缴纳增值税。</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1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货运客运场站服务，是指货运客运场站提供的货物配载服务、运输组织服务、中转换乘服务、车辆调度服务、票务服务、货物打包整理、铁路线路使用服务、加挂铁路客车服务、铁路行包专列发送服务、铁路到达和中转服务、铁路车辆编解服务、车辆挂运服务、铁路接触网服务、铁路机车牵引服务、车辆停放服务等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货运客运场站服务，是指货运客运场站提供货物配载服务、运输组织服务、中转换乘服务、车辆调度服务、票务服务、货物打包整理、铁路线路使用服务、加挂铁路客车服务、铁路行包专列发送服务、铁路到达和中转服务、铁路车辆编解服务、车辆挂运服务、铁路接触网服务、铁路机车牵引服务等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删去了“车辆停放服务”，车辆停放服务归入“不动产租赁”服务。</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4.打捞救助服务，是指提供船舶人员救助、船舶财产救助、水上救助和沉船沉物打捞服务的业务活动。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（4）打捞救助服务，是指提供船舶人员救助、船舶财产救助、水上救助和沉船沉物打捞服务的业务活动。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货物运输代理服务，是指接受货物收货人、发货人、船舶所有人、船舶承租人或船舶经营人的委托，以委托人的名义或者以自己的名义，在不直接提供货物运输服务的情况下，为委托人办理货物运输、船舶进出港口、联系安排引航、靠泊、装卸等货物和船舶代理相关业务手续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删去，统一到“经纪代理”服务</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6.代理报关服务，是指接受进出口货物的收、发货人委托，代为办理报关手续的业务活动。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删去，统一到“经纪代理”服务</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7.仓储服务，是指利用仓库、货场或者其他场所代客贮放、保管货物的业务活动。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（6）仓储服务，是指利用仓库、货场或者其他场所代客贮放、保管货物的业务活动。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8.装卸搬运服务,是指使用装卸搬运工具或人力、畜力将货物在运输工具之间、装卸现场之间或者运输工具与装卸现场之间进行装卸和搬运的业务活动。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（5）装卸搬运服务,是指使用装卸搬运工具或者人力、畜力将货物在运输工具之间、装卸现场之间或者运输工具与装卸现场之间进行装卸和搬运的业务活动。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9.收派服务，是指接受寄件人委托，在承诺的时限内完成函件和包裹的收件、分拣、派送服务的业务活动。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（7）收派服务，是指接受寄件人委托，在承诺的时限内完成函件和包裹的收件、分拣、派送服务的业务活动。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收件服务，是指从寄件人收取函件和包裹，并运送到服务提供方同城的集散中心的业务活动；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收件服务，是指从寄件人收取函件和包裹，并运送到服务提供方同城的集散中心的业务活动。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分拣服务，是指服务提供方在其集散中心对函件和包裹进行归类、分发的业务活动；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分拣服务，是指服务提供方在其集散中心对函件和包裹进行归类、分发的业务活动。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派送服务，是指服务提供方从其集散中心将函件和包裹送达同城的收件人的业务活动。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派送服务，是指服务提供方从其集散中心将函件和包裹送达同城的收件人的业务活动。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（五）有形动产租赁服务。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5.租赁服务。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有形动产租赁，包括有形动产融资租赁和有形动产经营性租赁。</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租赁服务，包括融资租赁服务和经营租赁服务。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删去了“有形动产”，租赁服务从经营方式区分税目，包括以有形动产和不动产为标的物的租赁服务。</w:t>
            </w:r>
          </w:p>
        </w:tc>
      </w:tr>
      <w:tr w:rsidR="00685E5D" w:rsidRPr="00495965" w:rsidTr="00685E5D">
        <w:trPr>
          <w:trHeight w:val="24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有形动产融资租赁，是指具有融资性质和所有权转移特点的有形动产租赁业务活动。即出租人根据承租人所要求的规格、型号、性能等条件购入有形动产租赁给承租人，合同期内设备所有权属于出租人，承租人只拥有使用权，合同期满付清租金后，承租人有权按照残值购入有形动产，以拥有其所有权。不论出租人是否将有形动产残值销售给承租人，均属于融资租赁。</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融资租赁服务，是指具有融资性质和所有权转移特点的租赁活动。即出租人根据承租人所要求的规格、型号、性能等条件购入有形动产或者不动产租赁给承租人，合同期内租赁物所有权属于出租人，承租人只拥有使用权，合同期满付清租金后，承租人有权按照残值购入租赁物，以拥有其所有权。不论出租人是否将租赁物销售给承租人，均属于融资租赁。</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删去了“有形动产”，将“设备所有权”改为“租赁物所有权”，将“有形动产”改为“租赁物”</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按照标的物的不同，融资租赁服务可分为有形动产融资租赁服务和不动产融资租赁服务。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融资性售后回租不按照本税目缴纳增值税。</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融资性售后回租属于贷款服务</w:t>
            </w: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2.有形动产经营性租赁，是指在约定时间内将物品、设备等有形动产转让他人使用且租赁物所有权不变更的业务活动。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（2）经营租赁服务，是指在约定时间内将有形动产或者不动产转让他人使用且租赁物所有权不变更的业务活动。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删去了“有形动产”，经营租赁的租赁物的范围包括有形动产和不动产。</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按照标的物的不同，经营租赁服务可分为有形动产经营租赁服务和不动产经营租赁服务。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将建筑物、构筑物等不动产或者飞机、车辆等有形动产的广告位出租给其他单位或者个人用于发布广</w:t>
            </w:r>
            <w:r w:rsidRPr="00495965">
              <w:rPr>
                <w:rFonts w:ascii="仿宋" w:eastAsia="仿宋" w:hAnsi="仿宋" w:cs="宋体" w:hint="eastAsia"/>
                <w:color w:val="000000"/>
                <w:kern w:val="0"/>
                <w:sz w:val="20"/>
                <w:szCs w:val="20"/>
              </w:rPr>
              <w:lastRenderedPageBreak/>
              <w:t>告，按照经营租赁服务缴纳增值税。</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广告位出租，不是提供广告服务</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车辆停放服务、道路通行服务（包括过路费、过桥费、过闸费等）等按照不动产经营租赁服务缴纳增值税。</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港口码头服务中的“车辆停放服务”归入本税目</w:t>
            </w: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远洋运输的光租业务、航空运输的干租业务，属于有形动产经营性租赁。</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水路运输的光租业务、航空运输的干租业务，属于经营租赁。</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将“远洋”改为“水路”</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光租业务，是指远洋运输企业将船舶在约定的时间内出租给他人使用，不配备操作人员，不承担运输过程中发生的各项费用，只收取固定租赁费的业务活动。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光租业务，是指运输企业将船舶在约定的时间内出租给他人使用，不配备操作人员，不承担运输过程中发生的各项费用，只收取固定租赁费的业务活动。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删去“远洋”</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干租业务，是指航空运输企业将飞机在约定的时间内出租给他人使用，不配备机组人员，不承担运输过程中发生的各项费用，只收取固定租赁费的业务活动。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干租业务，是指航空运输企业将飞机在约定的时间内出租给他人使用，不配备机组人员，不承担运输过程中发生的各项费用，只收取固定租赁费的业务活动。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（六）鉴证咨询服务。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6.鉴证咨询服务。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鉴证咨询服务，包括认证服务、鉴证服务和咨询服务。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鉴证咨询服务，包括认证服务、鉴证服务和咨询服务。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1.认证服务，是指具有专业资质的单位利用检测、检验、计量等技术，证明产品、服务、管理体系符合相关技术规范、相关技术规范的强制性要求或者标准的业务活动。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（1）认证服务，是指具有专业资质的单位利用检测、检验、计量等技术，证明产品、服务、管理体系符合相关技术规范、相关技术规范的强制性要求或者标准的业务活动。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鉴证服务，是指具有专业资质的单位，为委托方的经济活动及有关资料进行鉴证，发表具有证明力的意见的业务活动。包括会计鉴证、税务鉴证、法律鉴证、工程造价鉴证、资产评估、环境评估、房地产土地评估、建筑图纸审核、医疗事故鉴定等。</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鉴证服务，是指具有专业资质的单位受托对相关事项进行鉴证，发表具有证明力的意见的业务活动。包括会计鉴证、税务鉴证、法律鉴证、职业技能鉴定、工程造价鉴证、工程监理、资产评估、环境评估、房地产土地评估、建筑图纸审核、医疗事故鉴定等。</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删去“经济活动”，改为“相关事项”，强调鉴证服务的普遍性，不管是经济活动还是非经济活动，只要是专业资质单位出具的有证明力的意见，就属于税目征收范围。增加“职业技能鉴定、工程监理”</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3.咨询服务，是指提供和策划财务、税收、法律、内部管理、业务运作和流程管理等信息或者建议的业务活动。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（3）咨询服务，是指提供信息、建议、策划、顾问等服务的活动。包括金融、软件、技术、财务、税收、法律、内部管理、业务运作、流程管理、健康等方面的咨询。</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改写本条，纠正原“咨询服务”征收范围过小以及容易引发争议的问题。</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代理记账、翻译服务按照“咨询服务”征收增值税。</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翻译服务和市场调查服务按照咨询服务缴纳增值税。</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删去“代理记账”放入“经纪代理”服务，增加“市场调查服务”</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b/>
                <w:bCs/>
                <w:color w:val="000000"/>
                <w:kern w:val="0"/>
                <w:sz w:val="20"/>
                <w:szCs w:val="20"/>
              </w:rPr>
              <w:lastRenderedPageBreak/>
              <w:t>（七）广播影视服务。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7.广播影视服务。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广播影视服务，包括广播影视节目（作品）的制作服务、发行服务和播映（含放映，下同）服务。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广播影视服务，包括广播影视节目（作品）的制作服务、发行服务和播映（含放映，下同）服务。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2.广播影视节目（作品）发行服务，是指以分账、买断、委托、代理等方式，向影院、电台、电视台、网站等单位和个人发行广播影视节目（作品）以及转让体育赛事等活动的报道及播映权的业务活动。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（2）广播影视节目（作品）发行服务，是指以分账、买断、委托等方式，向影院、电台、电视台、网站等单位和个人发行广播影视节目（作品）以及转让体育赛事等活动的报道及播映权的业务活动。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删去“代理”，发行代理归入“经纪代理”服务。注意转让播映权仍在本税目，未归入“转让无形资产”税目。</w:t>
            </w: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广播影视节目（作品）播映服务，是指在影院、剧院、录像厅及其他场所播映广播影视节目（作品），以及通过电台、电视台、卫星通信、互联网、有线电视等无线或有线装置播映广播影视节目（作品）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广播影视节目（作品）播映服务，是指在影院、剧院、录像厅及其他场所播映广播影视节目（作品），以及通过电台、电视台、卫星通信、互联网、有线电视等无线或者有线装置播映广播影视节目（作品）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8.商务辅助服务。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新增税目</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商务辅助服务，包括企业管理服务、经纪代理服务、人力资源服务、安全保护服务。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（1）企业管理服务，是指提供总部管理、投资与资产管理、市场管理、物业管理、日常综合管理等服务的业务活动。</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总部管理是指总机构收取分支机构管理费的业务活动。</w:t>
            </w:r>
          </w:p>
        </w:tc>
      </w:tr>
      <w:tr w:rsidR="00685E5D" w:rsidRPr="00495965" w:rsidTr="00685E5D">
        <w:trPr>
          <w:trHeight w:val="36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代理业，是指代委托人办理受托事项的业务，包括代购代销货物、代办进出口、介绍服务、其他代理服务。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1.代购代销货物，是指受托购买货物或销售货物，按实购或实销额进行结算并收取手续费的业务。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2.代办进出口，是指受托办理商品或劳务进出口的业务。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3.介绍服务，是指中介人介绍双方商谈交易或其他事项的业务。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4、其他代理服务，是指受托办理上列事项以外的其他事项的业务。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金融经纪业、邮政部门的报刊发行业务，不按本税目征税。</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（2）经纪代理服务，是指各类经纪、中介、代理服务。包括金融代理、知识产权代理、货物运输代理、代理报关、法律代理、房地产中介、职业中介、婚姻中介、代理记账、拍卖等。</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将各类代理服务统一到本税目。拍卖作为“经纪代理服务”</w:t>
            </w: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货物运输代理服务，是指接受货物收货人、发货人、船舶所有人、船舶承租人或船舶经营人的委托，以委托人的名义或者以自己的名义，在不直接提供货物运输服务的情况下，为委托人办理货物运输、船舶进出港口、联系安排引航、靠泊、装卸等货物和船舶代理相关业务手续的业务活动。</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货物运输代理服务，是指接受货物收货人、发货人、船舶所有人、船舶承租人或者船舶经营人的委托，以委托人的名义，为委托人办理货物运输、装卸、仓储和船舶进出港口、引航、靠泊等相关手续的业务活动。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删去“或者以自己的名义，在不直接提供货物运输服务的情况下”，删去“船舶代理”。</w:t>
            </w: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6.代理报关服务，是指接受进出口货物的收、发货人委托，代为办理报关手续的业务活动。</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代理报关服务，是指接受进出口货物的收、发货人委托，代为办理报关手续的业务活动。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（3）人力资源服务，是指提供公共就业、劳务派遣、人才委托招聘、劳动力外包等服务的业务活动。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（4）安全保护服务，是指提供保护人身安全和财产安全，维护社会治安等的业务活动。包括场所住宅保安、特种保安、安全系统监控以及其他安保服务。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9.其他现代服务。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“现代服务”的兜底条款</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其他现代服务，是指除研发和技术服务、信息技术服务、文化创意服务、物流辅助服务、租赁服务、鉴证咨询服务、广播影视服务和商务辅助服务以外的现代服务。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（七）生活服务。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新增税目</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生活服务，是指为满足城乡居民日常生活需求提供的各类服务活动。包括文化体育服务、教育医疗服务、旅游娱乐服务、餐饮住宿服务、居民日常服务和其他生活服务。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从营业税“文化体育业”“娱乐业”“服务业”税目合并而来。</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文化体育业</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1.文化体育服务。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文化体育业，是指经营文化、体育活动的业务。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文化体育服务，包括文化服务和体育服务。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52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文化业，是指经营文化活动的业务，包括表演、播映、其他文化业。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经营游览场所的业务，比照文化业征税。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1.表演，是指进行戏剧、歌舞、时装、健美、杂技、武术、体育等表演活动的业务。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2.播映，是指通过电台、电视台、音响系统、闭路电视、卫星通信等无线或有线装置传播作品以及在电影院、影剧院、录像厅及其他场所放映各种节目的业务。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广告的播映不按本税目征税。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3.其他文化业，是指经营上列活动以外的文化活动的业务，如各种展览、培训活动，举办文学、艺术、科技讲座、演讲、报告会、图书馆的图书和资料借阅业务等。</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4.经营游览场所的业务，是指公园、动（植）物园及其他各种游览场所销售门票的业务。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增加了“文艺创作、文化比赛、档案馆的档案管理、文物及非物质遗产保护、举办宗教活动”；“培训、演讲、讲座、报告会”放入“教育服务”，展览放入“会展服务”播映放入“广播影视服务”</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体育业，是指举办各种体育比赛和为体育比赛或体育活动提供场所的业务。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以租赁方式为文化活动、体育比赛提供场所，不按本税目征税。</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（2）体育服务，是指组织举办体育比赛、体育表演、体育活动，以及提供体育训练、体育指导、体育管理的业务活动。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提供体育场所，按照租赁不动产征税。</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2.教育医疗服务。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教育医疗服务，包括教育服务和医疗服务。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（1）教育服务，是指提供学历教育服务、非学历教育服务、教育辅助服务的业务活动。</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学历教育服务，是指根据教育行政管理部门确定或者认可的招生和教学计划组织教学，并颁发相应学历证书的业务活动。包括初等教</w:t>
            </w:r>
            <w:r w:rsidRPr="00495965">
              <w:rPr>
                <w:rFonts w:ascii="仿宋" w:eastAsia="仿宋" w:hAnsi="仿宋" w:cs="宋体" w:hint="eastAsia"/>
                <w:color w:val="000000"/>
                <w:kern w:val="0"/>
                <w:sz w:val="20"/>
                <w:szCs w:val="20"/>
              </w:rPr>
              <w:lastRenderedPageBreak/>
              <w:t>育、初级中等教育、高级中等教育、高等教育等。</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非学历教育服务，包括学前教育、各类培训、演讲、讲座、报告会等。</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教育辅助服务，包括教育测评、考试、招生等服务。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（2）医疗服务，是指提供医学检查、诊断、治疗、康复、预防、保健、接生、计划生育、防疫服务等方面的服务，以及与这些服务有关的提供药品、医用材料器具、救护车、病房住宿和伙食的业务。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3.旅游娱乐服务。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旅游娱乐服务，包括旅游服务和娱乐服务。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旅游业，是指为旅游者安排食宿、交通工具和提供导游等旅游服务的业务。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（1）旅游服务，是指根据旅游者的要求，组织安排</w:t>
            </w:r>
            <w:r w:rsidRPr="00495965">
              <w:rPr>
                <w:rFonts w:ascii="仿宋" w:eastAsia="仿宋" w:hAnsi="仿宋" w:cs="宋体" w:hint="eastAsia"/>
                <w:kern w:val="0"/>
                <w:sz w:val="20"/>
                <w:szCs w:val="20"/>
              </w:rPr>
              <w:t>交通</w:t>
            </w:r>
            <w:r w:rsidRPr="00495965">
              <w:rPr>
                <w:rFonts w:ascii="仿宋" w:eastAsia="仿宋" w:hAnsi="仿宋" w:cs="宋体" w:hint="eastAsia"/>
                <w:color w:val="000000"/>
                <w:kern w:val="0"/>
                <w:sz w:val="20"/>
                <w:szCs w:val="20"/>
              </w:rPr>
              <w:t>、</w:t>
            </w:r>
            <w:r w:rsidRPr="00495965">
              <w:rPr>
                <w:rFonts w:ascii="仿宋" w:eastAsia="仿宋" w:hAnsi="仿宋" w:cs="宋体" w:hint="eastAsia"/>
                <w:kern w:val="0"/>
                <w:sz w:val="20"/>
                <w:szCs w:val="20"/>
              </w:rPr>
              <w:t>游览</w:t>
            </w:r>
            <w:r w:rsidRPr="00495965">
              <w:rPr>
                <w:rFonts w:ascii="仿宋" w:eastAsia="仿宋" w:hAnsi="仿宋" w:cs="宋体" w:hint="eastAsia"/>
                <w:color w:val="000000"/>
                <w:kern w:val="0"/>
                <w:sz w:val="20"/>
                <w:szCs w:val="20"/>
              </w:rPr>
              <w:t>、住宿、</w:t>
            </w:r>
            <w:r w:rsidRPr="00495965">
              <w:rPr>
                <w:rFonts w:ascii="仿宋" w:eastAsia="仿宋" w:hAnsi="仿宋" w:cs="宋体" w:hint="eastAsia"/>
                <w:kern w:val="0"/>
                <w:sz w:val="20"/>
                <w:szCs w:val="20"/>
              </w:rPr>
              <w:t>餐饮</w:t>
            </w:r>
            <w:r w:rsidRPr="00495965">
              <w:rPr>
                <w:rFonts w:ascii="仿宋" w:eastAsia="仿宋" w:hAnsi="仿宋" w:cs="宋体" w:hint="eastAsia"/>
                <w:color w:val="000000"/>
                <w:kern w:val="0"/>
                <w:sz w:val="20"/>
                <w:szCs w:val="20"/>
              </w:rPr>
              <w:t>、</w:t>
            </w:r>
            <w:r w:rsidRPr="00495965">
              <w:rPr>
                <w:rFonts w:ascii="仿宋" w:eastAsia="仿宋" w:hAnsi="仿宋" w:cs="宋体" w:hint="eastAsia"/>
                <w:kern w:val="0"/>
                <w:sz w:val="20"/>
                <w:szCs w:val="20"/>
              </w:rPr>
              <w:t>购物</w:t>
            </w:r>
            <w:r w:rsidRPr="00495965">
              <w:rPr>
                <w:rFonts w:ascii="仿宋" w:eastAsia="仿宋" w:hAnsi="仿宋" w:cs="宋体" w:hint="eastAsia"/>
                <w:color w:val="000000"/>
                <w:kern w:val="0"/>
                <w:sz w:val="20"/>
                <w:szCs w:val="20"/>
              </w:rPr>
              <w:t>、文娱、商务等服务的业务活动。</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强调旅游业组织安排的实质，提供的服务包括“商务旅游”。</w:t>
            </w: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娱乐业，是指为娱乐活动提供场所和服务的业务。</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（2）娱乐服务，是指为娱乐活动同时提供场所和服务的业务。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增加了“同时”</w:t>
            </w:r>
          </w:p>
        </w:tc>
      </w:tr>
      <w:tr w:rsidR="00685E5D" w:rsidRPr="00495965" w:rsidTr="00685E5D">
        <w:trPr>
          <w:trHeight w:val="64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宋体" w:eastAsia="宋体" w:hAnsi="宋体" w:cs="宋体" w:hint="eastAsia"/>
                <w:color w:val="000000"/>
                <w:kern w:val="0"/>
                <w:sz w:val="20"/>
                <w:szCs w:val="20"/>
              </w:rPr>
              <w:t>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本税目征收范围包括：经营歌厅、舞厅、卡拉OK歌舞厅、音乐茶座、台球、高尔夫球、保龄球场、游艺场等娱乐场所，以及娱乐场所为顾客进行娱乐活动提供服务的业务。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（一）歌厅，是指在乐队的伴奏下顾客进行自娱自乐形式的演唱活动的场所。</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（二）舞厅，是指供顾客进行跳舞活动的场所。</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（三）卡拉OK歌舞厅，是指在音像设备播放的音乐伴奏下，顾客自娱自乐进行歌舞活动的场所。</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（四）音乐茶座，是指为顾客同时提供音乐欣赏和茶水、咖啡、酒及其他饮料消费的场所。</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（五）台球、高尔夫球、保龄球场，是指顾客进行台球、高尔夫球、保龄球活动的场所。</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（六）游艺场，是指举办各种游艺、</w:t>
            </w:r>
            <w:r w:rsidRPr="00495965">
              <w:rPr>
                <w:rFonts w:ascii="仿宋" w:eastAsia="仿宋" w:hAnsi="仿宋" w:cs="宋体" w:hint="eastAsia"/>
                <w:color w:val="000000"/>
                <w:kern w:val="0"/>
                <w:sz w:val="20"/>
                <w:szCs w:val="20"/>
              </w:rPr>
              <w:lastRenderedPageBreak/>
              <w:t>游乐（如射击、狩猎、跑马、玩游戏机等）活动的场所。</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上列娱乐场所为顾客进行娱乐活动提供的饮食服务及其他各种服务，均属于本税目征收范围。</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具体包括：歌厅、舞厅、夜总会、酒吧、台球、高尔夫球、保龄球、游艺（包括射击、狩猎、跑马、游戏机、蹦极、卡丁车、热气球、动力伞、射箭、飞镖）。</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删去了卡拉OK歌舞厅、音乐茶座。本条执行严格按照税目列举的范围执行。</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4.餐饮住宿服务。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餐饮住宿服务，包括餐饮服务和住宿服务。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饮食业，是指通过同时提供饮食和饮食场所的方式为顾客提供饮食消费服务的业务。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饭馆、餐厅及其他饮食服务场所，为顾客在就餐的同时进行的自娱自乐形式的歌舞活动所提供的服务，按“娱乐业”税目征税。</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（1）餐饮服务，是指通过同时提供饮食和饮食场所的方式为消费者提供饮食消费服务的业务活动。</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旅店业，是指提供住宿服务的业务。</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（2）住宿服务，是指提供住宿场所及配套服务等的活动。包括宾馆、旅馆、旅社、度假村和其他经营性住宿场所提供的住宿服务。</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5.居民日常服务。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其他服务业，是指上列业务以外的服务业务，如沐浴、理发、洗染、照相、美术、裱画、誊写、打字、镌刻、计算、测试、试验、化验、录音、录像、复印、晒图、设计、制图、测绘、勘探、打包、咨询等。</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居民日常服务，是指主要为满足居民个人及其家庭日常生活需求提供的服务，包括市容市政管理、家政、婚庆、养老、殡葬、照料和护理、救助救济、美容美发、按摩、桑拿、氧吧、足疗、沐浴、洗染、摄影扩印等服务。</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美术、裱画、誊写、打字、打包放入“其他现代服务”或“其他生活服务”；复印作为“设计服务-文印晒图”；镌刻、计算、测试、试验、化验、制图和测绘放入“专业技术服务”，勘探放入“勘察勘探服务”</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6.其他生活服务。</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生活性服务的兜底条款</w:t>
            </w:r>
          </w:p>
        </w:tc>
      </w:tr>
      <w:tr w:rsidR="00685E5D" w:rsidRPr="00495965" w:rsidTr="00685E5D">
        <w:trPr>
          <w:trHeight w:val="96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其他生活服务，是指除文化体育服务、教育医疗服务、旅游娱乐服务、餐饮住宿服务和居民日常服务之外的生活服务。</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二、销售无形资产</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08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转让无形资产，是指转让无形资产的所有权或使用权的行为。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无形资产，是指不具实物形态、但能带来经济利益的资产。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税目的征收范围包括：转让土地使用权、转让商标权、转让专利权、转让非专利技术、转让著作权、转让商誉。转让著作权，是指转让著作的所有权或使用权的行为。著作，包括文字著作、图形著作（如画册、影集）、音像著作（如电影母片、录像带母带）。转让商誉，是指转让商誉的使用权的行为。转让商标权，是指转让商标的所有权或使用权的行为。</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销售无形资产，是指转让无形资产所有权或者使用权的业务活动。无形资产，是指不具实物形态，但能带来经济利益的资产，包括技术、商标、著作权、商誉、自然资源使用权和其他权益性无形资产。</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增加了自然资源使用权和其他权益性无形资产。</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转让专利权，是指转让专利技术的所有权或使用权的行为。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转让非专利技术，是指转让非专利技术的所有权或使用权的行为。</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技术，包括专利技术和非专利技术。</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转让土地使用权，是指土地使用者转让土地使用权的行为。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土地所有者出让土地使用权和土地使用者将土地使用权归还给土地所有者的行为，不征收营业税。</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自然资源使用权，包括土地使用权、海域使用权、探矿权、采矿权、取水权和其他自然资源使用权。</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72"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权益性无形资产，包括基础设施资产经营权、公共事业特许权、配额、经营权(包括特许经营权、连锁经营权、其他经营权)、经销权、分销权、代理权、会员权、席位权、网络游戏虚拟道具、域名、名称权、肖像权、冠名权、转会费等。</w:t>
            </w:r>
          </w:p>
        </w:tc>
        <w:tc>
          <w:tcPr>
            <w:tcW w:w="3173"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增加本税目，把具有无形资产性质的权益性资产，统一归并入本税目，堵塞税收漏洞。基础设施资产经营权，包括高速公路的收费权；球员、演艺人员转会取得的转会费按本税目征税。</w:t>
            </w:r>
          </w:p>
        </w:tc>
      </w:tr>
      <w:tr w:rsidR="00685E5D" w:rsidRPr="00495965" w:rsidTr="00685E5D">
        <w:trPr>
          <w:trHeight w:val="24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三、销售不动产</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640"/>
          <w:jc w:val="center"/>
        </w:trPr>
        <w:tc>
          <w:tcPr>
            <w:tcW w:w="3172" w:type="dxa"/>
            <w:tcBorders>
              <w:top w:val="nil"/>
              <w:left w:val="single" w:sz="4" w:space="0" w:color="auto"/>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销售不动产，是指有偿转让不动产所有权的行为。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不动产，是指不能移动，移动后会引起性质、形状改变的财产。</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本税目的征收范围包括：销售建筑物或构筑物，销售其他土地附着物。                    销售其他土地附着物，是指有偿转让其他土地附着物的所有权的行为。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其他土地附着物，是指建筑物或构筑物以外的其他附着于土地的不动产。</w:t>
            </w:r>
          </w:p>
        </w:tc>
        <w:tc>
          <w:tcPr>
            <w:tcW w:w="3172"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销售不动产，是指转让不动产所有权的业务活动。不动产，是指不能移动或者移动后会引起性质、形状改变的财产，包括建筑物、构筑物等。</w:t>
            </w:r>
          </w:p>
        </w:tc>
        <w:tc>
          <w:tcPr>
            <w:tcW w:w="3173" w:type="dxa"/>
            <w:tcBorders>
              <w:top w:val="nil"/>
              <w:left w:val="nil"/>
              <w:bottom w:val="single" w:sz="4" w:space="0" w:color="auto"/>
              <w:right w:val="single" w:sz="4" w:space="0" w:color="auto"/>
            </w:tcBorders>
            <w:shd w:val="clear" w:color="auto" w:fill="FFFFC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删去销售土地附着物。</w:t>
            </w: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销售建筑物或构筑物，是指有偿转让建筑物或构筑物的所有权的行为。</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以转让有限产权或永久使用权方式销售建筑物，视同销售建筑物。</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建筑物，包括住宅、商业营业用房、办公楼等可供居住、工作或者进行其他活动的建造物。</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72"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2"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构筑物，包括道路、桥梁、隧道、水坝等建造物。</w:t>
            </w:r>
          </w:p>
        </w:tc>
        <w:tc>
          <w:tcPr>
            <w:tcW w:w="3173"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72"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在销售不动产时连同不动产所占土地的使用权一并转让的行为，比照销售不动产征税。</w:t>
            </w:r>
          </w:p>
        </w:tc>
        <w:tc>
          <w:tcPr>
            <w:tcW w:w="3172"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转让建筑物有限产权或者永久使用权的，转让在建的建筑物或者构筑物所有权的，以及在转让建筑物或者构筑物时一并转让其所占土地的使用权的，按照销售不动产缴纳增值税。</w:t>
            </w:r>
          </w:p>
        </w:tc>
        <w:tc>
          <w:tcPr>
            <w:tcW w:w="3173"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bl>
    <w:p w:rsidR="00685E5D" w:rsidRPr="00495965" w:rsidRDefault="00685E5D" w:rsidP="00495965">
      <w:pPr>
        <w:pStyle w:val="2"/>
        <w:rPr>
          <w:rStyle w:val="a4"/>
          <w:rFonts w:ascii="黑体" w:eastAsia="黑体" w:hAnsi="黑体" w:cs="Helvetica"/>
          <w:sz w:val="28"/>
          <w:szCs w:val="28"/>
        </w:rPr>
      </w:pPr>
      <w:bookmarkStart w:id="18" w:name="_Toc447388609"/>
      <w:r w:rsidRPr="00495965">
        <w:rPr>
          <w:rStyle w:val="a4"/>
          <w:rFonts w:ascii="黑体" w:eastAsia="黑体" w:hAnsi="黑体" w:cs="Helvetica"/>
          <w:sz w:val="28"/>
          <w:szCs w:val="28"/>
        </w:rPr>
        <w:t>营改增试点有关事项规定新旧对照表</w:t>
      </w:r>
      <w:bookmarkEnd w:id="18"/>
    </w:p>
    <w:tbl>
      <w:tblPr>
        <w:tblW w:w="9780" w:type="dxa"/>
        <w:jc w:val="center"/>
        <w:tblInd w:w="1113" w:type="dxa"/>
        <w:tblLook w:val="04A0"/>
      </w:tblPr>
      <w:tblGrid>
        <w:gridCol w:w="3101"/>
        <w:gridCol w:w="3723"/>
        <w:gridCol w:w="2956"/>
      </w:tblGrid>
      <w:tr w:rsidR="00685E5D" w:rsidRPr="00495965" w:rsidTr="00685E5D">
        <w:trPr>
          <w:trHeight w:val="480"/>
          <w:tblHeader/>
          <w:jc w:val="center"/>
        </w:trPr>
        <w:tc>
          <w:tcPr>
            <w:tcW w:w="310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试点实施办法（财税〔2013〕106号）附件2</w:t>
            </w:r>
          </w:p>
        </w:tc>
        <w:tc>
          <w:tcPr>
            <w:tcW w:w="3723" w:type="dxa"/>
            <w:tcBorders>
              <w:top w:val="single" w:sz="4" w:space="0" w:color="auto"/>
              <w:left w:val="nil"/>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试点实施办法（财税〔2016〕36号）附件2</w:t>
            </w:r>
          </w:p>
        </w:tc>
        <w:tc>
          <w:tcPr>
            <w:tcW w:w="2956" w:type="dxa"/>
            <w:tcBorders>
              <w:top w:val="single" w:sz="4" w:space="0" w:color="auto"/>
              <w:left w:val="nil"/>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新旧政策变化</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营业税改征增值税试点有关事项的规定</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营业税改征增值税试点有关事项的规定</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一、试点纳税人[指按照《营业税改征增值税试点实施办法》(以下称《试点实施办法》)缴纳增值税的纳税人]有关政策</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一、营改增试点期间，试点纳税人[指按照《营业税改征增值税试点实施办法》(以下称《试点实施办法》)缴纳增值税的纳税人]有关政策</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增加“营改增试点期间”</w:t>
            </w: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（一）混业经营。</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（一）兼营。</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将“混业经营”改为“兼营”</w:t>
            </w: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试点纳税人兼有不同税率或者征收率的销售货物、提供加工修理修配劳务或者应税服务的，应当分别核算适用不同税率或者征收率的销售额，未分别核算销售额的，按照以下方法适用税率或者</w:t>
            </w:r>
            <w:r w:rsidRPr="00495965">
              <w:rPr>
                <w:rFonts w:ascii="仿宋" w:eastAsia="仿宋" w:hAnsi="仿宋" w:cs="宋体" w:hint="eastAsia"/>
                <w:color w:val="000000"/>
                <w:kern w:val="0"/>
                <w:sz w:val="20"/>
                <w:szCs w:val="20"/>
              </w:rPr>
              <w:lastRenderedPageBreak/>
              <w:t>征收率：</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试点纳税人销售货物、加工修理修配劳务、服务、无形资产或者不动产适用不同税率或者征收率的，应当分别核算适用不同税率或者征收率的销售额，未分别核算销售额的，按照以下方法适用税率或者征收率：</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将“应税服务”改为“服务、无形资产或者不动产”</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1．兼有不同税率的销售货物、提供加工修理修配劳务或者应税服务的，从高适用税率。</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1.兼有不同税率的销售货物、加工修理修配劳务、服务、无形资产或者不动产，从高适用税率。</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将“应税服务”改为“服务、无形资产或者不动产”</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2．兼有不同征收率的销售货物、提供加工修理修配劳务或者应税服务的，从高适用征收率。</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2.兼有不同征收率的销售货物、加工修理修配劳务、服务、无形资产或者不动产，从高适用征收率。</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将“应税服务”改为“服务、无形资产或者不动产”</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3．兼有不同税率和征收率的销售货物、提供加工修理修配劳务或者应税服务的，从高适用税率。</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3.兼有不同税率和征收率的销售货物、加工修理修配劳务、服务、无形资产或者不动产，从高适用税率。</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将“应税服务”改为“服务、无形资产或者不动产”</w:t>
            </w:r>
          </w:p>
        </w:tc>
      </w:tr>
      <w:tr w:rsidR="00685E5D" w:rsidRPr="00495965" w:rsidTr="00685E5D">
        <w:trPr>
          <w:trHeight w:val="216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（二）油气田企业。</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删除，在本文第一条第（十六）款第2点明确，油气田企业发生应税行为，适用《试点实施办法》规定的增值税税率，不再适用《财政部 国家税务总局关于印发&lt;油气田企业增值税管理办法&gt;的通知》（财税〔2009〕8号）规定的增值税税率。</w:t>
            </w: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油气田企业提供的应税服务，适用《试点实施办法》规定的增值税税率，不再适用《财政部 国家税务总局关于印发&lt;油气田企业增值税管理办法&gt;的通知》（财税〔2009〕8号）规定的增值税税率。</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（三）征税范围。</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（二）不征收增值税项目。</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将“征税范围”改为“不征收增值税项目”</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 航空运输企业提供的旅客利用里程积分兑换的航空运输服务，不征收增值税。</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删除，对积分兑换的运输服务征收增值税。</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 试点纳税人根据国家指令无偿提供的铁路运输服务、航空运输服务，属于《试点实施办法》第十一条规定的以公益活动为目的的服务，不征收增值税。</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1.根据国家指令无偿提供的铁路运输服务、航空运输服务，属于《试点实施办法》第十四条规定的用于公益事业的服务。</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2.存款利息。</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3.被保险人获得的保险赔付。</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4.房地产主管部门或者其指定机构、公积金管理中心、开发企业以及物业管理单位</w:t>
            </w:r>
            <w:r w:rsidRPr="00495965">
              <w:rPr>
                <w:rFonts w:ascii="仿宋" w:eastAsia="仿宋" w:hAnsi="仿宋" w:cs="宋体" w:hint="eastAsia"/>
                <w:color w:val="000000"/>
                <w:kern w:val="0"/>
                <w:sz w:val="20"/>
                <w:szCs w:val="20"/>
              </w:rPr>
              <w:lastRenderedPageBreak/>
              <w:t>代收的住宅专项维修资金。</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5.在资产重组过程中，通过合并、分立、出售、置换等方式，将全部或者部分实物资产以及与其相关联的债权、负债和劳动力一并转让给其他单位和个人，其中涉及的不动产、土地使用权转让行为。</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 (四)销售额。</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(三)销售额。</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1.贷款服务，以提供贷款服务取得的全部利息及利息性质的收入为销售额。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2.直接收费金融服务，以提供直接收费金融服务收取的手续费、佣金、酬金、管理费、服务费、经手费、开户费、过户费、结算费、转托管费等各类费用为销售额。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3.金融商品转让，按照卖出价扣除买入价后的余额为销售额。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转让金融商品出现的正负差，按盈亏相抵后的余额为销售额。若相抵后出现负差，可结转下一纳税期与下期转让金融商品销售额相抵，但年末时仍出现负差的，不得转入下一个会计年度。</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金融商品的买入价，可以选择按照加权平均法或者移动加权平均法进行核算，选择后36个月内不得变更。</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金融商品转让，不得开具增值税专用发票。</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4.经纪代理服务，以取得的全部价款和价外费用，扣除向委托方收取并代为支付的政府性基金或者行政事业性收费后的余额为销售额。向委托方收取的政府性基金或者行政事业性收费，不得开具增值税专用发票。</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1.融资租赁企业。</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5.融资租赁和融资性售后回租业务。</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经人民银行、银监会或者商务部批准从事融资租赁业务的试点纳税人，提供融资租赁服务，以取得的全部价款和价外费用，扣除支付的借款利息（包括外汇借款和人民币借款利息）、发行债券利息和车辆购置税后的余额为销售额。</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将“中国人民银行”改为“人民银行”，下同，</w:t>
            </w: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1）经中国人民银行、银监会或者商务部批准从事融资租赁业务的试点纳税人，提供有形动产融资性售后回租服务，以收取的全部价款和价外费用，扣除向承租方收取的有形动产价款本金，以及对外支付的借款利息（包括外汇借款和人民币借款利息）、发行债券利息后的余额为销售额。</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经人民银行、银监会或者商务部批准从事融资租赁业务的试点纳税人，提供融资性售后回租服务，以取得的全部价款和价外费用（不含本金），扣除对外支付的借款利息（包括外汇借款和人民币借款利息）、发行债券利息后的余额作为销售额。</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删除“有形动产”，使融资性售后回租服务包括有形动产和不动产</w:t>
            </w: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融资性售后回租，是指承租方以融资为目的，将资产出售给从事融资租赁业务的企业后，又将该资产租回的业务活动。</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（3）试点纳税人根据2016年4月30日前签订的有形动产融资性售后回租合同，在合同到期前提供的有形动产融资性售后回租服务，可继续按照有形动产融资租赁服务缴纳增值税。</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试点纳税人提供融资性售后回租服务，向承租方收取的有形动产价款本金，不得开具增值税专用发票，可以开具普通发票。</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经中国人民银行、银监会或者商务部批准从事融资租赁业务的纳税人，提供除融资性售后回租以外的有形动产融资租赁服务，以收取的全部价款和价外费用，扣除支付的借款利息（包括外汇借款和人民币借款利息）、发行债券利息、保险费、安装费和车辆购置税后的余额为销售额。</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继续按照有形动产融资租赁服务缴纳增值税的试点纳税人,经人民银行、银监会或者商务部批准从事融资租赁业务的，根据2016年4月30日前签订的有形动产融资性售后回租合同，在合同到期前提供的有形动产融资性售后回租服务，可以选择以下方法之一计算销售额：</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将原来差额扣除的方法改为两种选一。</w:t>
            </w: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①以向承租方收取的全部价款和价外费用，扣除向承租方收取的价款本金，以及对外支付的借款利息（包括外汇借款和人民币借款利息）、发行债券利息后的余额为销售额。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纳税人提供有形动产融资性售后回租服务，计算当期销售额时可以扣除的价款本金，为书面合同约定的当期应当收取的本金。无书面合同或者书面合同没有约定的，为当期实际收取的本金。</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试点纳税人提供有形动产融资性售后回租服务，向承租方收取的有形动产价款本金，不得开具增值税专用发票，可以开具普通发票。</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②以向承租方收取的全部价款和价外费用，扣除支付的借款利息（包括外汇借款和人民币借款利息）、发行债券利息后的余额为销售额。</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删除“保险费、安装费”，目前这两项已经可以取得进项抵扣。</w:t>
            </w:r>
          </w:p>
        </w:tc>
      </w:tr>
      <w:tr w:rsidR="00685E5D" w:rsidRPr="00495965" w:rsidTr="00685E5D">
        <w:trPr>
          <w:trHeight w:val="312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本规定自2013年8月1日起执行。商务部授权的省级商务主管部门和国家经济技术开发区批准的从事融资租赁业务的试点纳税人，2013年12月31日前注册资本达到1.7亿元的，自2013年8月1日起，按照上述规定执行；2014年1月1日以后注册资本达到1.7亿元的，从达到该标准的次月起，按照上述规定执行。</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经商务部授权的省级商务主管部门和国家经济技术开发区批准的从事融资租赁业务的试点纳税人，2016年5月1日后实收资本达到1.7亿元的，从达到标准的当月起按照上述第（1）、（2）、（3）点规定执行；2016年5月1日后实收资本未达到1.7亿元但注册资本达到1.7亿元的，在2016年7月31日前仍可按照上述第（1）、（2）、（3）点规定执行，2016年8月1日后开展的融资租赁业务和融资性售后回租业务不得按照上述第（1）、（2）、（3）点规定执行。</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注册在北京市、天津市、上海市、江苏省、浙江省（含宁波市）、安徽省、福建省（含厦门市）、湖北省、广东省（含深圳市）等9省市的试点纳税人提供应税服务（不含有形动产融资租赁服务），在2013年8月1日前按有关规定以扣除支付价款后的余额为销售额的，此前尚未抵减的部分，允许在2014年6月30日前继续抵减销售额，到期抵减不完的不得继续抵减。</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上述尚未抵减的价款，仅限于凭2013年8月1日前开具的符合规定的凭证计算的部分。</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3.航空运输企业的销售额，不包括代收的机场建设费和代售其他航空运输企业客票而代收转付的价款。</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6.航空运输企业的销售额，不包括代收的机场建设费和代售其他航空运输企业客票而代收转付的价款。</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自本地区试点实施之日起，试点纳税人中的一般纳税人提供的客运场站服务，以其取得的全部价款和价外费用，扣除支付给承运方运费后的余额为销售额，其从承运方取得的增值税专用发票注明的增值税，不得抵扣。</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7.试点纳税人中的一般纳税人（以下称一般纳税人）提供客运场站服务，以其取得的全部价款和价外费用，扣除支付给承运方运费后的余额为销售额。</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删除“其从承运方取得的增值税专用发票注明的增值税，不得抵扣”</w:t>
            </w: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试点纳税人提供旅游服务，可以选择以取得的全部价款和价外费用，扣除向旅游服务购买方收取并支付给其他单位或者个人的住宿费、餐饮费、交通费、签证费、门票费和支付给其他接团旅游企业的旅游费用后的余额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选择上述办法计算销售额的试点纳税人，向旅游服务购买方收取并支付的上述费用，不得开具增值税专用发票，可以开具普通发票。</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9.试点纳税人提供建筑服务适用简易计税方法的，以取得的全部价款和价外费用扣除支付的分包款后的余额为销售额。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10.房地产开发企业中的一般纳税人销售其开发的房地产项目（选择简易计税方法的房地产老项目除外），以取得的全部价款和价外费用，扣除受让土地时向政府部门支付的土地价款后的余额为销售额。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房地产老项目，是指《建筑工程施工许可证》注明的合同开工日期在2016年4月30日前的房地产项目。</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11.试点纳税人按照上述4－10款的规定从全部价款和价外费用中扣除的价款，应当取得符合法律、行政法规和国家税务总局规定的有效凭证。否则，不得扣除。</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上述凭证是指：</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（1）支付给境内单位或者个人的款项，以发票为合法有效凭证。</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（2）支付给境外单位或者个人的款项，以该单位或者个人的签收单据为合法有效凭证，税务机关对签收单据有疑议的，可以要求其提供境外公证机构的确认证明。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（3）缴纳的税款，以完税凭证为合法有效凭证。</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（4）扣除的政府性基金、行政事业性收费或者向政府支付的土地价款，以省级以上（含省级）财政部门监（印）制的财政票据为合法有效凭证。</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（5）国家税务总局规定的其他凭证。</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纳税人取得的上述凭证属于增值税扣税凭证的，其进项税额不得从销项税额中抵扣。</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(四)进项税额。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适用一般计税方法的试点纳税人，2016年5月1日后取得并在会计制度上按固定资产核算的不动产或者2016年5月1日后取得的不动产在建工程，其进项税额应自取得之日起分2年从销项税额中抵扣，第一年抵扣比例为60%，第二年抵扣比例为40%。</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取得不动产，包括以直接购买、接受捐赠、接受投资入股、自建以及抵债等各种形式取得不动产，不包括房地产开发企业自行开发的房地产项目。</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融资租入的不动产以及在施工现场修建的临时建筑物、构筑物，其进项税额不适用上述分2年抵扣的规定。</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按照《试点实施办法》第二十七条第（一）项规定不得抵扣且未抵扣进项税额的固定资产、无形资产、不动产，发生用途改变，用于允许抵扣进项税额的应税项目，可在用途改变的次月按照下列公式计算可以抵扣的进项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可以抵扣的进项税额=固定资产、无形资产、不动产净值/（1+适用税率）×适用税率</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上述可以抵扣的进项税额应取得合法有效的增值税扣税凭证。</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3.纳税人接受贷款服务向贷款方支付的与该笔贷款直接相关的投融资顾问费、手续费、咨询费等费用，其进项税额不得从销项税额中抵扣。</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5.试点纳税人提供知识产权代理服务、货物运输代理服务和代理报关服务，以其取得的全部价款和价外费用，扣除向委托方收取并代为支付的政府性基金或者行政事业性收费后的余额为销售额。</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删除，移至下文“销售额”的“经纪代理服务”中。</w:t>
            </w: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向委托方收取的政府性基金或者行政事业性收费，不得开具增值</w:t>
            </w:r>
            <w:r w:rsidRPr="00495965">
              <w:rPr>
                <w:rFonts w:ascii="仿宋" w:eastAsia="仿宋" w:hAnsi="仿宋" w:cs="宋体" w:hint="eastAsia"/>
                <w:color w:val="000000"/>
                <w:kern w:val="0"/>
                <w:sz w:val="20"/>
                <w:szCs w:val="20"/>
              </w:rPr>
              <w:lastRenderedPageBreak/>
              <w:t>税专用发票。</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6.试点纳税人中的一般纳税人提供国际货物运输代理服务，以其取得的全部价款和价外费用，扣除支付给国际运输企业的国际运输费用后的余额为销售额。</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删除，在附件3中保留了免税政策</w:t>
            </w:r>
          </w:p>
        </w:tc>
      </w:tr>
      <w:tr w:rsidR="00685E5D" w:rsidRPr="00495965" w:rsidTr="00685E5D">
        <w:trPr>
          <w:trHeight w:val="240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际货物运输代理服务，是指接受货物收货人或其代理人、发货人或其代理人、运输工具所有人、运输工具承租人或运输工具经营人的委托，以委托人的名义或者以自己的名义，在不直接提供货物运输服务的情况下，直接为委托人办理货物的国际运输、从事国际运输的运输工具进出港口、联系安排引航、靠泊、装卸等货物和船舶代理相关业务手续的业务活动。</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7.试点纳税人从全部价款和价外费用中扣除价款，应当取得符合法律、行政法规和国家税务总局规定的有效凭证。否则，不得扣除。</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放在下文第11点</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上述凭证是指： </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（1）支付给境内单位或者个人的款项，以发票为合法有效凭证。</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（2）支付给境外单位或者个人的款项，以该单位或者个人的签收单据为合法有效凭证，税务机关对签收单据有疑义的，可以要求其提供境外公证机构的确认证明。</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（3）缴纳的税款，以完税凭证为合法有效凭证。</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（4）融资性售后回租服务中向承租方收取的有形动产价款本金，以承租方开具的发票为合法有效凭证。</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（5）扣除政府性基金或者行政事业性收费，以省级以上财政部门印制的财政票据为合法有效凭</w:t>
            </w:r>
            <w:r w:rsidRPr="00495965">
              <w:rPr>
                <w:rFonts w:ascii="仿宋" w:eastAsia="仿宋" w:hAnsi="仿宋" w:cs="宋体" w:hint="eastAsia"/>
                <w:color w:val="000000"/>
                <w:kern w:val="0"/>
                <w:sz w:val="20"/>
                <w:szCs w:val="20"/>
              </w:rPr>
              <w:lastRenderedPageBreak/>
              <w:t>证。</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（6）国家税务总局规定的其他凭证。</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（五）一般纳税人资格认定。</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（五）一般纳税人资格登记。</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《试点实施办法》第三条规定的应税服务年销售额标准为500万元（含本数）。</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《试点实施办法》第三条规定的年应税销售额标准为500万元（含本数）。</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“应税服务年销售额”改为“年应税销售额”</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财政部和国家税务总局可以根据试点情况对应税服务年销售额标准进行调整。</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财政部和国家税务总局可以对年应税销售额标准进行调整。</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删除“根据试点情况”，“应税服务年销售额”改为“年应税销售额”</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（六）计税方法。</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（六）计税方法。</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一般纳税人发生下列应税行为可以选择适用简易计税方法计税：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试点纳税人中的一般纳税人提供的公共交通运输服务，可以选择按照简易计税方法计算缴纳增值税。公共交通运输服务，包括轮客渡、公交客运、地铁、城市轻轨、出租车、长途客运、班车。其中，班车，是指按固定路线、固定时间运营并在固定站点停靠的运送旅客的陆路运输。</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1.公共交通运输服务。</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公共交通运输服务，包括轮客渡、公交客运、地铁、城市轻轨、出租车、长途客运、班车。</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班车，是指按固定路线、固定时间运营并在固定站点停靠的运送旅客的陆路运输服务。</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2.试点纳税人中的一般纳税人，以该地区试点实施之日前购进或者自制的有形动产为标的物提供的经营租赁服务，试点期间可以选择按照简易计税方法计算缴纳增值税。 </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移至下文第4点</w:t>
            </w:r>
          </w:p>
        </w:tc>
      </w:tr>
      <w:tr w:rsidR="00685E5D" w:rsidRPr="00495965" w:rsidTr="00685E5D">
        <w:trPr>
          <w:trHeight w:val="288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3. 自本地区试点实施之日起至2017年12月31日，被认定为动漫企业的试点纳税人中的一般纳税人，为开发动漫产品提供的动漫脚本编撰、形象设计、背景设计、动画设计、分镜、动画制作、摄制、描线、上色、画面合成、配音、配乐、音效合成、剪辑、字幕制作、压缩转码(面向网络动漫、手机动漫格式适配)服务，以及在境内转让动漫版权(包括动漫品牌、形象或者内容的授权及再授权)，可以选择按照简易计税方法计算缴纳增值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经认定的动漫企业为开发动漫产品提供的动漫脚本编撰、形象设计、背景设计、动画设计、分镜、动画制作、摄制、描线、上色、画面合成、配音、配乐、音效合成、剪辑、字幕制作、压缩转码(面向网络动漫、手机动漫格式适配)服务，以及在境内转让动漫版权(包括动漫品牌、形象或者内容的授权及再授权)。</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删除“自本地区试点实施之日起至2017年12月31日”，将“被认定”改为“经认定”，删除“试点纳税人中的一般纳税人”，因为本条规定为“一般纳税人发生下列应税行为可以选择适用简易计税方法计税”。</w:t>
            </w: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动漫企业和自主开发、生产动漫产品的认定标准和认定程序，按照《文化部财政部国家税务总局关于印发&lt;动漫企业认定管理办法(试行)&gt;的通知》(文市发〔2008〕51 号)的规定执行。</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动漫企业和自主开发、生产动漫产品的认定标准和认定程序，按照《文化部 财政部 国家税务总局关于印发&lt;动漫企业认定管理办法(试行)&gt;的通知》(文市发〔2008〕51号)的规定执行。</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4.试点纳税人中的一般纳税人提供的电影放映服务、仓储服务、装卸搬运服务和收派服务，可以选择按照简易计税办法计算缴纳增值税。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3.电影放映服务、仓储服务、装卸搬运服务、收派服务和文化体育服务。</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增加文化体育服务，删除“试点纳税人中的一般纳税人”，因为本条规定为“一般纳税人发生下列应税行为可以选择适用简易计税方法计税”。</w:t>
            </w: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5.试点纳税人中的一般纳税人兼有销售货物、提供加工修理修配劳务的，凡未规定可以选择按照简易计税方法计算缴纳增值税的，其全部销售额应一并按照一般计税方法计算缴纳增值税。</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删除，原意为强调应单独核算简易计税方法销售额，本次修改考虑到条文意义不大，予以删除。</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（七）试点前发生的业务。</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4.以纳入营改增试点之日前取得的有形动产为标的物提供的经营租赁服务。</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1.试点纳税人在本地区试点实施之日前签订的尚未执行完毕的租赁合同，在合同到期日之前继续按照现行营业税政策规定缴纳营业税。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5.在纳入营改增试点之日前签订的尚未执行完毕的有形动产租赁合同。</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因营业税已不存在，对于未执行完毕的有形动产租赁改为选择按照简易计税方法计税</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（七）建筑服务。</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1.一般纳税人以清包工方式提供的建筑服务，可以选择适用简易计税方法计税。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以清包工方式提供建筑服务，是指施工方不采购建筑工程所需的材料或只采购辅助材料，并收取人工费、管理费或者其他费用的建筑服务。</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2.一般纳税人为甲供工程提供的建筑服务，可以选择适用简易计税方法计税。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甲供工程，是指全部或部分设备、材料、动力由工程发包方自行采购的建筑工程。</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3.一般纳税人为建筑工程老项目提供的建筑服务，可以选择适用简易计税方法计税。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建筑工程老项目，是指：</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（1）《建筑工程施工许可证》注明的合同开工日期在2016年4月30日前的建筑工程项目；</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（2）未取得《建筑工程施工许可证》的，建筑工程承包合同注明的开工日期在2016年4月30日前的建筑工程项目。</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一般纳税人跨县（市）提供建筑服务，适用一般计税方法计税的，应以取得的全部价款和价外费用为销售额计算应纳税额。纳税人应以取得的全部价款和价外费用扣除支付的分包款后的余额，按照2％的预征率在建筑服务发生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一般纳税人跨县（市）提供建筑服务，选择适用简易计税方法计税的，应以取得的全部价款和价外费用扣除支付的分包款后的余额为销售额，按照3%的征收率计算应纳税额。纳税人应按照上述计税方法在建筑服务发生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试点纳税人中的小规模纳税人（以下称小规模纳税人）跨县（市）提供建筑服务，应以取得的全部价款和价外费用扣除支付的分包款后的余额为销售额，按照3%的征收率计算应纳税额。纳税人应按照上述计税方法在建筑服务发生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（八）销售不动产。</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1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一般纳税人销售其2016年4月30日前取得（不含自建）的不动产，可以选择适用简易计税方法，以取得的全部价款和价外费用减去该项不动产购置原价或者取得不动产时的作价后的余额为销售额，按照5%的征收率计算应纳税额。纳税人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一般纳税人销售其2016年4月30日前自建的不动产，可以选择适用简易计税方法，以取得的全部价款和价外费用为销售额，按照5%的征收率计算应纳税额。纳税人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1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一般纳税人销售其2016年5月1日后取得（不含自建）的不动产，应适用一般计税方法，以取得的全部价款和价外费用为销售额计算应纳税额。纳税人应以取得的全部价款和价外费用减去该项不动产购置原价或者取得不动产时的作价后的余额，按照5%的预征率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一般纳税人销售其2016年5月1日后自建的不动产，应适用一般计税方法，以取得的全部价款和价外费用为销售额计算应纳税额。纳税人应以取得的全部价款和价外费用，按照5%的预征率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1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小规模纳税人销售其取得（不含自建）的不动产（不含个体工商户销售购买的住房和其他个人销售不动产），应以取得的全部价款和价外费用减去该项不动产购置原价或者取得不动产时的作价后的余额为销售额，按照5%的征收率计算应纳税额。纳税人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小规模纳税人销售其自建的不动产，应以取得的全部价款和价外费用为销售额，按照5%的征收率计算应纳税额。纳税人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7.房地产开发企业中的一般纳税人，销售自行开发的房地产老项目，可以选择适用简易计税方法按照5%的征收率计税。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8.房地产开发企业中的小规模纳税人，销售自行开发的房地产项目，按照5%的征收率计税。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9.房地产开发企业采取预收款方式销售所开发的房地产项目，在收到预收款时按照3%的预征率预缴增值税。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10.个体工商户销售购买的住房，应按照附件3《营业税改征增值税试点过渡政策的规定》第五条的规定征免增值税。纳税人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11.其他个人销售其取得（不含自建）的不动产（不含其购买的住房），应以取得的全部价款和价外费用减去该项不动产购置原价或者取得不动产时的作价后的余额为销售额，按照5%的征收率计算应纳税额。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（九）不动产经营租赁服务。</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一般纳税人出租其2016年4月30日前取得的不动产，可以选择适用简易计税方法,按照5%的征收率计算应纳税额。纳税人出租其2016年4月30日前取得的与机构所在地不在同一县（市）的不动产，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2.公路经营企业中的一般纳税人收取试点前开工的高速公路的车辆通行费，可以选择适用简易计税方法，减按3%的征收率计算应纳税额。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试点前开工的高速公路，是指相关施工许可证明上注明的合同开工日期在2016年4月30日前的高速公路。</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3.一般纳税人出租其2016年5月1日后取得的、与机构所在地不在同一县（市）的不动产，应按照3％的预征率在不动产所在地预缴税款后，向机构所在地主管税务机关进行纳税申报。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小规模纳税人出租其取得的不动产（不含个人出租住房），应按照5%的征收率计算应纳税额。纳税人出租与机构所在地不在同一县（市）的不动产，应按照上述计税方法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5.其他个人出租其取得的不动产（不含住房），应按照5%的征收率计算应纳税额。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6.个人出租住房，应按照5%的征收率减按1.5%计算应纳税额。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1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一般纳税人销售其2016年4月30日前取得的不动产（不含自建），适用一般计税方法计税的，以取得的全部价款和价外费用为销售额计算应纳税额。上述纳税人应以取得的全部价款和价外费用减去该项不动产购置原价或者取得不动产时的作价后的余额，按照5%的预征率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房地产开发企业中的一般纳税人销售房地产老项目，以及一般纳税人出租其2016年4月30日前取得的不动产，适用一般计税方法计税的，应以取得的全部价款和价外费用，按照3%的预征率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般纳税人销售其2016年4月30日前自建的不动产，适用一般计税方法计税的，应以取得的全部价款和价外费用为销售额计算应纳税额。纳税人应以取得的全部价款和价外费用，按照5%的预征率在不动产所在地预缴税款后，向机构所在地主管税务机关进行纳税申报。</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一）一般纳税人跨省（自治区、直辖市或者计划单列市）提供建筑服务或者销售、出租取得的与机构所在地不在同一省（自治区、直辖市或者计划单列市）的不动产，在机构所在地申报纳税时，计算的应纳税额小于已预缴税额，且差额较大的，由国家税务总局通知建筑服务发生地或者不动产所在地省级税务机关，在一定时期内暂停预缴增值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（十二）纳税地点。</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（十三）试点前发生的业务。</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试点纳税人提供应税服务，按照国家有关营业税政策规定差额征收营业税的，因取得的全部价款和价外费用不足以抵减允许扣除项目金额，截至本地区试点实施之日尚未扣除的部分，不得在计算试点纳税人本地区试点实施之日后的销售额时予以抵减，应当向原主管地税机关申请退还营业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试点纳税人发生应税行为，按照国家有关营业税政策规定差额征收营业税的，因取得的全部价款和价外费用不足以抵减允许扣除项目金额，截至纳入营改增试点之日前尚未扣除的部分，不得在计算试点纳税人增值税应税销售额时抵减，应当向原主管地税机关申请退还营业税。</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“本地区试点实施之日”改为“纳入营改增试点之日”</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试点纳税人按照本条第（七）项中第1点规定继续缴纳营业税的有形动产租赁服务，不适用本规定。</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继续缴纳营业税的有形动产租赁条款在上文已删除。</w:t>
            </w: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3.试点纳税人提供应税服务在本地区试点实施之日前已缴纳营业税，本地区试点实施之日（含）后因发生退款减除营业额的，应当向原主管地税机关申请退还已缴纳的营业税。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2.试点纳税人发生应税行为，在纳入营改增试点之日前已缴纳营业税，营改增试点后因发生退款减除营业额的，应当向原主管地税机关申请退还已缴纳的营业税。</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“本地区试点实施之日”改为“纳入营改增试点之日”</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4.试点纳税人本地区试点实施之日前提供的应税服务，因税收检查等原因需要补缴税款的，应按照现行营业税政策规定补缴营业</w:t>
            </w:r>
            <w:r w:rsidRPr="00495965">
              <w:rPr>
                <w:rFonts w:ascii="仿宋" w:eastAsia="仿宋" w:hAnsi="仿宋" w:cs="宋体" w:hint="eastAsia"/>
                <w:color w:val="000000"/>
                <w:kern w:val="0"/>
                <w:sz w:val="20"/>
                <w:szCs w:val="20"/>
              </w:rPr>
              <w:lastRenderedPageBreak/>
              <w:t>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3.试点纳税人纳入营改增试点之日前发生的应税行为，因税收检查等原因需要补缴税款的，应按照营业税政策规定补缴营业税。</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“本地区试点实施之日”改为“纳入营改增试点之日”</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（八）销售使用过的固定资产。</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（十四）销售使用过的固定资产。</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照《试点实施办法》和本规定认定的一般纳税人，销售自己使用过的本地区试点实施之日（含）后购进或者自制的固定资产，按照适用税率征收增值税；销售自己使用过的本地区试点实施之日前购进或者自制的固定资产，按照现行旧货相关增值税政策执行。</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一般纳税人销售自己使用过的、纳入营改增试点之日前取得的固定资产，按照现行旧货相关增值税政策执行。</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按照《试点实施办法》和本规定认定的一般纳税人，销售自己使用过的本地区试点实施之日（含）后购进或者自制的固定资产，按照适用税率征收增值税”，认为没有说的必要。“本地区试点实施之日”改为“纳入营改增试点之日”，“购进或者自制”改为“取得”</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使用过的固定资产，是指纳税人根据财务会计制度已经计提折旧的固定资产。</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使用过的固定资产，是指纳税人符合《试点实施办法》第二十八条规定并根据财务会计制度已经计提折旧的固定资产。</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增加“符合《试点实施办法》第二十八条规定并”</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（九）扣缴增值税适用税率。</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（十五）扣缴增值税适用税率。</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境内的代理人和接受方为境外单位和个人扣缴增值税的，按照适用税率扣缴增值税。</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境内的购买方为境外单位和个人扣缴增值税的，按照适用税率扣缴增值税。</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根据附件1第六条，将“境内的代理人和接受方”改为“境内的购买方”</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（十）纳税地点。</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移至上文第（十二）点</w:t>
            </w:r>
          </w:p>
        </w:tc>
      </w:tr>
      <w:tr w:rsidR="00685E5D" w:rsidRPr="00495965" w:rsidTr="00685E5D">
        <w:trPr>
          <w:trHeight w:val="192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自2014年1月1日起，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（十六）其他规定。</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1.试点纳税人销售电信服务时，附带赠送用户识别卡、电信终端等货物或者电信服务的，应将其取得的全部价款和价外费用进行分别核算，按各自适用的税率计算缴纳增值税。</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摘自《财政部国家税务总局关于将电信业纳入营业税改征增值税试点的通知》（财税〔2014〕43号）</w:t>
            </w: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2.油气田企业发生应税行为，适用《试点实施办法》规定的增值税税率，不再适用《财政部 国家税务总局关于印发&lt;油气田企业增值税管理办法&gt;的通知》（财税〔2009〕8号）规定的增值税税率。</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对油气田企业发生的应税行为，不给予特殊规定，一律按照《试点实施办法》执行。</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二、原增值税纳税人[指按照《中华人民共和国增值税暂行条例》(以下称《增值税暂行条例》)缴纳增值税的纳税人]有关政策</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二、原增值税纳税人[指按照《中华人民共和国增值税暂行条例》（国务院令第538号）(以下称《增值税暂行条例》)缴纳增值税的纳税人]有关政策</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增加“（国务院令第538号）”</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（一）进项税额。</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（一）进项税额。</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1．原增值税一般纳税人接受试点纳税人提供的应税服务，取得的增值税专用发票上注明的增值税额为进项税额，准予从销项税额中抵扣。</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1.原增值税一般纳税人购进服务、无形资产或者不动产，取得的增值税专用发票上注明的增值税额为进项税额，准予从销项税额中抵扣。</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2016年5月1日后取得并在会计制度上按固定资产核算的不动产或者2016年5月1日后取得的不动产在建工程，其进项税额应自取得之日起分2年从销项税额中抵扣，第一年抵扣比例为60%，第二年抵扣比例为40%。</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新增条款，要求不动产分2年进行抵扣。</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融资租入的不动产以及在施工现场修建的临时建筑物、构筑物，其进项税额不适用上述分2年抵扣的规定。</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对于融资租入的不动产以及在施工现场修建的临时建筑物、构筑物</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 原增值税一般纳税人自用的应征消费税的摩托车、汽车、游艇，其进项税额准予从销项税额中抵扣。</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2.原增值税一般纳税人自用的应征消费税的摩托车、汽车、游艇，其进项税额准予从销项税额中抵扣。</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3．原增值税一般纳税人接受境外单位或者个人提供的应税服务，按照规定应当扣缴增值税的，准予从销项税额中抵扣的进项税额为从税务机关或者代理人取得的解缴税款的税收缴款凭证上注明的增值税额。</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原增值税一般纳税人从境外单位或者个人购进服务、无形资产或者不动产，按照规定应当扣缴增值税的，准予从销项税额中抵扣的进项税额为自税务机关或者扣缴义务人取得的解缴税款的完税凭证上注明的增值税额。</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将“应税服务”改为“服务、无形资产或者不动产”</w:t>
            </w: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纳税人凭税收缴款凭证抵扣进项税额的，应当具备书面合同、付款证明和境外单位的对账单或者发票。资料不全的，其进项税额不得从销项税额中抵扣。</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纳税人凭完税凭证抵扣进项税额的，应当具备书面合同、付款证明和境外单位的对账单或者发票。资料不全的，其进项税额不得从销项税额中抵扣。</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将“税收缴款凭证”改为“完税凭证”。</w:t>
            </w: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4．原增值税一般纳税人购进货物或者接受加工修理修配劳务，用于《应税服务范围注释》所列项目的，不属于《增值税暂行条例》第十条所称的用于非增值税应税项目，其进项税额准予从销项税额中抵扣。</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原增值税一般纳税人购进货物或者接受加工修理修配劳务，用于《销售服务、无形资产或者不动产注释》所列项目的，不属于《增值税暂行条例》第十条所称的用于非增值税应税项目，其进项税额准予从销项税额中抵扣。</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将“《应税服务范围注释》”改为“《销售服务、无形资产或者不动产注释》”</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5．原增值税一般纳税人接受试点纳税人提供的应税服务，下列项目的进项税额不得从销项税额中抵扣：</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5.原增值税一般纳税人购进服务、无形资产或者不动产，下列项目的进项税额不得从销项税额中抵扣：</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将“应税服务”改为“服务、无形资产或者不动产”</w:t>
            </w:r>
          </w:p>
        </w:tc>
      </w:tr>
      <w:tr w:rsidR="00685E5D" w:rsidRPr="00495965" w:rsidTr="00685E5D">
        <w:trPr>
          <w:trHeight w:val="216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用于简易计税方法计税项目、非增值税应税项目、免征增值税项目、集体福利或者个人消费，其中涉及的专利技术、非专利技术、商誉、商标、著作权、有形动产租赁，仅指专用于上述项目的专利技术、非专利技术、商誉、商标、著作权、有形动产租赁。</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（1）用于简易计税方法计税项目、免征增值税项目、集体福利或者个人消费。其中涉及的无形资产、不动产，仅指专用于上述项目的无形资产（不包括其他权益性无形资产）、不动产。</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非增值税应税项目”，对于“专利技术、非专利技术、商誉、商标、著作权”统一归类到“无形资产”中，对于其他权益性无形资产，按照应税范围注释所指为各类收费权益，……。删除“有形动产租赁”条款。</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（2）接受的旅客运输服务。</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移至下文</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纳税人的交际应酬消费属于个人消费。</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（3）与非正常损失的购进货物相关的交通运输业服务。</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（2）非正常损失的购进货物，以及相关的加工修理修配劳务和交通运输服务。</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新增“以及相关的加工修理修配劳务”</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（4）与非正常损失的在产品、产成品所耗用购进货物相关的交通运输业服务。</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（3）非正常损失的在产品、产成品所耗用的购进货物（不包括固定资产）、加工修理修配劳务和交通运输服务。</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新增“（不包括固定资产）、加工修理修配劳务和”</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（4）非正常损失的不动产，以及该不动产所耗用的购进货物、设计服务和建筑服务。</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新增“非正常损失的不动产”的相关规定</w:t>
            </w: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（5）非正常损失的不动产在建工程所耗用的购进货物、设计服务和建筑服务。</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新增“非正常损失的不动产”的相关规定</w:t>
            </w: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纳税人新建、改建、扩建、修缮、装饰不动产，均属于不动产在建工程。</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（6）购进的旅客运输服务、贷款服务、餐饮服务、居民日常服务和娱乐服务。</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新增“贷款服务、餐饮服务、居民日常服务和娱乐服务”等与生产经营无关项目不得抵扣的规定</w:t>
            </w: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（7）财政部和国家税务总局规定的其他情形。</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CEC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上述第（4）点、第（5）点所称货物，是指构成不动产实体的材料和设备，包括建筑装饰材料和给排水、采暖、卫生、通风、照明、通讯、煤气、消防、中央空调、电梯、电气、智能化楼宇设备及配套设施。</w:t>
            </w:r>
          </w:p>
        </w:tc>
        <w:tc>
          <w:tcPr>
            <w:tcW w:w="2956" w:type="dxa"/>
            <w:tcBorders>
              <w:top w:val="nil"/>
              <w:left w:val="nil"/>
              <w:bottom w:val="single" w:sz="4" w:space="0" w:color="auto"/>
              <w:right w:val="single" w:sz="4" w:space="0" w:color="auto"/>
            </w:tcBorders>
            <w:shd w:val="clear" w:color="auto" w:fill="CCEC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引自《试点实施办法》第二十七条</w:t>
            </w: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纳税人接受贷款服务向贷款方支付的与该笔贷款直接相关的投融资顾问费、手续费、咨询费等费用，其进项税额不得从销</w:t>
            </w:r>
            <w:r w:rsidRPr="00495965">
              <w:rPr>
                <w:rFonts w:ascii="仿宋" w:eastAsia="仿宋" w:hAnsi="仿宋" w:cs="宋体" w:hint="eastAsia"/>
                <w:color w:val="000000"/>
                <w:kern w:val="0"/>
                <w:sz w:val="20"/>
                <w:szCs w:val="20"/>
              </w:rPr>
              <w:lastRenderedPageBreak/>
              <w:t>项税额中抵扣。</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已抵扣进项税额的购进服务，发生上述第5点规定情形（简易计税方法计税项目、免征增值税项目除外）的，应当将该进项税额从当期进项税额中扣减；无法确定该进项税额的，按照当期实际成本计算应扣减的进项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7.已抵扣进项税额的无形资产或者不动产，发生上述第5点规定情形的，按照下列公式计算不得抵扣的进项税额：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不得抵扣的进项税额=无形资产或者不动产净值×适用税率</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6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按照《增值税暂行条例》第十条和上述第5点不得抵扣且未抵扣进项税额的固定资产、无形资产、不动产，发生用途改变，用于允许抵扣进项税额的应税项目，可在用途改变的次月按照下列公式，依据合法有效的增值税扣税凭证，计算可以抵扣的进项税额：</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72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可以抵扣的进项税额=固定资产、无形资产、不动产净值/（1+适用税率）×适用税率</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上述可以抵扣的进项税额应取得合法有效的增值税扣税凭证。</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上述非增值税应税项目，是指《增值税暂行条例》第十条所称的非增值税应税项目，但不包括《应税服务范围注释》所列项目。</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（二）一般纳税人认定。</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原增值税一般纳税人兼有应税服务，按照《试点实施办法》和本规定第一条第（五）项的规定应当申请认定一般纳税人的，不需要重新办理一般纳税人认定手续。</w:t>
            </w:r>
          </w:p>
        </w:tc>
        <w:tc>
          <w:tcPr>
            <w:tcW w:w="3723"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92D03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删除条款，由于纳税人不需要重复登记一般纳税人，本条没有实际意义。</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（三）增值税期末留抵税额。</w:t>
            </w:r>
          </w:p>
        </w:tc>
        <w:tc>
          <w:tcPr>
            <w:tcW w:w="3723" w:type="dxa"/>
            <w:tcBorders>
              <w:top w:val="nil"/>
              <w:left w:val="nil"/>
              <w:bottom w:val="single" w:sz="4" w:space="0" w:color="auto"/>
              <w:right w:val="single" w:sz="4" w:space="0" w:color="auto"/>
            </w:tcBorders>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（二）增值税期末留抵税额。</w:t>
            </w:r>
          </w:p>
        </w:tc>
        <w:tc>
          <w:tcPr>
            <w:tcW w:w="2956" w:type="dxa"/>
            <w:tcBorders>
              <w:top w:val="nil"/>
              <w:left w:val="nil"/>
              <w:bottom w:val="single" w:sz="4" w:space="0" w:color="auto"/>
              <w:right w:val="single" w:sz="4" w:space="0" w:color="auto"/>
            </w:tcBorders>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200"/>
          <w:jc w:val="center"/>
        </w:trPr>
        <w:tc>
          <w:tcPr>
            <w:tcW w:w="3101" w:type="dxa"/>
            <w:tcBorders>
              <w:top w:val="nil"/>
              <w:left w:val="single" w:sz="4" w:space="0" w:color="auto"/>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原增值税一般纳税人兼有应税服务的，截止到本地区试点实施之日前的增值税期末留抵税额，不得从应税服务的销项税额中抵</w:t>
            </w:r>
            <w:r w:rsidRPr="00495965">
              <w:rPr>
                <w:rFonts w:ascii="仿宋" w:eastAsia="仿宋" w:hAnsi="仿宋" w:cs="宋体" w:hint="eastAsia"/>
                <w:color w:val="000000"/>
                <w:kern w:val="0"/>
                <w:sz w:val="20"/>
                <w:szCs w:val="20"/>
              </w:rPr>
              <w:lastRenderedPageBreak/>
              <w:t>扣。</w:t>
            </w:r>
          </w:p>
        </w:tc>
        <w:tc>
          <w:tcPr>
            <w:tcW w:w="3723"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原增值税一般纳税人兼有销售服务、无形资产或者不动产的，截止到纳入营改增试点之日前的增值税期末留抵税额，不得从销售服务、无形资产或者不动产的销项税</w:t>
            </w:r>
            <w:r w:rsidRPr="00495965">
              <w:rPr>
                <w:rFonts w:ascii="仿宋" w:eastAsia="仿宋" w:hAnsi="仿宋" w:cs="宋体" w:hint="eastAsia"/>
                <w:color w:val="000000"/>
                <w:kern w:val="0"/>
                <w:sz w:val="20"/>
                <w:szCs w:val="20"/>
              </w:rPr>
              <w:lastRenderedPageBreak/>
              <w:t>额中抵扣。</w:t>
            </w:r>
          </w:p>
        </w:tc>
        <w:tc>
          <w:tcPr>
            <w:tcW w:w="2956" w:type="dxa"/>
            <w:tcBorders>
              <w:top w:val="nil"/>
              <w:left w:val="nil"/>
              <w:bottom w:val="single" w:sz="4" w:space="0" w:color="auto"/>
              <w:right w:val="single" w:sz="4" w:space="0" w:color="auto"/>
            </w:tcBorders>
            <w:shd w:val="clear" w:color="auto" w:fill="FFFFCC"/>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将“应税服务”改为“服务、无形资产或者不动产”</w:t>
            </w:r>
          </w:p>
        </w:tc>
      </w:tr>
      <w:tr w:rsidR="00685E5D" w:rsidRPr="00495965" w:rsidTr="00685E5D">
        <w:trPr>
          <w:trHeight w:val="2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（三）混合销售。</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144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项销售行为如果既涉及货物又涉及服务，为混合销售。从事货物的生产、批发或者零售的单位和个体工商户的混合销售行为，按照销售货物缴纳增值税；其他单位和个体工商户的混合销售行为，按照销售服务缴纳增值税。</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960"/>
          <w:jc w:val="center"/>
        </w:trPr>
        <w:tc>
          <w:tcPr>
            <w:tcW w:w="3101" w:type="dxa"/>
            <w:tcBorders>
              <w:top w:val="nil"/>
              <w:left w:val="single" w:sz="4" w:space="0" w:color="auto"/>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c>
          <w:tcPr>
            <w:tcW w:w="3723"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上述从事货物的生产、批发或者零售的单位和个体工商户，包括以从事货物的生产、批发或者零售为主，并兼营销售服务的单位和个体工商户在内。</w:t>
            </w:r>
          </w:p>
        </w:tc>
        <w:tc>
          <w:tcPr>
            <w:tcW w:w="2956" w:type="dxa"/>
            <w:tcBorders>
              <w:top w:val="nil"/>
              <w:left w:val="nil"/>
              <w:bottom w:val="single" w:sz="4" w:space="0" w:color="auto"/>
              <w:right w:val="single" w:sz="4" w:space="0" w:color="auto"/>
            </w:tcBorders>
            <w:shd w:val="clear" w:color="auto" w:fill="C1C1FF"/>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240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国家税务总局关于印发&lt;营业税税目注释（试行稿）&gt;的通知》（国税发[1993]149号）中，交通运输业税目，邮电通信业税目中的邮政，服务业税目中仓储业和广告业，转让无形资产税目中的转让商标权、转让著作权、转让专利权、转让非专利技术，停止执行。未停止执行的营业税税目，其中如果有属于《应税服务范围注释》的应税服务，应按本通知规定征收增值税。</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685E5D">
        <w:trPr>
          <w:trHeight w:val="480"/>
          <w:jc w:val="center"/>
        </w:trPr>
        <w:tc>
          <w:tcPr>
            <w:tcW w:w="3101" w:type="dxa"/>
            <w:tcBorders>
              <w:top w:val="nil"/>
              <w:left w:val="single" w:sz="4" w:space="0" w:color="auto"/>
              <w:bottom w:val="single" w:sz="4" w:space="0" w:color="auto"/>
              <w:right w:val="single" w:sz="4" w:space="0" w:color="auto"/>
            </w:tcBorders>
            <w:shd w:val="clear" w:color="auto" w:fill="FF9966"/>
            <w:vAlign w:val="center"/>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邮政储蓄业务按照金融保险业税目征收营业税。</w:t>
            </w:r>
          </w:p>
        </w:tc>
        <w:tc>
          <w:tcPr>
            <w:tcW w:w="3723"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c>
          <w:tcPr>
            <w:tcW w:w="2956" w:type="dxa"/>
            <w:tcBorders>
              <w:top w:val="nil"/>
              <w:left w:val="nil"/>
              <w:bottom w:val="single" w:sz="4" w:space="0" w:color="auto"/>
              <w:right w:val="single" w:sz="4" w:space="0" w:color="auto"/>
            </w:tcBorders>
            <w:shd w:val="clear" w:color="auto" w:fill="FF9966"/>
            <w:vAlign w:val="center"/>
            <w:hideMark/>
          </w:tcPr>
          <w:p w:rsidR="00685E5D" w:rsidRPr="00495965" w:rsidRDefault="00685E5D" w:rsidP="00685E5D">
            <w:pPr>
              <w:widowControl/>
              <w:jc w:val="left"/>
              <w:rPr>
                <w:rFonts w:ascii="仿宋" w:eastAsia="仿宋" w:hAnsi="仿宋" w:cs="宋体"/>
                <w:kern w:val="0"/>
                <w:sz w:val="24"/>
                <w:szCs w:val="24"/>
              </w:rPr>
            </w:pPr>
          </w:p>
        </w:tc>
      </w:tr>
    </w:tbl>
    <w:p w:rsidR="00685E5D" w:rsidRPr="00495965" w:rsidRDefault="00685E5D" w:rsidP="00495965">
      <w:pPr>
        <w:pStyle w:val="2"/>
        <w:rPr>
          <w:rStyle w:val="a4"/>
          <w:rFonts w:ascii="黑体" w:eastAsia="黑体" w:hAnsi="黑体" w:cs="Helvetica"/>
          <w:sz w:val="28"/>
          <w:szCs w:val="28"/>
        </w:rPr>
      </w:pPr>
      <w:bookmarkStart w:id="19" w:name="_Toc447388610"/>
      <w:r w:rsidRPr="00495965">
        <w:rPr>
          <w:rStyle w:val="a4"/>
          <w:rFonts w:ascii="黑体" w:eastAsia="黑体" w:hAnsi="黑体" w:cs="Helvetica"/>
          <w:sz w:val="28"/>
          <w:szCs w:val="28"/>
        </w:rPr>
        <w:t>营改增试点过渡政策规定新旧对照表</w:t>
      </w:r>
      <w:bookmarkEnd w:id="19"/>
    </w:p>
    <w:tbl>
      <w:tblPr>
        <w:tblW w:w="9532" w:type="dxa"/>
        <w:jc w:val="center"/>
        <w:tblInd w:w="1503" w:type="dxa"/>
        <w:tblLook w:val="04A0"/>
      </w:tblPr>
      <w:tblGrid>
        <w:gridCol w:w="3177"/>
        <w:gridCol w:w="3177"/>
        <w:gridCol w:w="3178"/>
      </w:tblGrid>
      <w:tr w:rsidR="00685E5D" w:rsidRPr="00495965" w:rsidTr="00495965">
        <w:trPr>
          <w:trHeight w:val="480"/>
          <w:tblHeader/>
          <w:jc w:val="center"/>
        </w:trPr>
        <w:tc>
          <w:tcPr>
            <w:tcW w:w="3177"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试点实施办法（财税〔2013〕106号）附件3</w:t>
            </w:r>
          </w:p>
        </w:tc>
        <w:tc>
          <w:tcPr>
            <w:tcW w:w="3177" w:type="dxa"/>
            <w:tcBorders>
              <w:top w:val="single" w:sz="4" w:space="0" w:color="auto"/>
              <w:left w:val="nil"/>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试点实施办法（财税〔2016〕36号）附件3</w:t>
            </w:r>
          </w:p>
        </w:tc>
        <w:tc>
          <w:tcPr>
            <w:tcW w:w="3178" w:type="dxa"/>
            <w:tcBorders>
              <w:top w:val="single" w:sz="4" w:space="0" w:color="auto"/>
              <w:left w:val="nil"/>
              <w:bottom w:val="single" w:sz="4" w:space="0" w:color="auto"/>
              <w:right w:val="single" w:sz="4" w:space="0" w:color="auto"/>
            </w:tcBorders>
            <w:shd w:val="clear" w:color="auto" w:fill="D8D8D8"/>
            <w:vAlign w:val="center"/>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新旧政策变化</w:t>
            </w: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营业税改征增值税试点过渡政策的规定</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营业税改征增值税试点过渡政策的规定</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一、下列项目免征增值税</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一、下列项目免征增值税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（一）托儿所、幼儿园提供的保育和教育服务。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营业税暂行条例第八条第（一）项规定：“托儿所、幼儿园、养老院、残疾人福利机构提供的育养服务，婚姻介绍，殡葬服务”。</w:t>
            </w: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托儿所、幼儿园，是指经县级以上教育部门审批成立、取得办园许可证的实施0-6岁学前教育的机构，包括公办和民办的托儿所、幼儿园、学前班、幼儿班、保育院、幼儿院。</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国家税务总局关于加强教育劳务营业税征收管理有关问题的通知》(财税〔2006〕3号)第二条规定：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（一）“托儿所、幼儿园”是指经县级以上教育部门审批成立、取得办园许可证的实施0—6岁学前教育的机构，包括公办和民办的托儿所、幼儿园、学前班、幼儿班、保育院、幼儿院；</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（二）“提供养育服务”是指上述托儿所、幼儿园对其学员提供的保育和教育服务；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（三）对公办托儿所、幼儿园予以免征营业税的养育服务收入是指，在经省级财政部门和价格主管部门审核报省级人民政府批准的收费标准以内收取的教育费、保育费；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（四）对民办托儿所、幼儿园予以免征营业税的养育服务收入是指，在报经当地有关部门备案并公示的收费标准范围内收取的教育费、保育费；</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（五）超过规定收费标准的收费，以开办实验班、特色班和兴趣班等为由另外收取的费用以及与幼儿入园挂钩的赞助费、支教费等超过规定范围的收入，不属于免征营业税的养育服务收入。</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公办托儿所、幼儿园免征增值税的收入是指，在省级财政部门和价格主管部门审核，报省级人民政府批准的收费标准以内收取的教育费、保育费；</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民办托儿所、幼儿园免征增值税的收入是指，在报经当地有关部门备案并公示的收费标准以内收取的教育费、保育费；</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超过规定收费标准的收费，以开办实验班、特色班和兴趣班等为由另外收取的费用以及与幼儿入园挂钩的赞助费、支教费等超过规定范围的收入，不属于免征增值税的收入。</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（二）养老机构提供的养老服务。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营业税暂行条例第八条第（一）项规定：“托儿所、幼儿园、养老院、残疾人福利机构提供的育养服务，婚姻介绍，殡葬服务”。</w:t>
            </w:r>
          </w:p>
        </w:tc>
      </w:tr>
      <w:tr w:rsidR="00685E5D" w:rsidRPr="00495965" w:rsidTr="00495965">
        <w:trPr>
          <w:trHeight w:val="60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养老机构，是指依照民政部《养老机构设立许可办法》设立并依法办理登记的为老年人提供集中居住和照料服务的各类养老机构；养老服务，是指上述养老机构按照民政部《养老机构管理办法》的规定，为收住的老年人提供的生活照料、康复护理、精神慰藉、文化娱乐等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支持文化服务出口等营业税政策的通知》（财税〔2014〕118号）第二条规定：为落实《国务院关于加快发展养老服务业的若干意见》（国发〔2013〕35号）精神，更好地发挥税收政策鼓励民间资本投资养老服务业的引导作用，对现行养老机构提供的养老服务免征营业税政策明确如下：</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养老机构是指依照《养老机构设立许可办法》（民政部令第48号）设立并依法办理登记的为老年人提供集中居住和照料服务的各类养老机构。</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养老服务是指上述养老机构按照《养老机构管理办法》（民政部令第49号）的规定，为收住的老年人提供的生活照料、康复护理、精神慰藉、文化娱乐等服务。</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（三）残疾人福利机构提供的育养服务。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营业税暂行条例第八条第（一）项规定：“托儿所、幼儿园、养老院、残疾人福利机构提供的育养服务，婚姻介绍，殡葬服务”。</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（四）婚姻介绍服务。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营业税暂行条例第八条第（一）项规定：“托儿所、幼儿园、养老院、残疾人福利机构提供的育养服务，婚姻介绍，殡葬服务”。</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（五）殡葬服务。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营业税暂行条例第八条第（一）项规定：“托儿所、幼儿园、养老院、残疾人福利机构提供的育养服务，婚姻介绍，殡葬服务”。</w:t>
            </w: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殡葬服务，是指收费标准由各地价格主管部门会同有关部门核定，或者实行政府指导价管理的遗体接运（含抬尸、消毒）、遗体整容、遗体防腐、存放（含冷藏）、火化、骨灰寄存、吊唁设施设备租赁、墓穴租赁及管理等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《国家发展改革委 民政部关于进一步加强殡葬服务收费管理有关问题的指导意见》（发改价格〔2012〕673号）第一条规定：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合理区分殡葬服务性质。殡葬服务应区分为基本服务和延伸服务（选择性服务）。基本服务主要包括遗体接运（含抬尸、消毒）、存放（含冷藏）、火化、骨灰寄存等服务。各地可在此基础上根据本地区实际情况，合理确定基本服务范围，切实满足当地群众最基本需要。在保证基本服务的供给规模和质量的前提下，殡葬服务单位可以根据实际情况，适当开展延伸服务。延伸服务是指在基本服务以外、供群众选择的特殊服务项目，包括遗体整容、遗体防腐、吊唁设施及设备租赁等。</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强化殡葬服务收费管理。基本服务收费标准，由各地价格主管部门会同有关部门在成本监审或成本调查的基础上，按照非营利原则，根据财政补贴情况从严核定，并适时调整。与基本服务密切相关的延伸服务收费，可由各地根据本地市场情况依法纳入地方定价目录，实行政府指导价管理。</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加强殡葬用品价格指导。各地价格主管部门对殡仪馆销售的骨灰盒、寿衣、花圈等殡葬用品价格要进行必要的指导规范，可根据本地区情况依法纳入地方定价目录，实行政府指导价或其它必要的价格管理方式。</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规范公墓收费行为。公益性公墓收费标准，由各地价格主管部门会同有关部门在成本监审或成本调查的基础上，按照非营利并兼顾居民承受能力的原则核定。对其它公墓价格，要加强对经营者定价行为指导规范，对价格明显偏高</w:t>
            </w:r>
            <w:r w:rsidRPr="00495965">
              <w:rPr>
                <w:rFonts w:ascii="仿宋" w:eastAsia="仿宋" w:hAnsi="仿宋" w:cs="宋体" w:hint="eastAsia"/>
                <w:color w:val="000000"/>
                <w:kern w:val="0"/>
                <w:sz w:val="20"/>
                <w:szCs w:val="20"/>
              </w:rPr>
              <w:lastRenderedPageBreak/>
              <w:t>的，必要时要依法进行干预和管理，切实遏制虚高定价行为。公墓墓穴使用合同期满，群众申请继续使用的，公墓经营单位收取的公墓维护管理费由各地价格主管部门依法纳入地方定价目录，收费标准按公墓维护管理的实际成本及合理利润核定，具体由各地确定。</w:t>
            </w: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（六）残疾人员本人为社会提供的服务。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二）项规定：“残疾人员个人提供的劳务”。营业税暂行条例实施细则第二十二条第（一）项规定：“条例第八条所称残疾人员个人提供的劳务，是指残疾人员本人为社会提供的劳务。”</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（七）医疗机构提供的医疗服务。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营业税暂行条例第八条第（三）项规定：医院、诊所和其他医疗机构提供的医疗服务。</w:t>
            </w:r>
          </w:p>
        </w:tc>
      </w:tr>
      <w:tr w:rsidR="00685E5D" w:rsidRPr="00495965" w:rsidTr="00495965">
        <w:trPr>
          <w:trHeight w:val="33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医疗机构，是指依据国务院《医疗机构管理条例》及卫生部《医疗机构管理条例实施细则》的规定，经登记取得《医疗机构执业许可证》的机构，以及军队、武警部队各级各类医疗机构。具体包括:各级各类医院、门诊部(所)、社区卫生服务中心(站)、急救中心(站)、城乡卫生院、护理院(所)、疗养院、临床检验中心，各级政府及有关部门举办的卫生防疫站(疾病控制中心)、各种专科疾病防治站(所)，各级政府举办的妇幼保健所(站)、母婴保健机构、儿童保健机构，各级政府举办的血站(血液中心)等医疗机构。</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医疗卫生机构有关税收政策的通知》（财税[2000]42号）规定：“医疗服务是指医疗服务机构对患者进行检查、诊断、治疗、康复和提供预防保健、接生、计划生育方面的服务，以及与这些服务有关的提供药品、医用材料器具、救护车、病房住宿和伙食的业务。”</w:t>
            </w: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项所称的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（八）从事学历教育的学校提供的教育服务。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营业税暂行条例第八条第（四）项规定：“学校和其他教育机构提供的教育劳务，学生勤工俭学提供的劳务。”</w:t>
            </w: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1.学历教育，是指受教育者经过国家教育考试或者国家规定的其他入学方式，进入国家有关部门批准的学校或者其他教育机构学习，获得国家承认学历证书的教育形式。具体包括：</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国家税务总局关于加强教育劳务营业税征收管理有关问题的通知》(财税〔2006〕3号)第一条规定：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（一）“学历教育”是指：受教育者经过国家教育考试或者国家规定的其他入学方式，进入国家有关部门批准的学校或者其他教育机构学习，获得国家承认的学历证书的教育形式。具体包括：</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1．初等教育：普通小学、成人小学；</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2．初级中等教育：普通初中、职业初中、成人初中；</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3．高级中等教育：普通高中、成人高中和中等职业学校（包括普通中专、成人中专、职业高中、技工学校）；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4．高等教育：普通本专科、成人本专科、网络本专科、研究生（博士、硕士）、高等教育自学考试、高等教育学历文凭考试。</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（二）“从事学历教育的学校”是指：普通学校以及经地、市级以上人民政府或者同级政府的教育行政部门批准成立、国家承认其学员学历的各类学校。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上述学校均包括符合规定的从事学历教育的民办学校，但不包括职业培训机构等国家不承认学历的教育机构。</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（三）免征营业税的教育劳务收入按以下规定执行：</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提供教育劳务取得的收入是指对列入规定招生计划的在籍学生提供学历教育劳务取得的收入，具体包括：经有关部门审核批准，按规定标准收取的学费、住宿费、课本费、作业本费、伙食费、考试报名费收入。</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超过规定收费标准的收费以及学校以各种名义收取的赞助费、择校</w:t>
            </w:r>
            <w:r w:rsidRPr="00495965">
              <w:rPr>
                <w:rFonts w:ascii="仿宋" w:eastAsia="仿宋" w:hAnsi="仿宋" w:cs="宋体" w:hint="eastAsia"/>
                <w:color w:val="000000"/>
                <w:kern w:val="0"/>
                <w:sz w:val="20"/>
                <w:szCs w:val="20"/>
              </w:rPr>
              <w:lastRenderedPageBreak/>
              <w:t>费等超过规定范围的收入，不属于免征营业税的教育劳务收入，一律按规定征税。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国家税务总局关于支持文化服务出口等营业税政策的通知》（财税〔2014〕118号）第三条规定：将《财政部  国家税务总局关于加强教育劳务营业税征收管理有关问题的通知》（财税〔2006〕3号）第一条第（三）项“提供教育劳务取得的收入是指对列入规定招生计划的在籍学生提供学历教育劳务取得的收入，具体包括：经有关部门审核批准，按规定标准收取的学费、住宿费、课本费、作业本费、伙食费、考试报名费收入”调整为“提供教育劳务取得的收入是指对列入规定招生计划的在籍学生提供学历教育劳务取得的收入，具体包括：经有关部门审核批准并按规定标准收取的学费、住宿费、课本费、作业本费、考试报名费收入，以及学校食堂提供餐饮服务取得的伙食费收入。学校食堂是指依照《学校食堂与学生集体用餐卫生管理规定》（教育部令第14号）管理的学校食堂”。</w:t>
            </w: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（1）初等教育：普通小学、成人小学；</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（2）初级中等教育：普通初中、职业初中、成人初中；</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（3）高级中等教育：普通高中、成人高中和中等职业学校（包括普通中专、成人中专、职业高中、技工学校）；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（4）高等教育：普通本专科、成人本专科、网络本专科、研究生（博士、硕士）、高等教育自学考试、高等教育学历文凭考试。</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2.从事学历教育的学校，是指：</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（1）普通学校；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（2）经地(市)级以上人民政府或者同级政府的教育行政部门批准成立、国家承认其学员学历的各类学校；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（3）经省级及以上人力资源社会保障行政部门批准成立的技工学校、高级技工学校；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（4）经省级人民政府批准成立的技师学院。</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上述学校均包括符合规定的从事学历教育的民办学校，但不包括职业培训机构等国家不承认学历的教育机构。</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提供教育服务免征增值税的收入，是指对列入规定招生计划的在籍学生提供学历教育服务取得的收入，具体包括：经有关部门审核批准并按规定标准收取的学费、住宿费、课本费、作业本费、考试报名费收入，以及学校食堂提供餐饮服务取得的伙食费收入。除此之外的收入，包括学校以各种名义收取的赞助费、择校费等，不属于免征增值税的范围。</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学校食堂是指依照《学校食堂与学生集体用餐卫生管理规定》（教育部令第14号）管理的学校食堂。</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（九）学生勤工俭学提供的服务。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营业税暂行条例第八条第（四）项规定：“学校和其他教育机构提供的教育劳务，学生勤工俭学提供的劳务。”</w:t>
            </w: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（十）农业机耕、排灌、病虫害防治、植物保护、农牧保险以及相关技术培训业务，家禽、牲畜、水生动物的配种和疾病防治。</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营业税暂行条例第八条第（五）项规定：“农业机耕、排灌、病虫害防治、植物保护、农牧保险以及相关技术培训业务，家禽、牲畜、水生动物的配种和疾病防治。”</w:t>
            </w:r>
          </w:p>
        </w:tc>
      </w:tr>
      <w:tr w:rsidR="00685E5D" w:rsidRPr="00495965" w:rsidTr="00495965">
        <w:trPr>
          <w:trHeight w:val="57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农业机耕，是指在农业、林业、牧业中使用农业机械进行耕作(包括耕耘、种植、收割、脱粒、植物保护等)的业务；排灌，是指对农田进行灌溉或者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服务有关的提供药品和医疗用具的业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实施细则第二十二条第（三）款规定，“条例第八条所称农业机耕，是指在农业、林业、牧业中使用农业机械进行耕作（包括耕耘、种植、收割、脱粒、植物保护等）的业务；排灌，是指对农田进行灌溉或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劳务有关的提供药品和医疗用具的业务。”</w:t>
            </w:r>
          </w:p>
        </w:tc>
      </w:tr>
      <w:tr w:rsidR="00685E5D" w:rsidRPr="00495965" w:rsidTr="00495965">
        <w:trPr>
          <w:trHeight w:val="55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（十一）纪念馆、博物馆、文化馆、文物保护单位管理机构、美术馆、展览馆、书画院、图书馆在自己的场所提供文化体育服务取得的第一道门票收入。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六）项规定：“纪念馆、博物馆、文化馆、文物保护单位管理机构、美术馆、展览馆、书画院、图书馆举办文化活动的门票收入，宗教场所举办文化、宗教活动的门票收入”。营业税暂行条例实施细则第二十二条第（四）款规定，“条例第八条所称纪念馆、博物馆、文化馆、文物保护单位管理机构、美术馆、展览馆、书画院、图书馆举办文化活动，是指这些单位在自己的场所举办的属于文化体育业税目征税范围的文化活动。其门票收入，是指销售第一道门票的收入。宗教场所举办文化、宗教活动的门票收入，是指寺院、宫观、清真寺和教堂举办文化、宗教活动销售门票的收入。</w:t>
            </w:r>
          </w:p>
        </w:tc>
      </w:tr>
      <w:tr w:rsidR="00685E5D" w:rsidRPr="00495965" w:rsidTr="00495965">
        <w:trPr>
          <w:trHeight w:val="55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（十二）寺院、宫观、清真寺和教堂举办文化、宗教活动的门票收入。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营业税暂行条例第八条第（六）项规定：“纪念馆、博物馆、文化馆、文物保护单位管理机构、美术馆、展览馆、书画院、图书馆举办文化活动的门票收入，宗教场所举办文化、宗教活动的门票收入”。营业税暂行条例实施细则第二十二条第（四）款规定，“条例第八条所称纪念馆、博物馆、文化馆、文物保护单位管理机构、美术馆、展览馆、书画院、图书馆举办文化活动，是指这些单位在自己的场所举办的属于文化体育业税目征税范围的文化活动。其门票收入，是指销售第一道门票的收入。宗教场所举办文化、宗教活动的门票收入，是指寺院、宫观、清真寺和教堂举办文化、宗教活动销售门票的收入。</w:t>
            </w: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（十三）行政单位之外的其他单位收取的符合《试点实施办法》第十条规定条件的政府性基金和行政事业性收费。</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新增条款，对应行政单位之外的其他单位收取的符合《试点实施办法》第十条规定条件的政府性基金和行政事业性收费，按照免征增值税处理。</w:t>
            </w: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（一）个人转让著作权。</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（十四）个人转让著作权。</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（十五）个人销售自建自用住房。</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《关于职业教育等营业税若干政策问题的通知》（财税〔2013〕62号）规定，对个人销售自建自用住房，免征营业税。</w:t>
            </w:r>
          </w:p>
        </w:tc>
      </w:tr>
      <w:tr w:rsidR="00685E5D" w:rsidRPr="00495965" w:rsidTr="00495965">
        <w:trPr>
          <w:trHeight w:val="28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（十六）2018年12月31日前，公共租赁住房经营管理单位出租公共租赁住房。</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公共租赁住房税收优惠政策的通知》（财税[2015]139号）第七条，七、对公共租赁住房免征房产税。对经营公共租赁住房所取得的租金收入，免征营业税。公共租赁住房经营管理单位应单独核算公共租赁住房租金收入，未单独核算的，不得享受免征营业税、房产税优惠政策。</w:t>
            </w: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公共租赁住房，是指纳入省、自治区、直辖市、计划单列市人民政府及新疆生产建设兵团批准的公共租赁住房发展规划和年度计划，并按照《关于加快发展公共租赁住房的指导意见》（建保〔2010〕87号）和市、县人民政府制定的具体管理办法进行管理的公共租赁住房。</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（二）残疾人个人提供应税服务。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移至第一条第（六）款</w:t>
            </w: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（三）航空公司提供飞机播洒农药服务。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统一放在第一条第（十）款</w:t>
            </w: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（四）试点纳税人提供技术转让、技术开发和与之相关的技术咨询、技术服务。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移至第一条第（二十六）款</w:t>
            </w: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技术转让，是指转让者将其拥有的专利和非专利技术的所有权或者使用权有偿转让他人的行为；技术开发，是指开发者接受他人委托，就新技术、新产品、新工艺或者新材料及其系统进行研究开发的行为；技术咨询，是指就特定技术项目提供可行性论证、技术预测、专题技术调查、分析评价报告等。</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与技术转让、技术开发相关的技术咨询、技术服务，是指转让方（或受托方）根据技术转让或开发合同的规定，为帮助受让方（或委托方）掌握所转让（或委托开发）的技术，而提供的技术咨询、技术服务业务，且这部分技术咨询、服务的价款与技术转让（或开发）的价款应当开在同一张发票上。</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2．审批程序。试点纳税人申请免征增值税时，须持技术转让、开发的书面合同，到试点纳税人所在地省级科技主管部门进行认定，并持有关的书面合同和科技主管部门审核意见证明文件报主管国家税务局备查。</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（五）符合条件的节能服务公司实施合同能源管理项目中提供的应税服务。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移至第一条第（二十七）款</w:t>
            </w: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上述“符合条件”是指同时满足下列条件：</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1．节能服务公司实施合同能源管理项目相关技术，应当符合国家质量监督检验检疫总局和国家标准化管理委员会发布的《合同能源管理技术通则》（GB/T24915-2010）规定的技术要求。</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节能服务公司与用能企业签订《节能效益分享型》合同，其合同格式和内容，符合《中华人民共和国合同法》和国家质量监督检验检疫总局和国家标准化管理委员会发布的《合同能源管理技术通则》（GB/T24915-2010）等规定。</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（六）自2014年1月1日至2018年12月31日，试点纳税人提供的离岸服务外包业务。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移至附件4《跨境应税行为适用增值税零税率和免税政策的规定》</w:t>
            </w: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离岸服务外包业务，是指试点纳税人根据境外单位与其签订的委托合同，由本企业或其直接转包的企业为境外提供信息技术外包服务（ITO）、技术性业务流程外包服务（BPO）或技术性知识流程外包服务（KPO）（离岸服务外包业务具体内容附后）。</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（七）台湾航运公司从事海峡两岸海上直航业务在大陆取得的运输收入。</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（十七）台湾航运公司、航空公司从事海峡两岸海上直航、空中直航业务在大陆取得的运输收入。</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台湾航运公司，是指取得交通运输部颁发的“台湾海峡两岸间水路运输许可证”且该许可证上注明的公司登记地址在台湾的航运公司。</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台湾航运公司，是指取得交通运输部颁发的“台湾海峡两岸间水路运输许可证”且该许可证上注明的公司登记地址在台湾的航运公司。</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（八）台湾航空公司从事海峡两岸空中直航业务在大陆取得的运输收入。</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台湾航空公司，是指取得中国民用航空局颁发的“经营许可”或依据《海峡两岸空运协议》和《海峡两岸空运补充协议》规定，批准经营两岸旅客、货物和邮件不定期（包机）运输业务，且公司登记地址在台湾的航空公司。</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台湾航空公司，是指取得中国民用航空局颁发的“经营许可”或者依据《海峡两岸空运协议》和《海峡两岸空运补充协议》规定，批准经营两岸旅客、货物和邮件不定期（包机）运输业务，且公司登记地址在台湾的航空公司。</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（十八）纳税人提供的直接或者间接国际货物运输代理服务。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原106号文件第一条第（十四）款</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1．纳税人提供直接或者间接国际货物运输代理服务，向委托方收取的全部国际货物运输代理服务收入，以及向国际运输承运人支付的国际运输费用，必须通过金融机构进行结算。</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2．纳税人为大陆与香港、澳门、台湾地区之间的货物运输提供的货物运输代理服务参照国际货物运输代理服务有关规定执行。</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3.委托方索取发票的，纳税人应当就国际货物运输代理服务收入向委托方全额开具增值税普通发票。</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（十九）以下利息收入。</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81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1.2016年12月31日前，金融机构农户小额贷款。</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国家税务总局关于延续并完善支持农村金融发展有关税收政策的通知》（财税[2014]102号）规定，自2014年1月1日至2016年12月31日，对金融机构农户小额贷款的利息收入，免征营业税。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通知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本通知所称小额贷款，是指单笔且该户贷款余额总额在10万元（含）以下贷款。</w:t>
            </w: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小额贷款，是指单笔且该农户贷款余额总额在10万元（含）以下的贷款。</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38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2.国家助学贷款。</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银发〔2001〕245号规定，经国务院批准，免征国家助学贷款利息收入营业税。</w:t>
            </w: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3.国债、地方政府债。</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中华人民共和国国库券条例第十二条规定，国库券的利息收入享受免税待遇。</w:t>
            </w: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4.人民银行对金融机构的贷款。</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税发〔1993〕149号规定，人民银行的贷款业务，不征税。财税字〔1994〕第2号规定，对人民银行的贷款业务不征税，是指人民银行对金融机构的贷款业务，人民银行对企业贷款或委托金融机构贷款的业务应当征收营业税。</w:t>
            </w:r>
          </w:p>
        </w:tc>
      </w:tr>
      <w:tr w:rsidR="00685E5D" w:rsidRPr="00495965" w:rsidTr="00495965">
        <w:trPr>
          <w:trHeight w:val="24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5.住房公积金管理中心用住房公积金在指定的委托银行发放的个人住房贷款。</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 国家税务总局关于住房公积金管理中心有关税收政策的通知（财税[2000]94号）规定，对住房公积金管理中心用住房公积金在指定的委托银行发放个人住房贷款取得的收入，免征营业税；对住房公积金管理中心取得其他经营收入，按规定征收各项税收。</w:t>
            </w: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6.外汇管理部门在从事国家外汇储备经营过程中,委托金融机构发放的外汇贷款。</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财税〔2000〕78号规定，经国务院批准,对外汇管理部门在从事国家外汇储备经营过程中,委托金融机构发放的外汇贷款利息收入免征营业税。</w:t>
            </w: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7.统借统还业务中，企业集团或企业集团中的核心企业以及集团所属财务公司按不高于支付给金融机构的借款利率水平或者支付的债券票面利率水平，向企业集团或者集团内下属单位收取的利息。</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字〔2000〕7号规定，对企业主管部门或企业集团中的核心企业等单位（以下简称统借方）向金融机构借款后，将所借资金分拨给下属单位（包括独立核算单位和非独立核算单位），并按支付给金融机构的借款利率水平向下属单位收取用于归还金融机构的利息不征收营业税。统借方将资金分拨给下属单位，不得按高于支付给金融机构的借款利率水平向下属单位收取利息，否则，将视为具有从事贷款业务的性质，应对其向下属单位收取的利息全额征收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税发〔2002〕13号规定，企业集团或集团内的核心企业（以下简称企业集团）委托企业集团所属财务公司代理统借统还贷款业务，从财务公司取得的用于归还金融机构的利息不征收营业税；财务公司承担此项统借统还委托贷款业务，从贷款企业收取贷款利息不代扣代缴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以上所称企业集团委托企业集团所属财务公司代理统借统还业务，是指企业集团从金融机构取得统借统还贷款后，由集团所属财务公司与企业集团或集团内下属企业签订统借统还贷款合同并分拨借款，按支付给金融机构的借款利率向企业集团或集团内下属企业收取用于归还金融机构借款的利息，再转付企业集团，由企业集团统一归还金融机构的业务。国税发［2002］13号规定，企业集团或集团内的核心企业（以下简称企业集团）委托企业集团所属财务公司代</w:t>
            </w:r>
            <w:r w:rsidRPr="00495965">
              <w:rPr>
                <w:rFonts w:ascii="仿宋" w:eastAsia="仿宋" w:hAnsi="仿宋" w:cs="宋体" w:hint="eastAsia"/>
                <w:color w:val="000000"/>
                <w:kern w:val="0"/>
                <w:sz w:val="20"/>
                <w:szCs w:val="20"/>
              </w:rPr>
              <w:lastRenderedPageBreak/>
              <w:t>理统借统还贷款业务，从财务公司取得的用于归还金融机构的利息不征收营业税；财务公司承担此项统借统还委托贷款业务，从贷款企业收取贷款利息不代扣代缴营业税。以上所称企业集团委托企业集团所属财务公司代理统借统还业务，是指企业集团从金融机构取得统借统还贷款后，由集团所属财务公司与企业集团或集团内下属企业签订统借统还贷款合同并分拨借款，按支付给金融机构的借款利率向企业集团或集团内下属企业收取用于归还金融机构借款的利息，再转付企业集团，由企业集团统一归还金融机构的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家税务总局关于明确若干营业税问题的公告》（国家税务总局公告2015年第92号）规定，企业集团或企业集团中的核心企业以发行债券形式取得资金后，直接或委托企业集团所属财务公司开展统借统还业务时，按不高于债券票面利率水平向企业集团或集团内下属单位收取的利息，按照《财政部 国家税务总局关于非金融机构统借统还业务征收营业税问题的通知》（财税字〔2000〕7号）和《国家税务总局关于贷款业务征收营业税问题的通知》（国税发〔2002〕13号）的规定，不征收营业税。</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统借方向资金使用单位收取的利息，高于支付给金融机构借款利率水平或者支付的债券票面利率水平的，应全额缴纳增值税。</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统借统还业务，是指：</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（1）企业集团或者企业集团中的核心企业向金融机构借款或对外发行债券取得资金后，将所借资金分拨给下属单位（包括独立核算单位和非独立核算单位，下同），并</w:t>
            </w:r>
            <w:r w:rsidRPr="00495965">
              <w:rPr>
                <w:rFonts w:ascii="仿宋" w:eastAsia="仿宋" w:hAnsi="仿宋" w:cs="宋体" w:hint="eastAsia"/>
                <w:color w:val="000000"/>
                <w:kern w:val="0"/>
                <w:sz w:val="20"/>
                <w:szCs w:val="20"/>
              </w:rPr>
              <w:lastRenderedPageBreak/>
              <w:t>向下属单位收取用于归还金融机构或债券购买方本息的业务；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企业集团向金融机构借款或对外发行债券取得资金后，由集团所属财务公司与企业集团或者集团内下属单位签订统借统还贷款合同并分拨资金，并向企业集团或者集团内下属单位收取本息，再转付企业集团，由企业集团统一归还金融机构或债券购买方的业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504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（二十）被撤销金融机构以货物、不动产、无形资产、有价证券、票据等财产清偿债务。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财税〔2003〕141号规定，对被撤销金融机构财产用来清偿债务时，免征被撤销金融机构转让货物、不动产、无形资产、有价证券、票据等应缴纳的增值税、营业税、城市维护建设税、教育费附加和土地增值税。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享受税收优惠政策的主体是指经中国人民银行依法决定撤销的金融机构及其分设于各地的分支机构，包括被依法撤销的商业银行、信托投资公司、财务公司、金融租赁公司、城市信用社和农村信用社。除另有规定者外，被撤销的金融机构所属、附属企业，不享受本通知规定的被撤销金融机构的税收优惠政策。</w:t>
            </w: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被撤销金融机构，是指经中国人民银行、银监会依法决定撤销的金融机构及其分设于各地的分支机构，包括被依法撤销的商业银行、信托投资公司、财务公司、金融租赁公司、城市信用社和农村信用社。除另有规定者外，被撤销金融机构所属、附属企业，不享受被撤销金融机构增值税免税政策。</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6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（二十一）保险公司开办的一年期以上人身保险产品取得的保费收入。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《财政部、国家税务总局关于一年期以上返还性人身保险产品营业税免税政策的通知》（ 财税〔2015〕86号）规定，对保险公司开办的一年期以上返还性人身保险产品取得的保费收入免征营业税。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一年期以上返还性人身保险，是指一年期及其以上返还本利的人寿保险和养老年金保险，以及一年期及其以上的健康保险。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人寿保险，是指以人的寿命为保险标的的人身保险。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养老年金保险，是指以养老保障为目的，以被保险人生存为给付保险金条件，并按约定的时间间隔分期给付生存保险金的人身保险。养老年金保险应当同时符合下列条件：1.保险合同约定给付被保险人生存保险金的年龄不得小于国家规定的退休年龄；2.相邻两次给付的时间间隔不得超过一年。</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健康保险，是指以因健康原因导致损失为给付保险金条件的人身保险。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一年期及其以上，是指保险期间为一年及其以上。</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一年期以上人身保险，是指保险期间为一年期及以上返还本利的人寿保险、养老年金保险，以及保险期间为一年期及以上的健康保险。</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人寿保险，是指以人的寿命为保险标的的人身保险。</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养老年金保险，是指以养老保障为目的，以被保险人生存为给付保险金条件，并按约定的时间间隔分期给付生存保险金的人身保险。养老年金保险应当同时符合下列条件：</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1.保险合同约定给付被保险人生存保险金的年龄不得小于国家规定的退休年龄；</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2.相邻两次给付的时间间隔不得超过一年。</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健康保险，是指以因健康原因导致损失为给付保险金条件的人身保险。</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上述免税政策实行备案管理，具体备案管理办法按照《国家税务总局关于一年期以上返还性人身保险产品免征营业税审批事项取消后有关管理问题的公告》（税务总局公告2015年65号）规定执行。</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（二十二）下列金融商品转让收入。</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1.合格境外投资者（简称QFII）委托境内公司在我国从事证券买卖业务。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财税〔2005〕155号规定，对QFII委托境内公司在我国从事证券买卖业务取得的差价收入，免征营业税。</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2.香港市场投资者（包括单位和个人）通过沪港通买卖上海证券交易所上市A股。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财税〔2014〕81号规定，对香港市场投资者（包括单位和个人）通过沪港通买卖上交所上市A股取得的差价收入,暂免征收营业税。</w:t>
            </w:r>
          </w:p>
        </w:tc>
      </w:tr>
      <w:tr w:rsidR="00685E5D" w:rsidRPr="00495965" w:rsidTr="00495965">
        <w:trPr>
          <w:trHeight w:val="504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3.对香港市场投资者（包括单位和个人）通过基金互认买卖内地基金份额。</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《关于内地与香港基金互认有关税收政策的通知》（财税[2015]125号），第三点三、关于内地投资者通过基金互认买卖香港基金份额和香港市场投资者买卖内地基金份额的营业税问题</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1．对香港市场投资者（包括单位和个人）通过基金互认买卖内地基金份额取得的差价收入,暂免征收营业税。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2．对内地个人投资者通过基金互认买卖香港基金份额取得的差价收入，按现行政策规定暂免征收营业税。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3．对内地单位投资者通过基金互认买卖香港基金份额取得的差价收入，按现行政策规定征免营业税。</w:t>
            </w: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4.证券投资基金（封闭式证券投资基金，开放式证券投资基金）管理人运用基金买卖股票、债券。</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财税〔2004〕78号规定，自2004年1月1日起，对证券投资基金（封闭式证券投资基金，开放式证券投资基金）管理人运用基金买卖股票、债券的差价收入，继续免征营</w:t>
            </w:r>
            <w:r w:rsidRPr="00495965">
              <w:rPr>
                <w:rFonts w:ascii="仿宋" w:eastAsia="仿宋" w:hAnsi="仿宋" w:cs="宋体" w:hint="eastAsia"/>
                <w:color w:val="000000"/>
                <w:kern w:val="0"/>
                <w:sz w:val="20"/>
                <w:szCs w:val="20"/>
              </w:rPr>
              <w:lastRenderedPageBreak/>
              <w:t>业税和企业所得税。</w:t>
            </w: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5.个人从事金融商品转让业务。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财税〔2009〕111号规定，对个人（包括个体工商户及其他个人，下同）从事外汇、有价证券、非货物期货和其他金融商品买卖业务取得的收入暂免征收营业税。</w:t>
            </w:r>
          </w:p>
        </w:tc>
      </w:tr>
      <w:tr w:rsidR="00685E5D" w:rsidRPr="00495965" w:rsidTr="00495965">
        <w:trPr>
          <w:trHeight w:val="31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（二十三）金融同业往来利息收入。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财税字〔1995〕79号规定，对金融机构往来业务暂不征收营业税。金融机构往来，是指金融企业联行、金融企业与人民银行及同业之间的资金往来业务。</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国税发〔2002〕9号规定，金融机构往来利息收入不征营业税，金融机构往来利息收入是指金融机构之间相互占用、拆借资金取得的利息收入。</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1.金融机构与中国人民银行所发生的资金往来业务。包括中国人民银行对一般金融机构贷款，以及中国人民银行对商业银行的再贴现等。</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2.银行联行往来业务。同一银行系统内部不同行、处之间所发生的资金账务往来业务。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3.金融机构间的资金往来业务。是指经中国人民银行批准，进入全国银行间同业拆借市场的金融机构之间通过全国统一的同业拆借网络进行的短期(一年以下含一年)无担保资金融通行为。</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4.金融机构之间开展的转贴现业务。</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金融机构是指：</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（1）银行：包括人民银行、商业银行、政策性银行。</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（2）信用合作社。</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（3）证券公司。</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（4）金融租赁公司、证券基金管理公司、财务公司、信托投资公司、证券投资基金。</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（5）保险公司。</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（6）其他经中国人民银行、中国银监会、中国证监会、中国保监会批准成立且经营金融保险业务的机构等。</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（二十四）同时符合下列条件的担保机构从事中小企业信用担保或者再担保业务取得的收入(不含信用评级、咨询、培训等收入)3年内免征增值税：</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工信部联企业〔2015〕286号规定：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一、符合条件的担保机构从事中小企业信用担保或再担保业务取得的收入(不含信用评级、咨询、培训等收入)三年内免征营业税。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上述免征营业税政策涉及的审核批准工作程序取消，改为备案管理。</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二、第一条所称“符合条件”是指同时符合下列条件：</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（一）已取得监管部门颁发的融资性担保机构经营许可证，依法登记注册为企（事）业法人，实收资本超过2000万元。</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（二）平均年担保费率不超过银行同期贷款基准利率的50%。平均年担保费率=本期担保费收入/（期初担保余额+本期增加担保金额）×100%。</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（三）连续合规经营两年以上，资金主要用于担保业务，具备健全的内部管理制度和为中小企业提供担保的能力，经营业绩突出，对受保项目具有完善的事前评估、事中监控、事后追偿与处置机制。</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（四）为中小企业提供的累计担保贷款额占其两年累计担保业务总额的80%以上，单笔800万元以下的累计担保贷款额占其累计担保业务总额的50%以上。</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（五）对单个受保企业提供的担保余额不超过担保机构实收资本总额的10%，且平均单笔担保责任金额最多不超过3000万元人民币。</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（六）担保责任余额不低于其净资产的3倍，且代偿率不超过2%。</w:t>
            </w: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1.已取得监管部门颁发的融资性担保机构经营许可证，依法登记注册为企(事)业法人，实收资本超过2000万元。</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2.平均年担保费率不超过银行同期贷款基准利率的50%。平均年担保费率=本期担保费收入/(期初担保余额+本期增加担保金额)×100%。</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3.连续合规经营2年以上，资金主要用于担保业务，具备健全的内部管理制度和为中小企业提供担保的能力，经营业绩突出，对受保项目具有完善的事前评估、事中监控、事后追偿与处置机制。</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4.为中小企业提供的累计担保贷款额占其两年累计担保业务总额的80%以上，单笔800万元以下的累计担保贷款额占其累计担保业务总额的50%以上。</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5.对单个受保企业提供的担保余额不超过担保机构实收资本总额的10%，且平均单笔担保责任金额最多不超过3000万元人民币。</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6.担保责任余额不低于其净资产的3倍，且代偿率不超过2%。</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担保机构免征增值税政策采取备案管理方式。符合条件的担保机构应到所在地县(市)主管税务机关和同级中小企业管理部门履行规定的备案手续，自完成备案手续之日起，享受3年免征增值税政策。3年免税期满后，符合条件的担保机构可按规定程序办理备案手续后继续享受该项政策。</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具体备案管理办法按照《国家税务总局关于中小企业信用担保机构免征营业税审批事项取消后有关管理问题的公告》（税务总局2015年69号公告）规定执行，其中税务机关的备案管理部门统一调整为县（市）级国家税务局。</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（二十五）对国家商品储备管理单位及其直属企业承担商品储备任务，从中央或者地方财政取得的利息补贴收入和价差补贴收入。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财税[2013]62号规定，对国家商品储备管理单位及其直属企业承担商品储备任务，从中央或地方财政取得的利息补贴收入以及价差补贴收入，不征收营业税。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家商品储备管理单位及其直属企业，是指接受中央、省、市、县四级政府有关部门（或政府指定管理单位）委托，承担粮（含大豆）、食用油、棉、糖、肉、盐（限于中央储备）等6种商品储备任务，并按有关政策收储、销售上述6种储备商品，取得财政储备经费或补贴的商品储备企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利息补贴收入是指，国家商品储备管理单位及其直属企业因承担上述商品储备任务从金融机构贷款，并从中央或地方财政取得的用于偿还贷款利息的贴息收入。价差补贴收入包括销售价差补贴收入和轮换价差补贴收入。销售价差补贴收入是指按照中央或地方政府指令销售上述储备商品时，由于销售收入小于库存成本而从中央或地方财政获得的全额价差补贴收入。轮换价差补贴收入是指根据要求定期组织政策性储备商品轮换而从中央或地方财政取得的商品新陈品质价差补贴收入。</w:t>
            </w:r>
          </w:p>
        </w:tc>
      </w:tr>
      <w:tr w:rsidR="00685E5D" w:rsidRPr="00495965" w:rsidTr="00495965">
        <w:trPr>
          <w:trHeight w:val="50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家商品储备管理单位及其直属企业，是指接受中央、省、市、县四级政府有关部门(或者政府指定管理单位)委托，承担粮(含大豆)、食用油、棉、糖、肉、盐(限于中央储备)等6种商品储备任务，并按有关政策收储、销售上述6种储备商品，取得财政储备经费或者补贴的商品储备企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（二十六）纳税人提供技术转让、技术开发和与之相关的技术咨询、技术服务。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对应106号文件附件3第一条第（四）款</w:t>
            </w: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1.技术咨询，是指就特定技术项目提供可行性论证、技术预测、专题技术调查、分析评价报告等业务活动。</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2．备案程序。试点纳税人申请免征增值税时，须持技术转让、开发的书面合同，到纳税人所在地省级科技主管部门进行认定，并持有关的书面合同和科技主管部门审核意见证明文件报主管税务机关备查。</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（二十七）同时符合下列条件的合同能源管理服务：</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对应106号文件附件3第一条第（五）款</w:t>
            </w: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1．节能服务公司实施合同能源管理项目相关技术，应当符合国家质量监督检验检疫总局和国家标准化管理委员会发布的《合同能源管理技术通则》（GB/T24915-2010）规定的技术要求。</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2．节能服务公司与用能企业签订节能效益分享型合同，其合同格式和内容，符合《中华人民共和国合同法》和《合同能源管理技术通则》（GB/T24915-2010）等规定。</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36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（二十八）2017年12月31日前，科普单位的门票收入，以及县级及以上党政部门和科协开展科普活动的门票收入。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[2013]87号规定，自2013年1月1日起至2017年12月31日，对科普单位的门票收入，以及县(含县级市、区、旗)及县以上党政部门和科协开展的科普活动的门票收入免征营业税。自2013年1月1日至2013年7月31日，对境外单位向境内科普单位转让科普影视作品播映权取得的收入，免征营业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科普单位的定义可能源于财税[2003]55号。</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科普单位，是指科技馆、自然博物馆，对公众开放的天文馆（站、台)、气象台（站)、地震台(站)，以及高等院校、科研机构对公众开放的科普基地。</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科普活动，是指利用各种传媒以浅显的、让公众易于理解、接受和参与的方式，向普通大众介绍自然科学和社会科学知识，推广科学技术的应用，倡导科学方法，传播科学</w:t>
            </w:r>
            <w:r w:rsidRPr="00495965">
              <w:rPr>
                <w:rFonts w:ascii="仿宋" w:eastAsia="仿宋" w:hAnsi="仿宋" w:cs="宋体" w:hint="eastAsia"/>
                <w:color w:val="000000"/>
                <w:kern w:val="0"/>
                <w:sz w:val="20"/>
                <w:szCs w:val="20"/>
              </w:rPr>
              <w:lastRenderedPageBreak/>
              <w:t>思想，弘扬科学精神的活动。</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44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（二十九）政府举办的从事学历教育的高等、中等和初等学校（不含下属单位），举办进修班、培训班取得的全部归该学校所有的收入。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财税[2004]39号第一条第5项规定，对政府举办的高等、中等和初等学校（不含下属单位）举办进修班、培训班取得的收入，收入全部归学校所有的，免征营业税和企业所得税。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2006〕3号第三条规定：“关于‘对政府举办的高等、中等和初等学校(不含下属单位)举办进修班、培训班取得的收入，收入全部归学校所有的，免征营业税’问题。一、“政府举办的高等、中等和初等学校（不含下属单位）”是指“从事学历教育的学校”（不含下属单位）。二、 “收入全部归学校所有”是指：举办进修班、培训班取得的收入进入学校统一账户，并作为预算外资金全额上缴财政专户管理，同时由学校对有关票据进行统一管理、开具。</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进入学校下属部门自行开设账户的进修班、培训班收入，不属于收入全部归学校所有的收入，不予免征营业税。</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全部归该学校所有，是指举办进修班、培训班取得的全部收入进入该学校统一账户，并纳入预算全额上缴财政专户管理，同时由该学校对有关票据进行统一管理和开具。</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举办进修班、培训班取得的收入进入该学校下属部门自行开设账户的，不予免征增值税。</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88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政府举办的职业学校设立的主要为在校学生提供实习场所、并由学校出资自办、由学校负责经营管理、经营收入归学校所有的企业，从事《销售服务、无形资产或者不动产注释》中“现代服务”（不含融资租赁服务、广告服务和其他现代服务）、“生活服务”（不含文化体育服务、其他生活服务和桑拿、氧吧）业务活动取得的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[2004]39号第一条第6项规定，对政府举办的职业学校设立的主要为在校学生提供实习场所、并由学校出资自办、由学校负责经营管理、经营收入归学校所有的企业，对其从事营业税暂行条例“服务业”税目规定的服务项目（广告业、桑拿、按摩、氧吧等除外）取得的收入，免征营业税和企业所得税。</w:t>
            </w: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（三十一）家政服务企业由员工制家政服务员提供家政服务取得的收入。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财税〔2016〕9号规定，《财政部 国家税务总局关于员工制家政服务免征营业税的通知》（财税〔2011〕51号）规定的员工制家政服务营业税免税政策，自2014年10月1日至2018年12月31日继续执行。……</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财税〔2011〕51号规定，一、对家政服务企业由员工制家政服务员提供的家政服务取得的收入免征营业税。二、本通知所称家政服务企业，是指在企业营业执照的规定经营范围中包括家政服务内容的企业。</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三、本通知所称员工制家政服务员，是指同时符合下列三个条件的家政服务员：</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1.依法与家政服务企业签订半年及半年以上的劳动合同或服务协议，且在该企业实际上岗工作；</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2.家政服务企业为其按月足额缴纳了企业所在地人民政府根据国家政策规定的基本养老保险、基本医疗保险、工伤保险、失业保险等社会保险。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原</w:t>
            </w:r>
            <w:r w:rsidRPr="00495965">
              <w:rPr>
                <w:rFonts w:ascii="仿宋" w:eastAsia="仿宋" w:hAnsi="仿宋" w:cs="宋体" w:hint="eastAsia"/>
                <w:color w:val="000000"/>
                <w:kern w:val="0"/>
                <w:sz w:val="20"/>
                <w:szCs w:val="20"/>
              </w:rPr>
              <w:lastRenderedPageBreak/>
              <w:t>单位开具的已缴纳相关保险的证明，可视同家政服务企业已为其按月足额缴纳了相应的社会保险。</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3.家政服务企业通过金融机构向其实际支付不低于企业所在地适用的经省级人民政府批准的最低工资标准的工资。</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四、本通知所称家政服务，是指婴幼儿及小学生看护、老人和病人护理、孕妇和产妇护理、家庭保洁(不含产品售后服务)、家庭烹饪。</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六、家政服务企业依法与员工制家政服务员签订半年及半年以上的劳动合同或服务协议，应当在合同签订后三个月内到当地营业税主管税务机关进行备案，经过备案的企业方可申请本通知规定的营业税优惠政策。</w:t>
            </w: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家政服务企业，是指在企业营业执照的规定经营范围中包括家政服务内容的企业。</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员工制家政服务员，是指同时符合下列3个条件的家政服务员：</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1.依法与家政服务企业签订半年及半年以上的劳动合同或者服务协议，且在该企业实际上岗工作。</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31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家政服务企业为其按月足额缴纳了企业所在地人民政府根据国家政策规定的基本养老保险、基本医疗保险、工伤保险、失业保险等社会保险。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者原单位开具的已缴纳相关保险的证明，可视同家政服务企业已为其按月足额缴纳了相应的社会保险。</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3.家政服务企业通过金融机构向其实际支付不低于企业所在地适用的经省级人民政府批准的最低工资标准的工资。</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（三十二）福利彩票、体育彩票的发行收入。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2002〕59号规定，一、福利彩票机构发行销售福利彩票取得的收入不征收营业税。对福利彩票机构以外的代销单位销售福利彩票取得的手续费收入应按规定征收营业税。二、福利彩票机构发行销售福利彩票取得的收入，包括返还奖金、发行经费、公益金，暂免征收企业所得税。</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财税字[1996]77号规定，根据现行《中华人民共和国营业税暂行条例》及其实施细则等有关规定，对体育彩票的发行收入不征营业税；对体育彩票代销单位代销体育彩票取得的手续费收入应按规定征收营业税。</w:t>
            </w: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（三十三）军队空余房产租赁收入。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2004〕123号规定，自2004年8月1日起，对军队空余房产租赁收入暂免征收营业税；此前已征税款不予退还，未征税款不再补征。暂免征收营业税的军队空余房产，在出租时必须悬挂《军队房地产租赁许可证》，以备查验。</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（三十四）为了配合国家住房制度改革，企业、行政事业单位按房改成本价、标准价出售住房取得的收入。</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财税[2013]62号规定，对企业、行政事业单位按房改成本价、标准价出售住房的收入，免征营业税。</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（三十五）将土地使用权转让给农业生产者用于农业生产。</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财税字[1994]002号规定，将土地使用权转让给农业生产者用于农业生产的收入，免征营业税。</w:t>
            </w:r>
          </w:p>
        </w:tc>
      </w:tr>
      <w:tr w:rsidR="00685E5D" w:rsidRPr="00495965" w:rsidTr="00495965">
        <w:trPr>
          <w:trHeight w:val="336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（三十六）涉及家庭财产分割的个人无偿转让不动产、土地使用权。</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[2009]111号规定，个人无偿赠与不动产、土地使用权，属于下列情形之一的，暂免征收营业税：(一)离婚财产分割；(二)无偿赠与配偶、父母、子女、祖父母、外祖父母、孙子女、外孙子女、兄弟姐妹；(三)无偿赠与对其承担直接抚养或者赡养义务的抚养人或者赡养人；(四)房屋产权所有人死亡，依法取得房屋产权的法定继承人、遗嘱继承人或者受遗赠人。</w:t>
            </w: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家庭财产分割，包括下列情形：离婚财产分割；无偿赠与配偶、父母、子女、祖父母、外祖父母、孙子女、外孙子女、兄弟姐妹；无偿赠与对其承担直接抚养或者赡养义务的抚养人或者赡养人；房屋产权所有人死亡，法定继承人、遗嘱继承人或者受遗赠人依法取得房屋产权。</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（三十七）土地所有者出让土地使用权和土地使用者将土地使用权归还给土地所有者。</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国税发[1993]149号规定，土地所有者出让土地使用权和土地使用者将土地使用权归还给土地所有者的行为，不征收营业税。</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（三十八）县级以上地方人民政府或自然资源行政主管部门出让、转让或收回自然资源使用权（不含土地使用权）。</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财税[2012]6号规定，县级以上地方人民政府或自然资源行政主管部门出让、转让或收回自然资源使用权的行为，不征收营业税。</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（九）美国ABS船级社在非营利宗旨不变、中国船级社在美国享受同等免税待遇的前提下，在中国境内提供的船检服务。</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（十）随军家属就业。</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（三十九）随军家属就业。</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1.为安置随军家属就业而新开办的企业，自领取税务登记证之日起，其提供的应税服务3年内免征</w:t>
            </w:r>
            <w:r w:rsidRPr="00495965">
              <w:rPr>
                <w:rFonts w:ascii="仿宋" w:eastAsia="仿宋" w:hAnsi="仿宋" w:cs="宋体" w:hint="eastAsia"/>
                <w:color w:val="000000"/>
                <w:kern w:val="0"/>
                <w:sz w:val="20"/>
                <w:szCs w:val="20"/>
              </w:rPr>
              <w:lastRenderedPageBreak/>
              <w:t>增值税。</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1.为安置随军家属就业而新开办的企业，自领取税务登记证之日起，其提供的应税服务3年内免征</w:t>
            </w:r>
            <w:r w:rsidRPr="00495965">
              <w:rPr>
                <w:rFonts w:ascii="仿宋" w:eastAsia="仿宋" w:hAnsi="仿宋" w:cs="宋体" w:hint="eastAsia"/>
                <w:color w:val="000000"/>
                <w:kern w:val="0"/>
                <w:sz w:val="20"/>
                <w:szCs w:val="20"/>
              </w:rPr>
              <w:lastRenderedPageBreak/>
              <w:t>增值税。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享受税收优惠政策的企业，随军家属必须占企业总人数的60%（含）以上，并有军（含）以上政治和后勤机关出具的证明。</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享受税收优惠政策的企业，随军家属必须占企业总人数的60%（含）以上，并有军（含）以上政治和后勤机关出具的证明。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2.从事个体经营的随军家属，自领取税务登记证之日起，其提供的应税服务3年内免征增值税。</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2.从事个体经营的随军家属，自领取税务登记证之日起，其提供的应税服务3年内免征增值税。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随军家属必须有师以上政治机关出具的可以表明其身份的证明，但税务部门应当进行相应的审查认定。</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随军家属必须有师以上政治机关出具的可以表明其身份的证明。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主管税务机关在企业或个人享受免税期间，应当对此类企业进行年度检查，凡不符合条件的，取消其免税政策。</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按照上述规定，每一名随军家属可以享受一次免税政策。</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按照上述规定，每一名随军家属可以享受一次免税政策。</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（十一）军队转业干部就业。</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（四十）军队转业干部就业。</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1．从事个体经营的军队转业干部，经主管税务机关批准，自领取税务登记证之日起，其提供的应税服务3年内免征增值税。</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1．从事个体经营的军队转业干部，自领取税务登记证之日起，其提供的应税服务3年内免征增值税。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2．为安置自主择业的军队转业干部就业而新开办的企业，凡安置自主择业的军队转业干部占企业总人数60%（含）以上的，经主管税务机关批准，自领取税务登记证之日起，其提供的应税服务3年内免征增值税。</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2．为安置自主择业的军队转业干部就业而新开办的企业，凡安置自主择业的军队转业干部占企业总人数60%（含）以上的，自领取税务登记证之日起，其提供的应税服务3年内免征增值税。</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享受上述优惠政策的自主择业的军队转业干部必须持有师以上部队颁发的转业证件。</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享受上述优惠政策的自主择业的军队转业干部必须持有师以上部队颁发的转业证件。</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（十二）城镇退役士兵就业。</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放在第三条“扣减增值税规定”中</w:t>
            </w: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1．为安置自谋职业的城镇退役士兵就业而新办的服务型企业当年新安置自谋职业的城镇退役士兵达到职工总数30%以上，并与其签订1年以上期限劳动合同的，经县级以上民政部门认定、税务机关审</w:t>
            </w:r>
            <w:r w:rsidRPr="00495965">
              <w:rPr>
                <w:rFonts w:ascii="仿宋" w:eastAsia="仿宋" w:hAnsi="仿宋" w:cs="宋体" w:hint="eastAsia"/>
                <w:color w:val="000000"/>
                <w:kern w:val="0"/>
                <w:sz w:val="20"/>
                <w:szCs w:val="20"/>
              </w:rPr>
              <w:lastRenderedPageBreak/>
              <w:t>核，其提供的应税服务（除广告服务外）3年内免征增值税。</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2．自谋职业的城镇退役士兵从事个体经营的，自领取税务登记证之日起，其提供的应税服务（除广告服务外）3年内免征增值税。</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办的服务型企业，是指《国务院办公厅转发民政部等部门关于扶持城镇退役士兵自谋职业优惠政策意见的通知》（国办发〔2004〕10号）下发后新组建的企业。原有的企业合并、分立、改制、改组、扩建、搬迁、转产以及吸收新成员、改变领导或隶属关系、改变企业名称的，不能视为新办企业。</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自谋职业的城镇退役士兵，是指符合城镇安置条件，并与安置地民政部门签订《退役士兵自谋职业协议书》，领取《城镇退役士兵自谋职业证》的士官和义务兵。</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（十三）失业人员就业。</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放在第三条“扣减增值税规定”中</w:t>
            </w: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持《就业失业登记证》（注明“自主创业税收政策”或附着《高校毕业生自主创业证》）人员从事个体经营的，在3年内按照每户每年8000元为限额依次扣减其当年实际应缴纳的增值税、城市维护建设税、教育费附加和个人所得税。</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试点纳税人年度应缴纳税款小于上述扣减限额的，以其实际缴纳的税款为限；大于上述扣减限额的，应当以上述扣减限额为限。</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享受优惠政策的个体经营试点纳税人，是指提供《应税服务范围注释》服务（除广告服务外）的试点纳税人。</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持《就业失业登记证》（注明“自主创业税收政策”或附着《高校毕业生自主创业证》）人员是指：（1）在人力资源和社会保障部门公共就业服务机构登记失业半年以上的人员；（2）零就业家庭、享受城市居民最低生活保障家庭劳动年龄内的登记失业人员；（3）毕业年度内高校毕业生。</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高校毕业生，是指实施高等学历教育的普通高等学校、成人高等学校毕业的学生；毕业年度，是指毕业所在自然年，即1月1日至12月31日。</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8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服务型企业（除广告服务外）在新增加的岗位中，当年新招用持《就业失业登记证》（注明“企业吸纳税收政策”）人员，与其签订1年以上期限劳动合同并依法缴纳社会保险费的，在3年内按照实际招用人数予以定额依次扣减增值税、城市维护建设税、教育费附加和企业所得税。定额标准为每人每年4000元，可上下浮动20%，由试点地区省级人民政府根据本地区实际情况在此幅度内确定具体定额标准，并报财政部和国家税务总局备案。</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按照上述标准计算的税收扣减额应当在企业当年实际应缴纳的增值税、城市维护建设税、教育费附加和企业所得税税额中扣减，当年扣减不足的，不得结转下年使用。</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持《就业失业登记证》（注明“企业吸纳税收政策”）人员是指：（1）国有企业下岗失业人员；（2）国有企业关闭破产需要安置的人员；（3）国有企业所办集体企业（即厂办大集体企业）下岗职工；（4）享受最低生活保障且失业1年以上的城镇其他登记失业人员。</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服务型企业，是指从事原营业税“服务业”税目范围内业务的企业。</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有企业所办集体企业（即厂办大集体企业），是指20世纪70、80年代，由国有企业批准或资助兴办的，以安置回城知识青年和国有企业职工子女就业为目的，主要向主办国有企业提供配套产品或劳务服务，在工商行政机关登记注册为集体所有制的企业。厂办大集体企业下岗职工包括在国有企业混岗工作的集体企业下岗职工。</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3．享受上述优惠政策的人员按照下列规定申领《就业失业登记证》、《高校毕业生自主创业证》等凭证：</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按照《就业服务与就业管理规定》（劳动和社会保障部令第28号）第六十三条的规定，在法定劳动年龄内，有劳动能力，有就业要求，处于无业状态的城镇常住人员，在公共就业服务机构进行失业登记，申领《就业失业登记证》。其中，农村进城务工人员和其他非本地户籍人员在常住地稳定就业满6个月的，失业后可以在常住地登记。</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（2）零就业家庭凭社区出具的证明，城镇低保家庭凭低保证明，在公共就业服务机构登记失业，申领《就业失业登记证》。</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毕业年度内高校毕业生在校期间凭学校出具的相关证明，经学校所在地省级教育行政部门核实认定，取得《高校毕业生自主创业证》（仅在毕业年度适用），并向创业地公共就业服务机构申请取得《就业失业登记证》；高校毕业生离校后直接向创业地公共就业服务机构申领《就业失业登记证》。</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（4）服务型企业招录的人员，在公共就业服务机构申领《就业失业登记证》。</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（5）《再就业优惠证》不再发放，原持证人员应当到公共就业服务机构换发《就业失业登记证》。正在享受下岗失业人员再就业税收优惠政策的原持证人员，继续享受原税收优惠政策至期满为止。</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上述人员申领相关凭证后，由就业和创业地人力资源社会保障部门对人员范围、就业失业状态、已享受政策情况审核认定，在《就业失业登记证》上注明“自主创业税收政策”或“企业吸纳税收政策”字样，同时符合自主创业和企业吸纳税收政策条件的，可同时加注；主管税务机关在《就业失业登记证》上加盖戳记，注明减免税所属时间。</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4．上述税收优惠政策的审批期限为2011年1月1日至2013年12月31日，以试点纳税人到税务机关办理减免税手续之日起作为优惠政策起始时间。税收优惠政策在2013年12月31日未执行到期的，可继续享受至3年期满为止。</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（十四）试点纳税人提供的国际货物运输代理服务。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已移至上文条款中</w:t>
            </w: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1．试点纳税人提供国际货物运输代理服务，向委托方收取的全部国际货物运输代理服务收入，以及向国际运输承运人支付的国际运输费用，必须通过金融机构进行结算。</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2．试点纳税人为大陆与香港、澳门、台湾地区之间的货物运输提供的货物运输代理服务参照国际货物运输代理服务有关规定执行。</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 委托方索取发票的，试点纳税人应当就国际货物运输代理服务收入向委托方全额开具增值税普</w:t>
            </w:r>
            <w:r w:rsidRPr="00495965">
              <w:rPr>
                <w:rFonts w:ascii="仿宋" w:eastAsia="仿宋" w:hAnsi="仿宋" w:cs="宋体" w:hint="eastAsia"/>
                <w:color w:val="000000"/>
                <w:kern w:val="0"/>
                <w:sz w:val="20"/>
                <w:szCs w:val="20"/>
              </w:rPr>
              <w:lastRenderedPageBreak/>
              <w:t>通发票。</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4．本规定自2013年8月1日起执行。2013年8月1日至本规定发布之日前，已开具增值税专用发票的，应将专用发票追回后方可适用本规定。</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（十五）世界银行贷款粮食流通项目投产后的应税服务。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已到期，删除。</w:t>
            </w: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世界银行贷款粮食流通项目，是指《财政部 国家税务总局关于世行贷款粮食流通项目建筑安装工程和服务收入免征营业税的通知》（财税字〔1998〕87号）所附《世行贷款粮食流通项目一览表》所列明的项目。</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本规定自2014年1月1日至2015年12月31日执行。</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（十六）中国邮政集团公司及其所属邮政企业提供的邮政普遍服务和邮政特殊服务。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已到期，删除。</w:t>
            </w: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七）自2014年1月1日至2015年12月31日，中国邮政集团公司及其所属邮政企业为中国邮政速递物流股份有限公司及其子公司（含各级分支机构）代办速递、物流、国际包裹、快递包裹以及礼仪业务等速递物流类业务取得的代理收入，以及为金融机构代办金融保险业务取得的代理收入。</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已到期，删除。</w:t>
            </w: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（十八）青藏铁路公司提供的铁路运输服务。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在本文件中删除。</w:t>
            </w: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二、下列项目实行增值税即征即退</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二、增值税即征即退</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（一）2015年12月31日前，注册在洋山保税港区和东疆保税港区内的试点纳税人，提供的国内货物运输服务、仓储服务和装卸搬运服务。</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到期，删除。</w:t>
            </w: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（二）安置残疾人的单位，实行由税务机关按照单位实际安置残疾人的人数，限额即征即退增值税的办法。</w:t>
            </w:r>
          </w:p>
        </w:tc>
        <w:tc>
          <w:tcPr>
            <w:tcW w:w="3177"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92D03C"/>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在本文件中删除。</w:t>
            </w: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上述政策仅适用于从事原营业税“服务业”税目（广告服务除外）范围内业务取得的收入占其增值税和营业税业务合计收入的比例达到50%的单位。</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有关享受增值税优惠政策单位的条件、定义、管理要求等按照《财政部 国家税务总局关于促进残疾人就业税收优惠政策的通知》（财税〔2007〕92号）中有关规定执行。</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（三）2015年12月31日前，试点纳税人中的一般纳税人提供管道运输服务，对其增值税实际税负超过3%的部分实行增值税即征即退政策。</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（一）一般纳税人提供管道运输服务，对其增值税实际税负超过3%的部分实行增值税即征即退政策。</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08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经中国人民银行、银监会或者商务部批准从事融资租赁业务的试点纳税人中的一般纳税人，提供有形动产融资租赁服务，在2015年12月31日前，对其增值税实际税负超过3%的部分实行增值税即征即退政策。商务部授权的省级商务主管部门和国家经济技术开发区批准的从事融资租赁业务的试点纳税人中的一般纳税人，2013年12月31日前注册资本达到1.7亿元的，自2013年8月1日起，按照上述规定执行；2014年1月1日以后注册资本达到1.7亿元的，从达到该标准的次月起，按照上述规定执行。</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经中国人民银行、银监会或者商务部批准从事融资租赁业务的试点纳税人中的一般纳税人，提供有形动产融资租赁服务和融资性售后回租服务，对其增值税实际税负超过3%的部分实行增值税即征即退政策。商务部授权的省级商务主管部门和国家经济技术开发区批准的从事融资租赁业务和融资性售后回租业务的试点纳税人中的一般纳税人，2016年5月1日后实收资本达到1.7亿元的，从达到标准的当月起按照上述规定执行；2016年5月1日后实收资本未达到1.7亿元但注册资本达到1.7亿元的，在2016年7月31日前仍可按照上述规定执行，2016年8月1日后开展的有形动产融资租赁业务和融资性售后回租业务不得按照上述规定执行。</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三、本规定所称增值税实际税负，是指纳税人当期提供应税服务实际缴纳的增值税额占纳税人当期提供应税服务取得的全部价款和价外费用的比例。</w:t>
            </w:r>
          </w:p>
        </w:tc>
        <w:tc>
          <w:tcPr>
            <w:tcW w:w="3177" w:type="dxa"/>
            <w:tcBorders>
              <w:top w:val="nil"/>
              <w:left w:val="nil"/>
              <w:bottom w:val="single" w:sz="4" w:space="0" w:color="auto"/>
              <w:right w:val="single" w:sz="4" w:space="0" w:color="auto"/>
            </w:tcBorders>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（三）本规定所称增值税实际税负，是指纳税人当期提供应税服务实际缴纳的增值税额占纳税人当期提供应税服务取得的全部价款和价外费用的比例。</w:t>
            </w:r>
          </w:p>
        </w:tc>
        <w:tc>
          <w:tcPr>
            <w:tcW w:w="3178" w:type="dxa"/>
            <w:tcBorders>
              <w:top w:val="nil"/>
              <w:left w:val="nil"/>
              <w:bottom w:val="single" w:sz="4" w:space="0" w:color="auto"/>
              <w:right w:val="single" w:sz="4" w:space="0" w:color="auto"/>
            </w:tcBorders>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FF9966"/>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四、本地区试点实施之日前，如果试点纳税人已经按照有关政策规定享受了营业税税收优惠，在剩余税收优惠政策期限内，按照本规定享受有关增值税优惠。</w:t>
            </w:r>
          </w:p>
        </w:tc>
        <w:tc>
          <w:tcPr>
            <w:tcW w:w="3177"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c>
          <w:tcPr>
            <w:tcW w:w="3178" w:type="dxa"/>
            <w:tcBorders>
              <w:top w:val="nil"/>
              <w:left w:val="nil"/>
              <w:bottom w:val="single" w:sz="4" w:space="0" w:color="auto"/>
              <w:right w:val="single" w:sz="4" w:space="0" w:color="auto"/>
            </w:tcBorders>
            <w:shd w:val="clear" w:color="auto" w:fill="FF9966"/>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三、扣减增值税规定</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（一）城镇退役士兵就业。</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[2014]42号规定，一、对自主就业退役士兵从事个体经营的，在3年内按每户每年8000元为限额依次扣减其当年实际应缴纳的营业税、城市维护建设税、教育费附加、地方教育附加和个人所得税。限额标准最高可上浮20%，各省、自治区、直辖市人民政府可根据本地区实际情况在此幅度内确定具体限额标准，并报财政部和国家税务总局备案。</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年度应缴纳税款小于上述扣减限额的，以其实际缴纳的税款为限；大于上述扣减限额的，应以上述扣减限额为限。纳税人的实际经营期不足一年的，应当以实际月份换算其减免税限额。换算公式为：减免税限额=年度减免税限额÷12×实际经营月数。</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纳税人在享受税收优惠政策的当月，持《中国人民解放军义务兵退出现役证》或《中国人民解放军士官退出现役证》以及税务机关要求的相关材料向主管税务机关备案。</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营业税、城市维护建设税、教育费附加、地方教育附加和企业所得税优惠。定额标准为每人每年4000元，最高可上浮50%，各省、自治区、</w:t>
            </w:r>
            <w:r w:rsidRPr="00495965">
              <w:rPr>
                <w:rFonts w:ascii="仿宋" w:eastAsia="仿宋" w:hAnsi="仿宋" w:cs="宋体" w:hint="eastAsia"/>
                <w:color w:val="000000"/>
                <w:kern w:val="0"/>
                <w:sz w:val="20"/>
                <w:szCs w:val="20"/>
              </w:rPr>
              <w:lastRenderedPageBreak/>
              <w:t>直辖市人民政府可根据本地区实际情况在此幅度内确定具体定额标准，并报财政部和国家税务总局备案。</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本条所称服务型企业是指从事现行营业税“服务业”税目规定经营活动的企业以及按照《民办非企业单位登记管理暂行条例》（国务院令第251号）登记成立的民办非企业单位。</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按企业招用人数和签订的劳动合同时间核定企业减免税总额，在核定减免税总额内每月依次扣减营业税、城市维护建设税、教育费附加和地方教育附加。纳税人实际应缴纳的营业税、城市维护建设税、教育费附加和地方教育附加小于核定减免税总额的，以实际应缴纳的营业税、城市维护建设税、教育费附加和地方教育附加为限；实际应缴纳的营业税、城市维护建设税、教育费附加和地方教育附加大于核定减免税总额的，以核定减免税总额为限。</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纳税年度终了，如果企业实际减免的营业税、城市维护建设税、教育费附加和地方教育附加小于核定的减免税总额，企业在企业所得税汇算清缴时扣减企业所得税。当年扣减不足的，不再结转以后年度扣减。</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计算公式为：企业减免税总额=∑每名自主就业退役士兵本年度在本企业工作月份÷12×定额标准。</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企业自招用自主就业退役士兵的次月起享受税收优惠政策，并于享受税收优惠政策的当月，持下列材料向主管税务机关备案：</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1.新招用自主就业退役士兵的《中国人民解放军义务兵退出现役证》或《中国人民解放军士官退出现役证》；</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2.企业与新招用自主就业退役士兵签订的劳动合同（副本），企业为职工缴纳的社会保险费记录；</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3.自主就业退役士兵本年度在企业工作时间表（见附件）；</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4.税务机关要求的其他相关材料。</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三、本通知所称自主就业退役士兵是指依照《退役士兵安置条例》（国务院、中央军委令第608号）的规定退出现役并按自主就业方式安置的退役士兵。</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本通知的执行期限为2014年1月1日至2016年12月31日。本通知规定的税收优惠政策按照备案减免税管理，纳税人应向主管税务机关备案。税收优惠政策在2016年12月31日未享受满3年的，可继续享受至3年期满为止。《财政部国家税务总局关于扶持城镇退役士兵自谋职业有关税收优惠政策的通知》（财税[2004]93号）自2014年1月1日起停止执行，其所规定的税收优惠政策在2013年12月31日未享受满3年的，可继续享受至3年期满为止。</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国家税务总局关于将铁路运输和邮政业纳入营业税改征增值税试点的通知》（财税[2013]106号）附件3第一条第（十二）项城镇退役士兵就业免征增值税政策，自2014年7月1日起停止执行。在2014年6月30日未享受满3年的，可继续享受至3年期满为止。</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五、如果企业招用的自主就业退役士兵既适用本通知规定的税收优惠政策，又适用其他扶持就业的税收优惠政策，企业可选择适用最优惠的政策，但不能重复享受。</w:t>
            </w: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对自主就业退役士兵从事个体经营的，在3年内按每户每年8000元为限额依次扣减其当年实际应缴纳的增值税、城市维护建设税、教育费附加、地方教育附加和个人所得税。限额标准最高可上浮20%，各省、自治区、直辖市人民政府可根据本地区实际情况在此幅度内确定具体限额标准，并报财政部和国家税务总局备案。</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年度应缴纳税款小于上述扣减限额的，以其实际缴纳的税款为限；大于上述扣减限额的，应以上述扣减限额为限。纳税人的实际经营期不足一年的，应当以实际月份换算其减免税限额。换算公式为：减免税限额=年度减免税限额÷12×实际经营月数。</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纳税人在享受税收优惠政策的当月，持《中国人民解放军义务兵退出现役证》或《中国人民解放军士官退出现役证》以及税务机关要求的相关材料向主管税务机关备案。</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33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各省、自治区、直辖市人民政府可根据本地区实际情况在此幅度内确定具体定额标准，并报财政部和国家税务总局备案。</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本条所称服务型企业是指从事《销售服务、无形资产或者不动产注释》中“现代服务”（不含融资租赁服务和其他现代服务）、“生活服务”（不含文化体育服务和其他生活服务）业务活动的企业以及按照《</w:t>
            </w:r>
            <w:r w:rsidRPr="00495965">
              <w:rPr>
                <w:rFonts w:ascii="仿宋" w:eastAsia="仿宋" w:hAnsi="仿宋" w:cs="宋体" w:hint="eastAsia"/>
                <w:kern w:val="0"/>
                <w:sz w:val="20"/>
                <w:szCs w:val="20"/>
              </w:rPr>
              <w:t>民办非企业单位登记管理暂行条例</w:t>
            </w:r>
            <w:r w:rsidRPr="00495965">
              <w:rPr>
                <w:rFonts w:ascii="仿宋" w:eastAsia="仿宋" w:hAnsi="仿宋" w:cs="宋体" w:hint="eastAsia"/>
                <w:color w:val="000000"/>
                <w:kern w:val="0"/>
                <w:sz w:val="20"/>
                <w:szCs w:val="20"/>
              </w:rPr>
              <w:t>》（</w:t>
            </w:r>
            <w:r w:rsidRPr="00495965">
              <w:rPr>
                <w:rFonts w:ascii="仿宋" w:eastAsia="仿宋" w:hAnsi="仿宋" w:cs="宋体" w:hint="eastAsia"/>
                <w:kern w:val="0"/>
                <w:sz w:val="20"/>
                <w:szCs w:val="20"/>
              </w:rPr>
              <w:t>国务院令第251号</w:t>
            </w:r>
            <w:r w:rsidRPr="00495965">
              <w:rPr>
                <w:rFonts w:ascii="仿宋" w:eastAsia="仿宋" w:hAnsi="仿宋" w:cs="宋体" w:hint="eastAsia"/>
                <w:color w:val="000000"/>
                <w:kern w:val="0"/>
                <w:sz w:val="20"/>
                <w:szCs w:val="20"/>
              </w:rPr>
              <w:t>）登记成立的民办非企业单位。</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8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按企业招用人数和签订的劳动合同时间核定企业减免税总额，在核定减免税总额内每月依次扣减增值税、城市维护建设税、教育费附加和地方教育附加。纳税人实际应缴纳的增值税、城市维护建设税、教育费附加和地方教育附加小于核定减免税总额的，以实际应缴纳的增值税、城市维护建设税、教育费附加和地方教育附加为限；实际应缴纳的增值税、城市维护建设税、教育费附加和地方教育附加大于核定减免税总额的，以核定减免税总额为限。</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纳税年度终了，如果企业实际减免的增值税、城市维护建设税、教育费附加和地方教育附加小于核定的减免税总额，企业在企业所得税汇算清缴时扣减企业所得税。当年扣减不足的，不再结转以后年度扣减。</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计算公式为：企业减免税总额=∑每名自主就业退役士兵本年度在本企业工作月份÷12×定额标准。</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企业自招用自主就业退役士兵的次月起享受税收优惠政策，并于享受税收优惠政策的当月，持下列材料向主管税务机关备案：</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（1）新招用自主就业退役士兵的《中国人民解放军义务兵退出现役证》或《中国人民解放军士官退出现役证》；</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（2）企业与新招用自主就业退役士兵签订的劳动合同（副本），企业为职工缴纳的社会保险费记录；</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（3）自主就业退役士兵本年度在企业工作时间表；</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（4）主管税务机关要求的其他相关材料。</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3.上述所称自主就业退役士兵是指依照《退役士兵安置条例》（国务院、中央军委令第608号）的规定退出现役并按自主就业方式安置的退役士兵。</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上述税收优惠政策的执行期限为2014年1月1日至2016年12月31日，纳税人在2016年12月31日未享受满3年的，可继续享受至3年期满为止。《财政部国家税务总局关于扶持城镇退役士兵自谋职业有关税收优惠政策的通知》（财税〔2004〕93号）自2014年1月1日起停止执行，其所规定的税收优惠政策在2013年12月31日未享受满3年的，可继续享受至3年期满为止。</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政部国家税务总局关于将铁路运输和邮政业纳入营业税改征增值税试点的通知》（财税〔2013〕106号）附件3第一条第（十二）项城镇退役士兵就业免征增值税政策，自2014年7月1日起停止执行。在2014年6月30日未享受满3年的，可继续享受至3年期满为止。</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8190"/>
          <w:jc w:val="center"/>
        </w:trPr>
        <w:tc>
          <w:tcPr>
            <w:tcW w:w="3177" w:type="dxa"/>
            <w:tcBorders>
              <w:top w:val="nil"/>
              <w:left w:val="single" w:sz="4" w:space="0" w:color="auto"/>
              <w:bottom w:val="single" w:sz="4" w:space="0" w:color="auto"/>
              <w:right w:val="single" w:sz="4" w:space="0" w:color="auto"/>
            </w:tcBorders>
            <w:shd w:val="clear" w:color="auto" w:fill="CCEC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（二）失业人员就业。</w:t>
            </w:r>
          </w:p>
        </w:tc>
        <w:tc>
          <w:tcPr>
            <w:tcW w:w="3178" w:type="dxa"/>
            <w:tcBorders>
              <w:top w:val="nil"/>
              <w:left w:val="nil"/>
              <w:bottom w:val="single" w:sz="4" w:space="0" w:color="auto"/>
              <w:right w:val="single" w:sz="4" w:space="0" w:color="auto"/>
            </w:tcBorders>
            <w:shd w:val="clear" w:color="auto" w:fill="CCEC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财税[2014]39号规定：现将继续实施支持和促进重点群体创业就业税收政策有关问题通知如下：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一、对持《就业失业登记证》（注明“自主创业税收政策”或附着《高校毕业生自主创业证》）人员从事个体经营的，在3年内按每户每年8000元为限额依次扣减其当年实际应缴纳的营业税、城市维护建设税、教育费附加、地方教育附加和个人所得税。限额标准最高可上浮20%，各省、自治区、直辖市人民政府可根据本地区实际情况在此幅度内确定具体限额标准，并报财政部和国家税务总局备案。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纳税人年度应缴纳税款小于上述扣减限额的，以其实际缴纳的税款为限；大于上述扣减限额的，应以上述扣减限额为限。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本条所称持《就业失业登记证》（注明“自主创业税收政策”或附着《高校毕业生自主创业证》）人员是指：</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    1.在人力资源社会保障部门公共就业服务机构登记失业半年以上的人员；</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    2.零就业家庭、享受城市居民最低生活保障家庭劳动年龄内的登记失业人员；</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    3.毕业年度内高校毕业生。高校毕业生是指实施高等学历教育的普通高等学校、成人高等学校毕业的学生；毕业年度是指毕业所在自然年，即1月1日至12月31日。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对商贸企业、服务型企业、劳动就业服务企业中的加工型企业和街道社区具有加工性质的小型企业实体，在新增加的岗位中，当年新招用在人力资源社会保障部门公共就业服务机构登记失业一年以上且持《就业失业登记证》（注明“企业吸纳税收政策”）人员，与其签订1年以上期限劳动合同并</w:t>
            </w:r>
            <w:r w:rsidRPr="00495965">
              <w:rPr>
                <w:rFonts w:ascii="仿宋" w:eastAsia="仿宋" w:hAnsi="仿宋" w:cs="宋体" w:hint="eastAsia"/>
                <w:color w:val="000000"/>
                <w:kern w:val="0"/>
                <w:sz w:val="20"/>
                <w:szCs w:val="20"/>
              </w:rPr>
              <w:lastRenderedPageBreak/>
              <w:t xml:space="preserve">依法缴纳社会保险费的，在3年内按实际招用人数予以定额依次扣减营业税、城市维护建设税、教育费附加、地方教育附加和企业所得税优惠。定额标准为每人每年4000元，最高可上浮30%，各省、自治区、直辖市人民政府可根据本地区实际情况在此幅度内确定具体定额标准，并报财政部和国家税务总局备案。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按上述标准计算的税收扣减额应在企业当年实际应缴纳的营业税、城市维护建设税、教育费附加、地方教育附加和企业所得税税额中扣减，当年扣减不足的，不得结转下年使用。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本条所称服务型企业是指从事现行营业税“服务业”税目规定经营活动的企业以及按照《民办非企业单位登记管理暂行条例》（国务院令第251号）登记成立的民办非企业单位。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三、享受本通知第一条、第二条优惠政策的人员按以下规定申领《就业失业登记证》、《高校毕业生自主创业证》等凭证：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一）按照《就业服务与就业管理规定》（中华人民共和国劳动和社会保障部令第28号）第六十三条的规定，在法定劳动年龄内，有劳动能力，有就业要求，处于无业状态的城镇常住人员，在公共就业服务机构进行失业登记，申领《就业失业登记证》。其中，农村进城务工人员和其他非本地户籍人员在常住地稳定就业满6个月的，失业后可以在常住地登记。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 （二）零就业家庭凭社区出具的证明，城镇低保家庭凭低保证明，在公共就业服务机构登记失业，申领《就业失业登记证》。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（三）毕业年度内高校毕业生在校</w:t>
            </w:r>
            <w:r w:rsidRPr="00495965">
              <w:rPr>
                <w:rFonts w:ascii="仿宋" w:eastAsia="仿宋" w:hAnsi="仿宋" w:cs="宋体" w:hint="eastAsia"/>
                <w:color w:val="000000"/>
                <w:kern w:val="0"/>
                <w:sz w:val="20"/>
                <w:szCs w:val="20"/>
              </w:rPr>
              <w:lastRenderedPageBreak/>
              <w:t xml:space="preserve">期间凭学校出具的相关证明，经学校所在地省级教育行政部门核实认定，取得《高校毕业生自主创业证》（仅在毕业年度适用），并向创业地公共就业服务机构申请取得《就业失业登记证》；高校毕业生离校后直接向创业地公共就业服务机构申领《就业失业登记证》。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 xml:space="preserve">（四）上述人员申领相关凭证后，由就业和创业地人力资源社会保障部门对人员范围、就业失业状态、已享受政策情况进行核实，在《就业失业登记证》上注明“自主创业税收政策”或“企业吸纳税收政策”字样，同时符合自主创业和企业吸纳税收政策条件的，可同时加注；主管税务机关在《就业失业登记证》上加盖戳记，注明减免税所属时间。 </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本通知的执行期限为2014年1月1日至2016年12月31日。本通知规定的税收优惠政策按照备案减免税管理，纳税人应向主管税务机关备案。税收优惠政策在2016年12月31日未享受满3年的，可继续享受至3年期满为止。《财政部 国家税务总局关于支持和促进就业有关税收政策的通知》（财税[2010]84号）所规定的税收优惠政策在2013年12月31日未享受满3年的，可继续享受至3年期满为止。</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2015〕18号规定：一、将《就业失业登记证》更名为《就业创业证》，已发放的《就业失业登记证》继续有效，不再统一更换。《就业创业证》的发放、使用、管理等事项按人力资源社会保障部的有关规定执行。各地可印制一批《就业创业证》先向有需求的毕业年度内高校毕业生发放。</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二、取消《高校毕业生自主创业证》，毕业年度内高校毕业生从事</w:t>
            </w:r>
            <w:r w:rsidRPr="00495965">
              <w:rPr>
                <w:rFonts w:ascii="仿宋" w:eastAsia="仿宋" w:hAnsi="仿宋" w:cs="宋体" w:hint="eastAsia"/>
                <w:color w:val="000000"/>
                <w:kern w:val="0"/>
                <w:sz w:val="20"/>
                <w:szCs w:val="20"/>
              </w:rPr>
              <w:lastRenderedPageBreak/>
              <w:t>个体经营的，持《就业创业证》（注明“毕业年度内自主创业税收政策”）享受税收优惠政策。</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毕业年度内高校毕业生在校期间凭学生证向公共就业服务机构按规定申领《就业创业证》，或委托所在高校就业指导中心向公共就业服务机构按规定代为其申领《就业创业证》；毕业年度内高校毕业生离校后直接向公共就业服务机构按规定申领《就业创业证》。</w:t>
            </w:r>
          </w:p>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财税〔2015〕77号规定，将财税〔2014〕39号文件中“当年新招用在人力资源社会保障部门公共就业服务机构登记失业一年以上”的内容调整为“当年新招用在人力资源社会保障部门公共就业服务机构登记失业半年以上”，其他政策内容和具体实施办法不变。</w:t>
            </w:r>
          </w:p>
        </w:tc>
      </w:tr>
      <w:tr w:rsidR="00685E5D" w:rsidRPr="00495965" w:rsidTr="00495965">
        <w:trPr>
          <w:trHeight w:val="26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对持《就业失业登记证》（注明“自主创业税收政策”或附着《高校毕业生自主创业证》）人员从事个体经营的，在3年内按每户每年8000元为限额依次扣减其当年实际应缴纳的增值税、城市维护建设税、教育费附加、地方教育附加和个人所得税。限额标准最高可上浮20%，各省、自治区、直辖市人民政府可根据本地区实际情况在此幅度内确定具体限额标准，并报财政部和国家税务总局备案。</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纳税人年度应缴纳税款小于上述扣减限额的，以其实际缴纳的税款为限；大于上述扣减限额的，应以上述扣减限额为限。</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上述所称持《就业失业登记证》（注明“自主创业税收政策”或附着《高校毕业生自主创业证》）人员是指：</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4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（1）在人力资源社会保障部门公共就业服务机构登记失业半年以上的人员；</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（2）零就业家庭、享受城市居民最低生活保障家庭劳动年龄内的登记失业人员；</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（3）毕业年度内高校毕业生。高校毕业生是指实施高等学历教育的普通高等学校、成人高等学校毕业的学生；毕业年度是指毕业所在自然年，即1月1日至12月31日。</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38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对商贸企业、服务型企业、劳动就业服务企业中的加工型企业和街道社区具有加工性质的小型企业实体，在新增加的岗位中，当年新招用在人力资源社会保障部门公共就业服务机构登记失业一年以上且持《就业失业登记证》（注明“企业吸纳税收政策”）人员，与其签订1年以上期限劳动合同并依法缴纳社会保险费的，在3年内按实际招用人数予以定额依次扣减增值税、城市维护建设税、教育费附加、地方教育附加和企业所得税优惠。定额标准为每人每年4000元，最高可上浮30%，各省、自治区、直辖市人民政府可根据本地区实际情况在此幅度内确定具体定额标准，并报财政部和国家税务总局备案。</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按上述标准计算的税收扣减额应在企业当年实际应缴纳的增值税、城市维护建设税、教育费附加、地方教育附加和企业所得税税额中扣减，当年扣减不足的，不得结转下年使用。</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本条所称服务型企业是指从事《销售服务、无形资产或者不动产注释》中“现代服务”（不含融资租赁服务和其他现代服务）、“生活服务”（不含文化体育服务和其他生活服务）、“其他服务”业务活动的企业以及按照《</w:t>
            </w:r>
            <w:r w:rsidRPr="00495965">
              <w:rPr>
                <w:rFonts w:ascii="仿宋" w:eastAsia="仿宋" w:hAnsi="仿宋" w:cs="宋体" w:hint="eastAsia"/>
                <w:kern w:val="0"/>
                <w:sz w:val="20"/>
                <w:szCs w:val="20"/>
              </w:rPr>
              <w:t>民办非企业单位登记管理暂行条例</w:t>
            </w:r>
            <w:r w:rsidRPr="00495965">
              <w:rPr>
                <w:rFonts w:ascii="仿宋" w:eastAsia="仿宋" w:hAnsi="仿宋" w:cs="宋体" w:hint="eastAsia"/>
                <w:color w:val="000000"/>
                <w:kern w:val="0"/>
                <w:sz w:val="20"/>
                <w:szCs w:val="20"/>
              </w:rPr>
              <w:t>》（</w:t>
            </w:r>
            <w:r w:rsidRPr="00495965">
              <w:rPr>
                <w:rFonts w:ascii="仿宋" w:eastAsia="仿宋" w:hAnsi="仿宋" w:cs="宋体" w:hint="eastAsia"/>
                <w:kern w:val="0"/>
                <w:sz w:val="20"/>
                <w:szCs w:val="20"/>
              </w:rPr>
              <w:t>国务院令第251号</w:t>
            </w:r>
            <w:r w:rsidRPr="00495965">
              <w:rPr>
                <w:rFonts w:ascii="仿宋" w:eastAsia="仿宋" w:hAnsi="仿宋" w:cs="宋体" w:hint="eastAsia"/>
                <w:color w:val="000000"/>
                <w:kern w:val="0"/>
                <w:sz w:val="20"/>
                <w:szCs w:val="20"/>
              </w:rPr>
              <w:t>）登记成立的民办非企业单位。</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7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3.享受上述优惠政策的人员按以下规定申领《就业失业登记证》、《高校毕业生自主创业证》等凭证：</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4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按照《就业服务与就业管理规定》（中华人民共和国劳动和社会保障部令第28号）第六十三条的规定，在法定劳动年龄内，有劳动能力，有就业要求，处于无业状态的城镇常住人员，在公共就业服务机构进行失业登记，申领《就业失业登记证》。其中，农村进城务工人员和其他非本地户籍人员在常住地稳定就业满6个月的，失业后可以在常住地登记。</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9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（2）零就业家庭凭社区出具的证明，城镇低保家庭凭低保证明，在公共就业服务机构登记失业，申领《就业失业登记证》。</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92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毕业年度内高校毕业生在校期间凭学校出具的相关证明，经学校所在地省级教育行政部门核实认定，取得《高校毕业生自主创业证》（仅在毕业年度适用），并向创业地公共就业服务机构申请取得《就业失业登记证》；高校毕业生离校后直接向创业地公共就业服务机构申领《就业失业登记证》。</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上述人员申领相关凭证后，由就业和创业地人力资源社会保障部门对人员范围、就业失业状态、已享受政策情况进行核实，在《就业失业登记证》上注明“自主创业税收政策”或“企业吸纳税收政策”字样，同时符合自主创业和企业吸纳税收政策条件的，可同时加注；主管税务机关在《就业失业登记证》上加盖戳记，注明减免税所属时间。</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16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上述税收优惠政策的执行期限为2014年1月1日至2016年12月31日，纳税人在2016年12月31日未享受满3年的，可继续享受至3年期满为止。《财政部国家税务总局关于支持和促进就业有关税收政策的通知》（财税〔2010〕84号）所规定的税收优惠政策在2013年12月31日未享受满3年的，可继续享受至3年期满为止。</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四、金融企业发放贷款后，自结息日起90天内发生的应收未收利息按现行规定缴纳增值税，自结息日起90天后发生的应收未收利息暂不缴纳增值税，待实际收到利息时按规定缴纳增值税。</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20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上述所称金融企业，是指银行（包括国有、集体、股份制、合资、外资银行以及其他所有制形式的银行）、城市信用社、农村信用社、信托投资公司、财务公司。</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4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五、个人将购买不足2年的住房对外销售的，按照5%的征收率全额缴纳增值税；个人将购买2年以上（含2年）的住房对外销售的，免征增值税。上述政策适用于除北京、上海、广州、深圳四城市之外的地区。</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个人将购买不足2年的住房对外销售的，按照5%的征收率全额征收增值税；个人将购买2年以上（含2年）的普通住房对外销售的，免征增值税，个人将购买2年以上（含2年）的非普通住房对外销售的，差额征收增值税。上述政策适用于北京、上海、广州、深圳四城市。</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264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办理免税的具体程序、</w:t>
            </w:r>
            <w:r w:rsidRPr="00495965">
              <w:rPr>
                <w:rFonts w:ascii="仿宋" w:eastAsia="仿宋" w:hAnsi="仿宋" w:cs="宋体" w:hint="eastAsia"/>
                <w:color w:val="000000"/>
                <w:kern w:val="0"/>
                <w:sz w:val="20"/>
                <w:szCs w:val="20"/>
                <w:u w:val="single"/>
              </w:rPr>
              <w:t>购买房屋的时间、开具发票、非购买形式</w:t>
            </w:r>
            <w:r w:rsidRPr="00495965">
              <w:rPr>
                <w:rFonts w:ascii="仿宋" w:eastAsia="仿宋" w:hAnsi="仿宋" w:cs="宋体" w:hint="eastAsia"/>
                <w:color w:val="000000"/>
                <w:kern w:val="0"/>
                <w:sz w:val="20"/>
                <w:szCs w:val="20"/>
              </w:rPr>
              <w:t>取得住房行为及其他相关税收管理规定，按照《国务院办公厅转发建设部等部门关于做好稳定住房价格工作意见的通知》（国办发〔2005〕26号）、《国家税务总局财政部建设部关于加强房地产税收管理的通知》（国税发〔2005〕89号）和《国家税务总局关于房地产税收政策执行中几个具体问题的通知》（国税发〔2005〕172号）的有关规定执行。</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r w:rsidR="00685E5D" w:rsidRPr="00495965" w:rsidTr="00495965">
        <w:trPr>
          <w:trHeight w:val="1680"/>
          <w:jc w:val="center"/>
        </w:trPr>
        <w:tc>
          <w:tcPr>
            <w:tcW w:w="3177" w:type="dxa"/>
            <w:tcBorders>
              <w:top w:val="nil"/>
              <w:left w:val="single" w:sz="4" w:space="0" w:color="auto"/>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c>
          <w:tcPr>
            <w:tcW w:w="3177"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上述增值税优惠政策除已规定期限的项目和第五条政策外，其他均在营改增试点期间执行。本地区营改增实施之日前，如果试点纳税人已经按照有关政策规定享受了营业税税收优惠，在剩余税收优惠政策期限内，按照本规定享受有关增值税优惠。</w:t>
            </w:r>
          </w:p>
        </w:tc>
        <w:tc>
          <w:tcPr>
            <w:tcW w:w="3178" w:type="dxa"/>
            <w:tcBorders>
              <w:top w:val="nil"/>
              <w:left w:val="nil"/>
              <w:bottom w:val="single" w:sz="4" w:space="0" w:color="auto"/>
              <w:right w:val="single" w:sz="4" w:space="0" w:color="auto"/>
            </w:tcBorders>
            <w:shd w:val="clear" w:color="auto" w:fill="C1C1FF"/>
            <w:hideMark/>
          </w:tcPr>
          <w:p w:rsidR="00685E5D" w:rsidRPr="00495965" w:rsidRDefault="00685E5D" w:rsidP="00685E5D">
            <w:pPr>
              <w:widowControl/>
              <w:jc w:val="left"/>
              <w:rPr>
                <w:rFonts w:ascii="仿宋" w:eastAsia="仿宋" w:hAnsi="仿宋" w:cs="宋体"/>
                <w:kern w:val="0"/>
                <w:sz w:val="24"/>
                <w:szCs w:val="24"/>
              </w:rPr>
            </w:pPr>
          </w:p>
        </w:tc>
      </w:tr>
    </w:tbl>
    <w:p w:rsidR="00685E5D" w:rsidRPr="00495965" w:rsidRDefault="00495965" w:rsidP="00495965">
      <w:pPr>
        <w:pStyle w:val="2"/>
        <w:rPr>
          <w:rStyle w:val="a4"/>
          <w:rFonts w:ascii="黑体" w:eastAsia="黑体" w:hAnsi="黑体" w:cs="Helvetica"/>
          <w:sz w:val="28"/>
          <w:szCs w:val="28"/>
        </w:rPr>
      </w:pPr>
      <w:bookmarkStart w:id="20" w:name="_Toc447388611"/>
      <w:r w:rsidRPr="00495965">
        <w:rPr>
          <w:rStyle w:val="a4"/>
          <w:rFonts w:ascii="黑体" w:eastAsia="黑体" w:hAnsi="黑体" w:cs="Helvetica"/>
          <w:sz w:val="28"/>
          <w:szCs w:val="28"/>
        </w:rPr>
        <w:t>跨境应税行为适用增值税零税率和免税政策规定新旧对照表</w:t>
      </w:r>
      <w:bookmarkEnd w:id="20"/>
    </w:p>
    <w:tbl>
      <w:tblPr>
        <w:tblW w:w="9590" w:type="dxa"/>
        <w:jc w:val="center"/>
        <w:tblInd w:w="93" w:type="dxa"/>
        <w:tblLook w:val="04A0"/>
      </w:tblPr>
      <w:tblGrid>
        <w:gridCol w:w="3196"/>
        <w:gridCol w:w="3197"/>
        <w:gridCol w:w="3197"/>
      </w:tblGrid>
      <w:tr w:rsidR="00495965" w:rsidRPr="00495965" w:rsidTr="00495965">
        <w:trPr>
          <w:trHeight w:val="480"/>
          <w:jc w:val="center"/>
        </w:trPr>
        <w:tc>
          <w:tcPr>
            <w:tcW w:w="319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95965" w:rsidRPr="00495965" w:rsidRDefault="00495965" w:rsidP="00495965">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试点实施办法（财税〔2013〕106号）附件4</w:t>
            </w:r>
          </w:p>
        </w:tc>
        <w:tc>
          <w:tcPr>
            <w:tcW w:w="3197" w:type="dxa"/>
            <w:tcBorders>
              <w:top w:val="single" w:sz="4" w:space="0" w:color="auto"/>
              <w:left w:val="nil"/>
              <w:bottom w:val="single" w:sz="4" w:space="0" w:color="auto"/>
              <w:right w:val="single" w:sz="4" w:space="0" w:color="auto"/>
            </w:tcBorders>
            <w:shd w:val="clear" w:color="auto" w:fill="D8D8D8"/>
            <w:vAlign w:val="center"/>
            <w:hideMark/>
          </w:tcPr>
          <w:p w:rsidR="00495965" w:rsidRPr="00495965" w:rsidRDefault="00495965" w:rsidP="00495965">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试点实施办法（财税〔2016〕36号）附件4</w:t>
            </w:r>
          </w:p>
        </w:tc>
        <w:tc>
          <w:tcPr>
            <w:tcW w:w="3197" w:type="dxa"/>
            <w:tcBorders>
              <w:top w:val="single" w:sz="4" w:space="0" w:color="auto"/>
              <w:left w:val="nil"/>
              <w:bottom w:val="single" w:sz="4" w:space="0" w:color="auto"/>
              <w:right w:val="single" w:sz="4" w:space="0" w:color="auto"/>
            </w:tcBorders>
            <w:shd w:val="clear" w:color="auto" w:fill="D8D8D8"/>
            <w:vAlign w:val="center"/>
            <w:hideMark/>
          </w:tcPr>
          <w:p w:rsidR="00495965" w:rsidRPr="00495965" w:rsidRDefault="00495965" w:rsidP="00495965">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b/>
                <w:bCs/>
                <w:color w:val="000000"/>
                <w:kern w:val="0"/>
                <w:sz w:val="20"/>
                <w:szCs w:val="20"/>
              </w:rPr>
              <w:t>新旧政策变化</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color w:val="000000"/>
                <w:kern w:val="0"/>
                <w:sz w:val="20"/>
                <w:szCs w:val="20"/>
              </w:rPr>
              <w:t>应税服务适用增值税零税率和免税政策的规定</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center"/>
              <w:rPr>
                <w:rFonts w:ascii="仿宋" w:eastAsia="仿宋" w:hAnsi="仿宋" w:cs="宋体"/>
                <w:kern w:val="0"/>
                <w:sz w:val="24"/>
                <w:szCs w:val="24"/>
              </w:rPr>
            </w:pPr>
            <w:r w:rsidRPr="00495965">
              <w:rPr>
                <w:rFonts w:ascii="仿宋" w:eastAsia="仿宋" w:hAnsi="仿宋" w:cs="宋体" w:hint="eastAsia"/>
                <w:color w:val="000000"/>
                <w:kern w:val="0"/>
                <w:sz w:val="20"/>
                <w:szCs w:val="20"/>
              </w:rPr>
              <w:t>跨境应税行为适用增值税零税率和免税政策的规定</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一、中华人民共和国境内（以下称境内）的单位和个人提供的国际运输服务、向境外单位提供的研发服务和设计服务，适用增值税零税率。</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一、中华人民共和国境内（以下称境内）的单位和个人销售的下列服务和无形资产，适用增值税零税率：</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（一）国际运输服务。</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（一）国际运输服务，是指：</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国际运输服务，是指：</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1．在境内载运旅客或者货物出境；</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1.在境内载运旅客或者货物出境。</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2．在境外载运旅客或者货物入境；</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2.在境外载运旅客或者货物入境。</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3．在境外载运旅客或者货物。</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3.在境外载运旅客或者货物。</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336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境内的单位和个人适用增值税零税率，以水路运输方式提供国际运输服务的，应当取得《国际船舶运输经营许可证》；以公路运输方式提供国际运输服务的，应当取得《道路运输经营许可证》和《国际汽车运输行车许可证》，且《道路运输经营许可证》的经营范围应当包括“国际运输”；以航空运输方式提供国际运输服务的，应当取得《公共航空运输企业经营许可证》且其经营范围应当包括“国际航空客货邮运输业务”，或者持有《通用航空经营许可证》且其经营范围应当包括“公务飞行”。</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将此项规定改为简明扼要的综合性表述，单列作为第三条第一款，内容未发生实质性变化</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（三）航天运输服务参照国际运输服务，适用增值税零税率。</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（二）航天运输服务。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（三）向境外单位提供的完全在境外消费的下列服务：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增加“完全在境外消费的”的限制条件</w:t>
            </w: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1.研发服务。</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2.合同能源管理服务。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3.设计服务。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删除“不包括对境内不动产提供的设计服务”，但须满足“完全在境外消费”的条件</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4.广播影视节目(作品)的制作和发行服务。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5.软件服务。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6.电路设计及测试服务。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7.信息系统服务。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8.业务流程管理服务。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9.离岸服务外包业务。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144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离岸服务外包业务，包括信息技术外包服务（ITO）、技术性业务流程外包服务（BPO）、技术性知识流程外包服务（KPO），其所涉及的具体业务活动，按照《销售服务、无形资产、不动产注释》相对应的业务活动执行。</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增加条款，财税〔2015〕118号文件已增加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10.转让技术。</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增加项目，财税〔2015〕118号文件已增加</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（四）财政部和国家税务总局规定的其他服务。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（四）向境外单位提供的设计服务，不包括对境内不动产提供的设计服务。</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120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二、境内的单位和个人提供的往返香港、澳门、台湾的交通运输服务以及在香港、澳门、台湾提供的交通运输服务（以下称港澳台运输服务），适用增值税零税率。</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改为第八条，简化表述</w:t>
            </w:r>
          </w:p>
        </w:tc>
      </w:tr>
      <w:tr w:rsidR="00495965" w:rsidRPr="00495965" w:rsidTr="00495965">
        <w:trPr>
          <w:trHeight w:val="408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境内的单位和个人适用增值税零税率，以公路运输方式提供至香港、澳门的交通运输服务的，应当取得《道路运输经营许可证》并具有持《道路运输证》的直通港澳运输车辆；以水路运输方式提供至台湾的交通运输服务的，应当取得《台湾海峡两岸间水路运输许可证》并具有持《台湾海峡两岸间船舶营运证》的船舶；以水路运输方式提供至香港、澳门的交通运输服务的，应当具有获得港澳线路运营许可的船舶；以航空运输方式提供上述交通运输服务的，应当取得《公共航空运输企业经营许可证》且其经营范围应当包括“国际、国内（含港澳）航空客货邮运输业务”，或者持有《通用航空经营许可证》且其经营范围应当包括“公务飞行”。</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改为第八条，简化表述</w:t>
            </w:r>
          </w:p>
        </w:tc>
      </w:tr>
      <w:tr w:rsidR="00495965" w:rsidRPr="00495965" w:rsidTr="00495965">
        <w:trPr>
          <w:trHeight w:val="120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三、自2013年8月1日起，境内的单位或个人提供程租服务，如果租赁的交通工具用于国际运输服务和港澳台运输服务，由出租方按规定申请适用增值税零税率。</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改为第三条第二款</w:t>
            </w:r>
          </w:p>
        </w:tc>
      </w:tr>
      <w:tr w:rsidR="00495965" w:rsidRPr="00495965" w:rsidTr="00495965">
        <w:trPr>
          <w:trHeight w:val="216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自2013年8月1日起，境内的单位或个人向境内单位或个人提供期租、湿租服务，如果承租方利用租赁的交通工具向其他单位或个人提供国际运输服务和港澳台运输服务，由承租方按规定申请适用增值税零税率。境内的单位或个人向境外单位或个人提供期租、湿租服务，由出租方按规定申请适用增值税零税率。</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改为第三条第三款</w:t>
            </w:r>
          </w:p>
        </w:tc>
      </w:tr>
      <w:tr w:rsidR="00495965" w:rsidRPr="00495965" w:rsidTr="00495965">
        <w:trPr>
          <w:trHeight w:val="432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境内的单位和个人提供适用增值税零税率的应税服务，如果属于适用简易计税方法的，实行免征增值税办法。如果属于适用增值税一般计税方法的，生产企业实行免抵退税办法，外贸企业外购研发服务和设计服务出口实行免退税办法，外贸企业自己开发的研发服务和设计服务出口，视同生产企业连同其出口货物统一实行免抵退税办法。应税服务退税率为其按照《试点实施办法》第十二条第（一）至（三）项规定适用的增值税税率。实行退（免）税办法的研发服务和设计服务，如果主管税务机关认定出口价格偏高的，有权按照核定的出口价格计算退（免）税，核定的出口价格低于外贸企业购进价格的，低于部分对应的进项税额不予退税，转入成本。</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由于零税率的范围扩大到服务和无形资产，改为第四条第一款和第二款表述，明确不同业务类型的处理方法</w:t>
            </w:r>
          </w:p>
        </w:tc>
      </w:tr>
      <w:tr w:rsidR="00495965" w:rsidRPr="00495965" w:rsidTr="00495965">
        <w:trPr>
          <w:trHeight w:val="120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五、境内的单位和个人提供适用增值税零税率应税服务的，可以放弃适用增值税零税率，选择免税或按规定缴纳增值税。放弃适用增值税零税率后，36个月内不得再申请适用增值税零税率。</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将“应税服务”改为“服务或无形资产”，见第五条</w:t>
            </w:r>
          </w:p>
        </w:tc>
      </w:tr>
      <w:tr w:rsidR="00495965" w:rsidRPr="00495965" w:rsidTr="00495965">
        <w:trPr>
          <w:trHeight w:val="144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六、境内的单位和个人提供适用增值税零税率的应税服务，按月向主管退税的税务机关申报办理增值税免抵退税或免税手续。具体管理办法由国家税务总局商财政部另行制定。</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将“应税服务”改为“服务或无形资产”，将“申报办理增值税免抵退税或免税手续”改为“申报办理增值税退（免）税手续”，见第六条</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七、境内的单位和个人提供的下列应税服务免征增值税，但财政部和国家税务总局规定适用增值税零税率的除外：</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二、境内的单位和个人销售的下列服务和无形资产免征增值税，但财政部和国家税务总局规定适用增值税零税率的除外：</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（一）下列服务：</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FFFFC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（一）工程、矿产资源在境外的工程勘察勘探服务。</w:t>
            </w:r>
          </w:p>
        </w:tc>
        <w:tc>
          <w:tcPr>
            <w:tcW w:w="3197" w:type="dxa"/>
            <w:tcBorders>
              <w:top w:val="nil"/>
              <w:left w:val="nil"/>
              <w:bottom w:val="single" w:sz="4" w:space="0" w:color="auto"/>
              <w:right w:val="single" w:sz="4" w:space="0" w:color="auto"/>
            </w:tcBorders>
            <w:shd w:val="clear" w:color="auto" w:fill="FFFFC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1.工程项目在境外的建筑服务。</w:t>
            </w:r>
          </w:p>
        </w:tc>
        <w:tc>
          <w:tcPr>
            <w:tcW w:w="3197" w:type="dxa"/>
            <w:tcBorders>
              <w:top w:val="nil"/>
              <w:left w:val="nil"/>
              <w:bottom w:val="single" w:sz="4" w:space="0" w:color="auto"/>
              <w:right w:val="single" w:sz="4" w:space="0" w:color="auto"/>
            </w:tcBorders>
            <w:shd w:val="clear" w:color="auto" w:fill="FFFFC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2.工程项目在境外的工程监理服务。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3.工程、矿产资源在境外的工程勘察勘探服务。</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（二）会议展览地点在境外的会议展览服务。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4.会议展览地点在境外的会议展览服务。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（三）存储地点在境外的仓储服务。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5.存储地点在境外的仓储服务。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（四）标的物在境外使用的有形动产租赁服务。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6.标的物在境外使用的有形动产租赁服务。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（五）为出口货物提供的邮政业服务和收派服务。</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（六）在境外提供的广播影视节目(作品)的发行、播映服务。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7.在境外提供的广播影视节目(作品)的播映服务。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8.在境外提供的文化体育服务、教育医疗服务、旅游服务。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（二）为出口货物提供的邮政服务、收派服务、保险服务。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新增“保险”项目</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为出口货物提供的保险服务，包括出口货物保险和出口信用保险。</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（七）符合本规定第一条第（一）项规定但不符合第一条第（二）项规定条件的国际运输服务。</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将此项规定改为简明扼要的综合性表述，单列作为第三条第一款，内容未发生实质性变化</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（八）符合本规定第二条第一款规定但不符合第二条第二款规定条件的港澳台运输服务。</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将此项规定改为简明扼要的综合性表述，单列作为第三条第一款，内容未发生实质性变化</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（九）向境外单位提供的下列应税服务：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（三）向境外单位提供的完全在境外消费的下列服务和无形资产：</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640"/>
          <w:jc w:val="center"/>
        </w:trPr>
        <w:tc>
          <w:tcPr>
            <w:tcW w:w="3196" w:type="dxa"/>
            <w:tcBorders>
              <w:top w:val="nil"/>
              <w:left w:val="single" w:sz="4" w:space="0" w:color="auto"/>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技术转让服务、技术咨询服务、合同能源管理服务、软件服务、电路设计及测试服务、信息系统服务、业务流程管理服务、商标著作权转让服务、知识产权服务、物流辅助服务（仓储服务、收派服务除外）、认证服务、鉴证服务、咨询服务、广播影视节目(作品)制作服务、期租服务、程租服务、湿租服</w:t>
            </w:r>
            <w:r w:rsidRPr="00495965">
              <w:rPr>
                <w:rFonts w:ascii="仿宋" w:eastAsia="仿宋" w:hAnsi="仿宋" w:cs="宋体" w:hint="eastAsia"/>
                <w:color w:val="000000"/>
                <w:kern w:val="0"/>
                <w:sz w:val="20"/>
                <w:szCs w:val="20"/>
              </w:rPr>
              <w:lastRenderedPageBreak/>
              <w:t>务。但不包括：合同标的物在境内的合同能源管理服务，对境内货物或不动产的认证服务、鉴证服务和咨询服务。</w:t>
            </w: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92D03C"/>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删除“技术转让服务、技术咨询服务、合同能源管理服务、软件服务、电路设计及测试服务、信息系统服务、业务流程管理服务、商标著作权转让服务、广播影视节目(作品)制作服务、期租服务、程租服务、湿租服务。”</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1.电信服务。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增加项目，财税[2014]43号文已增加</w:t>
            </w: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2.知识产权服务。</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3.物流辅助服务（仓储服务、收派服务除外）。</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4.鉴证咨询服务。</w:t>
            </w:r>
          </w:p>
        </w:tc>
        <w:tc>
          <w:tcPr>
            <w:tcW w:w="3197" w:type="dxa"/>
            <w:tcBorders>
              <w:top w:val="nil"/>
              <w:left w:val="nil"/>
              <w:bottom w:val="single" w:sz="4" w:space="0" w:color="auto"/>
              <w:right w:val="single" w:sz="4" w:space="0" w:color="auto"/>
            </w:tcBorders>
            <w:shd w:val="clear" w:color="auto" w:fill="C1C1FF"/>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5.专业技术服务。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6.商务辅助服务。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240"/>
          <w:jc w:val="center"/>
        </w:trPr>
        <w:tc>
          <w:tcPr>
            <w:tcW w:w="3196" w:type="dxa"/>
            <w:tcBorders>
              <w:top w:val="nil"/>
              <w:left w:val="single" w:sz="4" w:space="0" w:color="auto"/>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2.广告投放地在境外的广告服务。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7.广告投放地在境外的广告服务。</w:t>
            </w:r>
          </w:p>
        </w:tc>
        <w:tc>
          <w:tcPr>
            <w:tcW w:w="3197" w:type="dxa"/>
            <w:tcBorders>
              <w:top w:val="nil"/>
              <w:left w:val="nil"/>
              <w:bottom w:val="single" w:sz="4" w:space="0" w:color="auto"/>
              <w:right w:val="single" w:sz="4" w:space="0" w:color="auto"/>
            </w:tcBorders>
            <w:hideMark/>
          </w:tcPr>
          <w:p w:rsidR="00495965" w:rsidRPr="00495965" w:rsidRDefault="00495965" w:rsidP="00495965">
            <w:pPr>
              <w:widowControl/>
              <w:jc w:val="left"/>
              <w:rPr>
                <w:rFonts w:ascii="仿宋" w:eastAsia="仿宋" w:hAnsi="仿宋" w:cs="宋体"/>
                <w:kern w:val="0"/>
                <w:sz w:val="24"/>
                <w:szCs w:val="24"/>
              </w:rPr>
            </w:pPr>
          </w:p>
        </w:tc>
      </w:tr>
      <w:tr w:rsidR="00495965" w:rsidRPr="00495965" w:rsidTr="00495965">
        <w:trPr>
          <w:trHeight w:val="72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8.无形资产。</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新增项目，原106号文件中“技术转让服务、商标著作权转让服务”归并入此项目</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（四）以无运输工具承运方式提供的国际运输服务。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（五）为境外单位之间的货币资金融通及其他金融业务提供的直接收费金融服务，且该服务与境内的货物、无形资产和不动产无关。</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新增项目</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（六）财政部和国家税务总局规定的其他服务。</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三、按照国家有关规定应取得相关资质的国际运输服务项目，纳税人取得相关资质的，适用增值税零税率政策，未取得的，适用增值税免税政策。</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原106号文件第一条第（二）项、第二条</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境内的单位或个人提供程租服务，如果租赁的交通工具用于国际运输服务和港澳台运输服务，由出租方按规定申请适用增值税零税率。</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原106号文件第三条第一款</w:t>
            </w:r>
          </w:p>
        </w:tc>
      </w:tr>
      <w:tr w:rsidR="00495965" w:rsidRPr="00495965" w:rsidTr="00495965">
        <w:trPr>
          <w:trHeight w:val="16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境内的单位和个人向境内单位或个人提供期租、湿租服务，如果承租方利用租赁的交通工具向其他单位或个人提供国际运输服务和港澳台运输服务，由承租方适用增值税零税率。境内的单位或个人向</w:t>
            </w:r>
            <w:r w:rsidRPr="00495965">
              <w:rPr>
                <w:rFonts w:ascii="仿宋" w:eastAsia="仿宋" w:hAnsi="仿宋" w:cs="宋体" w:hint="eastAsia"/>
                <w:color w:val="000000"/>
                <w:kern w:val="0"/>
                <w:sz w:val="20"/>
                <w:szCs w:val="20"/>
              </w:rPr>
              <w:lastRenderedPageBreak/>
              <w:t>境外单位或个人提供期租、湿租服务，由出租方适用增值税零税率。</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lastRenderedPageBreak/>
              <w:t>原106号文件第三条第二款，删除两个“按规定”</w:t>
            </w:r>
          </w:p>
        </w:tc>
      </w:tr>
      <w:tr w:rsidR="00495965" w:rsidRPr="00495965" w:rsidTr="00495965">
        <w:trPr>
          <w:trHeight w:val="9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境内单位和个人以无运输工具承运方式提供的国际运输服务，由境内实际承运人适用增值税零税率；无运输工具承运业务的经营者适用增值税免税政策。</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240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四、境内的单位和个人提供适用增值税零税率的服务或者无形资产，如果属于适用简易计税方法的，实行免征增值税办法。如果属于适用增值税一般计税方法的，生产企业实行免抵退税办法，外贸企业外购服务或者无形资产出口实行免退税办法，外贸企业直接将服务或自行研发的无形资产出口，视同生产企业连同其出口货物统一实行免抵退税办法。</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原106号文件第四条</w:t>
            </w:r>
          </w:p>
        </w:tc>
      </w:tr>
      <w:tr w:rsidR="00495965" w:rsidRPr="00495965" w:rsidTr="00495965">
        <w:trPr>
          <w:trHeight w:val="21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服务和无形资产的退税率为其按照《试点实施办法》第十五条第（一）至（三）项规定适用的增值税税率。实行退（免）税办法的服务和无形资产，如果主管税务机关认定出口价格偏高的，有权按照核定的出口价格计算退（免）税，核定的出口价格低于外贸企业购进价格的，低于部分对应的进项税额不予退税，转入成本。</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原106号文件第四条</w:t>
            </w:r>
          </w:p>
        </w:tc>
      </w:tr>
      <w:tr w:rsidR="00495965" w:rsidRPr="00495965" w:rsidTr="00495965">
        <w:trPr>
          <w:trHeight w:val="144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五、境内的单位和个人销售适用增值税零税率的服务或无形资产的，可以放弃适用增值税零税率，选择免税或按规定缴纳增值税。放弃适用增值税零税率后，36个月内不得再申请适用增值税零税率。</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原106号文件第五条</w:t>
            </w:r>
          </w:p>
        </w:tc>
      </w:tr>
      <w:tr w:rsidR="00495965" w:rsidRPr="00495965" w:rsidTr="00495965">
        <w:trPr>
          <w:trHeight w:val="120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六、境内的单位和个人销售适用增值税零税率的服务或无形资产，按月向主管退税的税务机关申报办理增值税退（免）税手续。具体管理办法由国家税务总局商财政部另行制定。</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原106号文件第六条</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七、本规定所称完全在境外消费，是指：</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（一）服务的实际接受方在境外，且与境内的货物和不动产无关。</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（二）无形资产完全在境外使用，且与境内的货物和不动产无关。</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48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（三）财政部和国家税务总局规定的其他情形。</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72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八、境内单位和个人发生的与香港、澳门、台湾有关的应税行为，除本文另有规定外，参照上述规定执行。</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r w:rsidR="00495965" w:rsidRPr="00495965" w:rsidTr="00495965">
        <w:trPr>
          <w:trHeight w:val="2160"/>
          <w:jc w:val="center"/>
        </w:trPr>
        <w:tc>
          <w:tcPr>
            <w:tcW w:w="3196" w:type="dxa"/>
            <w:tcBorders>
              <w:top w:val="nil"/>
              <w:left w:val="single" w:sz="4" w:space="0" w:color="auto"/>
              <w:bottom w:val="single" w:sz="4" w:space="0" w:color="auto"/>
              <w:right w:val="single" w:sz="4" w:space="0" w:color="auto"/>
            </w:tcBorders>
            <w:shd w:val="clear" w:color="auto" w:fill="CCECFF"/>
            <w:hideMark/>
          </w:tcPr>
          <w:p w:rsidR="00495965" w:rsidRPr="00495965" w:rsidRDefault="00495965" w:rsidP="00495965">
            <w:pPr>
              <w:widowControl/>
              <w:jc w:val="left"/>
              <w:rPr>
                <w:rFonts w:ascii="仿宋" w:eastAsia="仿宋" w:hAnsi="仿宋" w:cs="宋体"/>
                <w:kern w:val="0"/>
                <w:sz w:val="24"/>
                <w:szCs w:val="24"/>
              </w:rPr>
            </w:pP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九、2016年4月30日前签订的合同，符合《财政部 国家税务总局关于将铁路运输和邮政业纳入营业税改征增值税试点的通知》（财税〔2013〕106号）附件4和《财政部 国家税务总局关于影视等出口服务适用增值税零税率政策的通知》（财税〔2015〕118号）规定的零税率或者免税政策条件的，在合同到期前可以继续享受零税率或者免税政策。</w:t>
            </w:r>
          </w:p>
        </w:tc>
        <w:tc>
          <w:tcPr>
            <w:tcW w:w="3197" w:type="dxa"/>
            <w:tcBorders>
              <w:top w:val="nil"/>
              <w:left w:val="nil"/>
              <w:bottom w:val="single" w:sz="4" w:space="0" w:color="auto"/>
              <w:right w:val="single" w:sz="4" w:space="0" w:color="auto"/>
            </w:tcBorders>
            <w:shd w:val="clear" w:color="auto" w:fill="CCECFF"/>
            <w:hideMark/>
          </w:tcPr>
          <w:p w:rsidR="00495965" w:rsidRPr="00495965" w:rsidRDefault="00495965" w:rsidP="00495965">
            <w:pPr>
              <w:widowControl/>
              <w:spacing w:line="300" w:lineRule="atLeast"/>
              <w:jc w:val="left"/>
              <w:rPr>
                <w:rFonts w:ascii="仿宋" w:eastAsia="仿宋" w:hAnsi="仿宋" w:cs="宋体"/>
                <w:kern w:val="0"/>
                <w:sz w:val="24"/>
                <w:szCs w:val="24"/>
              </w:rPr>
            </w:pPr>
            <w:r w:rsidRPr="00495965">
              <w:rPr>
                <w:rFonts w:ascii="仿宋" w:eastAsia="仿宋" w:hAnsi="仿宋" w:cs="宋体" w:hint="eastAsia"/>
                <w:color w:val="000000"/>
                <w:kern w:val="0"/>
                <w:sz w:val="20"/>
                <w:szCs w:val="20"/>
              </w:rPr>
              <w:t>新增条款</w:t>
            </w:r>
          </w:p>
        </w:tc>
      </w:tr>
    </w:tbl>
    <w:p w:rsidR="00495965" w:rsidRPr="00495965" w:rsidRDefault="00495965" w:rsidP="00495965"/>
    <w:sectPr w:rsidR="00495965" w:rsidRPr="00495965" w:rsidSect="00C47C25">
      <w:headerReference w:type="default" r:id="rId12"/>
      <w:footerReference w:type="default" r:id="rId13"/>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406" w:rsidRDefault="00037406" w:rsidP="00737EF6">
      <w:r>
        <w:separator/>
      </w:r>
    </w:p>
  </w:endnote>
  <w:endnote w:type="continuationSeparator" w:id="1">
    <w:p w:rsidR="00037406" w:rsidRDefault="00037406" w:rsidP="00737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521"/>
      <w:docPartObj>
        <w:docPartGallery w:val="Page Numbers (Bottom of Page)"/>
        <w:docPartUnique/>
      </w:docPartObj>
    </w:sdtPr>
    <w:sdtContent>
      <w:p w:rsidR="00044A62" w:rsidRDefault="00044A62">
        <w:pPr>
          <w:pStyle w:val="a9"/>
          <w:jc w:val="center"/>
        </w:pPr>
        <w:fldSimple w:instr=" PAGE   \* MERGEFORMAT ">
          <w:r w:rsidR="002C3270" w:rsidRPr="002C3270">
            <w:rPr>
              <w:noProof/>
              <w:lang w:val="zh-CN"/>
            </w:rPr>
            <w:t>177</w:t>
          </w:r>
        </w:fldSimple>
      </w:p>
    </w:sdtContent>
  </w:sdt>
  <w:p w:rsidR="00044A62" w:rsidRDefault="00044A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406" w:rsidRDefault="00037406" w:rsidP="00737EF6">
      <w:r>
        <w:separator/>
      </w:r>
    </w:p>
  </w:footnote>
  <w:footnote w:type="continuationSeparator" w:id="1">
    <w:p w:rsidR="00037406" w:rsidRDefault="00037406" w:rsidP="00737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62" w:rsidRPr="00AF626B" w:rsidRDefault="00044A62" w:rsidP="003C475C">
    <w:pPr>
      <w:pStyle w:val="a8"/>
      <w:rPr>
        <w:rFonts w:ascii="楷体" w:eastAsia="楷体" w:hAnsi="楷体"/>
        <w:b/>
        <w:sz w:val="21"/>
        <w:szCs w:val="21"/>
      </w:rPr>
    </w:pPr>
    <w:r>
      <w:rPr>
        <w:rFonts w:hint="eastAsia"/>
      </w:rPr>
      <w:t xml:space="preserve">                                                                       </w:t>
    </w:r>
    <w:r w:rsidRPr="00AF626B">
      <w:rPr>
        <w:rFonts w:ascii="楷体" w:eastAsia="楷体" w:hAnsi="楷体" w:hint="eastAsia"/>
        <w:b/>
        <w:sz w:val="21"/>
        <w:szCs w:val="21"/>
      </w:rPr>
      <w:t xml:space="preserve"> 2016版营改增手册</w:t>
    </w:r>
    <w:r>
      <w:rPr>
        <w:rFonts w:ascii="楷体" w:eastAsia="楷体" w:hAnsi="楷体" w:hint="eastAsia"/>
        <w:b/>
        <w:sz w:val="21"/>
        <w:szCs w:val="21"/>
      </w:rPr>
      <w:t>之二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7F4"/>
    <w:multiLevelType w:val="multilevel"/>
    <w:tmpl w:val="A7C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F4943"/>
    <w:multiLevelType w:val="multilevel"/>
    <w:tmpl w:val="4364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F32C5"/>
    <w:multiLevelType w:val="multilevel"/>
    <w:tmpl w:val="C19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40C1F"/>
    <w:multiLevelType w:val="multilevel"/>
    <w:tmpl w:val="5FA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57704"/>
    <w:multiLevelType w:val="multilevel"/>
    <w:tmpl w:val="292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36849"/>
    <w:multiLevelType w:val="multilevel"/>
    <w:tmpl w:val="155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82F43"/>
    <w:multiLevelType w:val="multilevel"/>
    <w:tmpl w:val="AFB2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57BB3"/>
    <w:multiLevelType w:val="multilevel"/>
    <w:tmpl w:val="8FB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A3F10"/>
    <w:multiLevelType w:val="multilevel"/>
    <w:tmpl w:val="332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E6867"/>
    <w:multiLevelType w:val="multilevel"/>
    <w:tmpl w:val="FFAA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C6DD4"/>
    <w:multiLevelType w:val="multilevel"/>
    <w:tmpl w:val="5F9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F2039E"/>
    <w:multiLevelType w:val="multilevel"/>
    <w:tmpl w:val="CD98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A3B59"/>
    <w:multiLevelType w:val="multilevel"/>
    <w:tmpl w:val="ED06BD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D750F44"/>
    <w:multiLevelType w:val="multilevel"/>
    <w:tmpl w:val="9000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00F93"/>
    <w:multiLevelType w:val="hybridMultilevel"/>
    <w:tmpl w:val="1D464FEC"/>
    <w:lvl w:ilvl="0" w:tplc="01DC9B16">
      <w:start w:val="1"/>
      <w:numFmt w:val="japaneseCounting"/>
      <w:lvlText w:val="第%1节"/>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AA502FA"/>
    <w:multiLevelType w:val="multilevel"/>
    <w:tmpl w:val="E4B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3A2E9D"/>
    <w:multiLevelType w:val="multilevel"/>
    <w:tmpl w:val="EFA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5"/>
  </w:num>
  <w:num w:numId="4">
    <w:abstractNumId w:val="8"/>
  </w:num>
  <w:num w:numId="5">
    <w:abstractNumId w:val="16"/>
  </w:num>
  <w:num w:numId="6">
    <w:abstractNumId w:val="11"/>
  </w:num>
  <w:num w:numId="7">
    <w:abstractNumId w:val="14"/>
  </w:num>
  <w:num w:numId="8">
    <w:abstractNumId w:val="12"/>
  </w:num>
  <w:num w:numId="9">
    <w:abstractNumId w:val="9"/>
  </w:num>
  <w:num w:numId="10">
    <w:abstractNumId w:val="7"/>
  </w:num>
  <w:num w:numId="11">
    <w:abstractNumId w:val="10"/>
  </w:num>
  <w:num w:numId="12">
    <w:abstractNumId w:val="3"/>
  </w:num>
  <w:num w:numId="13">
    <w:abstractNumId w:val="13"/>
  </w:num>
  <w:num w:numId="14">
    <w:abstractNumId w:val="1"/>
  </w:num>
  <w:num w:numId="15">
    <w:abstractNumId w:val="0"/>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63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E5D"/>
    <w:rsid w:val="00001979"/>
    <w:rsid w:val="0001096A"/>
    <w:rsid w:val="000118CC"/>
    <w:rsid w:val="00022D24"/>
    <w:rsid w:val="00025DB0"/>
    <w:rsid w:val="00031255"/>
    <w:rsid w:val="00031BE7"/>
    <w:rsid w:val="00034095"/>
    <w:rsid w:val="00037406"/>
    <w:rsid w:val="00042563"/>
    <w:rsid w:val="000428F9"/>
    <w:rsid w:val="0004303C"/>
    <w:rsid w:val="00044A62"/>
    <w:rsid w:val="00044DC8"/>
    <w:rsid w:val="00046A5C"/>
    <w:rsid w:val="00051153"/>
    <w:rsid w:val="00052598"/>
    <w:rsid w:val="00054474"/>
    <w:rsid w:val="000565FD"/>
    <w:rsid w:val="000567D1"/>
    <w:rsid w:val="0005681D"/>
    <w:rsid w:val="00057530"/>
    <w:rsid w:val="00063BF4"/>
    <w:rsid w:val="00070468"/>
    <w:rsid w:val="0007280A"/>
    <w:rsid w:val="000771A9"/>
    <w:rsid w:val="000811A9"/>
    <w:rsid w:val="0008142B"/>
    <w:rsid w:val="00083063"/>
    <w:rsid w:val="000844D8"/>
    <w:rsid w:val="00085C22"/>
    <w:rsid w:val="00090D2A"/>
    <w:rsid w:val="000936E7"/>
    <w:rsid w:val="00093B9F"/>
    <w:rsid w:val="000A6A95"/>
    <w:rsid w:val="000C24AD"/>
    <w:rsid w:val="000C7784"/>
    <w:rsid w:val="000D1CCC"/>
    <w:rsid w:val="000D1EE8"/>
    <w:rsid w:val="000D595C"/>
    <w:rsid w:val="000D5F93"/>
    <w:rsid w:val="000E0984"/>
    <w:rsid w:val="000E2AAE"/>
    <w:rsid w:val="000E6C00"/>
    <w:rsid w:val="000E6E3B"/>
    <w:rsid w:val="000F384B"/>
    <w:rsid w:val="000F5286"/>
    <w:rsid w:val="001001BC"/>
    <w:rsid w:val="001068FA"/>
    <w:rsid w:val="00113C09"/>
    <w:rsid w:val="00115182"/>
    <w:rsid w:val="00117A30"/>
    <w:rsid w:val="00124D05"/>
    <w:rsid w:val="001268EA"/>
    <w:rsid w:val="00126B25"/>
    <w:rsid w:val="00131489"/>
    <w:rsid w:val="00131606"/>
    <w:rsid w:val="00132A7B"/>
    <w:rsid w:val="00135946"/>
    <w:rsid w:val="00142A95"/>
    <w:rsid w:val="0015035E"/>
    <w:rsid w:val="001624EC"/>
    <w:rsid w:val="00166932"/>
    <w:rsid w:val="00171477"/>
    <w:rsid w:val="00173984"/>
    <w:rsid w:val="00190838"/>
    <w:rsid w:val="001A2A18"/>
    <w:rsid w:val="001A77E3"/>
    <w:rsid w:val="001A7B5C"/>
    <w:rsid w:val="001B2C07"/>
    <w:rsid w:val="001B38A3"/>
    <w:rsid w:val="001B3969"/>
    <w:rsid w:val="001B4FF8"/>
    <w:rsid w:val="001B6598"/>
    <w:rsid w:val="001B7FC2"/>
    <w:rsid w:val="001C649A"/>
    <w:rsid w:val="001D3932"/>
    <w:rsid w:val="001D3EB7"/>
    <w:rsid w:val="001D643F"/>
    <w:rsid w:val="001D715C"/>
    <w:rsid w:val="001D728F"/>
    <w:rsid w:val="001E181C"/>
    <w:rsid w:val="001E2D4E"/>
    <w:rsid w:val="001E32B5"/>
    <w:rsid w:val="001E6682"/>
    <w:rsid w:val="001F081B"/>
    <w:rsid w:val="001F5305"/>
    <w:rsid w:val="001F5526"/>
    <w:rsid w:val="001F60A7"/>
    <w:rsid w:val="002101AD"/>
    <w:rsid w:val="00211FC3"/>
    <w:rsid w:val="00215D79"/>
    <w:rsid w:val="00217E5A"/>
    <w:rsid w:val="002222C6"/>
    <w:rsid w:val="002227A0"/>
    <w:rsid w:val="0022376A"/>
    <w:rsid w:val="0023684B"/>
    <w:rsid w:val="00236CC4"/>
    <w:rsid w:val="00244EB0"/>
    <w:rsid w:val="00247C64"/>
    <w:rsid w:val="00256712"/>
    <w:rsid w:val="0026048B"/>
    <w:rsid w:val="00260C24"/>
    <w:rsid w:val="002626D4"/>
    <w:rsid w:val="00271863"/>
    <w:rsid w:val="002726D7"/>
    <w:rsid w:val="0027394E"/>
    <w:rsid w:val="00276F3B"/>
    <w:rsid w:val="00277D81"/>
    <w:rsid w:val="002850A7"/>
    <w:rsid w:val="00287F4E"/>
    <w:rsid w:val="0029467B"/>
    <w:rsid w:val="00295452"/>
    <w:rsid w:val="002A384E"/>
    <w:rsid w:val="002A509E"/>
    <w:rsid w:val="002A5325"/>
    <w:rsid w:val="002A5C9A"/>
    <w:rsid w:val="002B0657"/>
    <w:rsid w:val="002B60A3"/>
    <w:rsid w:val="002C3270"/>
    <w:rsid w:val="002C3AD9"/>
    <w:rsid w:val="002C5C94"/>
    <w:rsid w:val="002C5F68"/>
    <w:rsid w:val="002D4860"/>
    <w:rsid w:val="002D49C4"/>
    <w:rsid w:val="002D5DDA"/>
    <w:rsid w:val="002D6490"/>
    <w:rsid w:val="002D7D96"/>
    <w:rsid w:val="002E0861"/>
    <w:rsid w:val="002E1741"/>
    <w:rsid w:val="002E19C9"/>
    <w:rsid w:val="002E594C"/>
    <w:rsid w:val="002E70CF"/>
    <w:rsid w:val="002F0F59"/>
    <w:rsid w:val="002F285D"/>
    <w:rsid w:val="003027A6"/>
    <w:rsid w:val="003034FA"/>
    <w:rsid w:val="003036F6"/>
    <w:rsid w:val="00304211"/>
    <w:rsid w:val="00305A95"/>
    <w:rsid w:val="003106BB"/>
    <w:rsid w:val="00311F25"/>
    <w:rsid w:val="00313EC7"/>
    <w:rsid w:val="00317588"/>
    <w:rsid w:val="003200CB"/>
    <w:rsid w:val="00321824"/>
    <w:rsid w:val="00322EFD"/>
    <w:rsid w:val="00327BA3"/>
    <w:rsid w:val="00331894"/>
    <w:rsid w:val="00333567"/>
    <w:rsid w:val="00334684"/>
    <w:rsid w:val="0033501A"/>
    <w:rsid w:val="0033537D"/>
    <w:rsid w:val="00336163"/>
    <w:rsid w:val="00336B91"/>
    <w:rsid w:val="00340474"/>
    <w:rsid w:val="003436D8"/>
    <w:rsid w:val="00343716"/>
    <w:rsid w:val="00344878"/>
    <w:rsid w:val="0034506F"/>
    <w:rsid w:val="00345B29"/>
    <w:rsid w:val="003548A5"/>
    <w:rsid w:val="00355DD0"/>
    <w:rsid w:val="0036128F"/>
    <w:rsid w:val="00361B95"/>
    <w:rsid w:val="00362598"/>
    <w:rsid w:val="003643B7"/>
    <w:rsid w:val="003650FC"/>
    <w:rsid w:val="003661EF"/>
    <w:rsid w:val="00367C3F"/>
    <w:rsid w:val="00367F54"/>
    <w:rsid w:val="00371B6A"/>
    <w:rsid w:val="0037471D"/>
    <w:rsid w:val="003807A1"/>
    <w:rsid w:val="00387895"/>
    <w:rsid w:val="00390500"/>
    <w:rsid w:val="00391A36"/>
    <w:rsid w:val="00392831"/>
    <w:rsid w:val="003A2556"/>
    <w:rsid w:val="003B1907"/>
    <w:rsid w:val="003B3F27"/>
    <w:rsid w:val="003B7704"/>
    <w:rsid w:val="003C2A0D"/>
    <w:rsid w:val="003C475C"/>
    <w:rsid w:val="003D0778"/>
    <w:rsid w:val="003D2DDD"/>
    <w:rsid w:val="003D44BD"/>
    <w:rsid w:val="003D51F3"/>
    <w:rsid w:val="003D5D4F"/>
    <w:rsid w:val="003D6C55"/>
    <w:rsid w:val="003E155E"/>
    <w:rsid w:val="003F5EF0"/>
    <w:rsid w:val="003F7262"/>
    <w:rsid w:val="0040013D"/>
    <w:rsid w:val="00404089"/>
    <w:rsid w:val="004124CD"/>
    <w:rsid w:val="00417269"/>
    <w:rsid w:val="004220B2"/>
    <w:rsid w:val="00431179"/>
    <w:rsid w:val="00436AEE"/>
    <w:rsid w:val="0044134B"/>
    <w:rsid w:val="004418D6"/>
    <w:rsid w:val="0044347D"/>
    <w:rsid w:val="00451C3B"/>
    <w:rsid w:val="00452866"/>
    <w:rsid w:val="00455D58"/>
    <w:rsid w:val="00457F3A"/>
    <w:rsid w:val="00461746"/>
    <w:rsid w:val="00466730"/>
    <w:rsid w:val="00472A7B"/>
    <w:rsid w:val="004735F4"/>
    <w:rsid w:val="00475BAB"/>
    <w:rsid w:val="004769C2"/>
    <w:rsid w:val="00476FA7"/>
    <w:rsid w:val="00485627"/>
    <w:rsid w:val="0049118E"/>
    <w:rsid w:val="004930F5"/>
    <w:rsid w:val="00495965"/>
    <w:rsid w:val="00496C10"/>
    <w:rsid w:val="004A281F"/>
    <w:rsid w:val="004A5CA0"/>
    <w:rsid w:val="004A68BA"/>
    <w:rsid w:val="004B246B"/>
    <w:rsid w:val="004B4116"/>
    <w:rsid w:val="004C11C7"/>
    <w:rsid w:val="004C2A5D"/>
    <w:rsid w:val="004C3130"/>
    <w:rsid w:val="004C4BE0"/>
    <w:rsid w:val="004C5427"/>
    <w:rsid w:val="004F31D5"/>
    <w:rsid w:val="004F42E5"/>
    <w:rsid w:val="004F4FDC"/>
    <w:rsid w:val="004F6513"/>
    <w:rsid w:val="005078AB"/>
    <w:rsid w:val="005109BE"/>
    <w:rsid w:val="00511F97"/>
    <w:rsid w:val="0052076E"/>
    <w:rsid w:val="00521B57"/>
    <w:rsid w:val="00521B80"/>
    <w:rsid w:val="005236F5"/>
    <w:rsid w:val="005406D1"/>
    <w:rsid w:val="00542FF3"/>
    <w:rsid w:val="005460F8"/>
    <w:rsid w:val="00552630"/>
    <w:rsid w:val="00553A5A"/>
    <w:rsid w:val="005541A1"/>
    <w:rsid w:val="00555C93"/>
    <w:rsid w:val="00565554"/>
    <w:rsid w:val="0056626C"/>
    <w:rsid w:val="00571BFA"/>
    <w:rsid w:val="00573652"/>
    <w:rsid w:val="005759D1"/>
    <w:rsid w:val="00577724"/>
    <w:rsid w:val="00583D05"/>
    <w:rsid w:val="00584293"/>
    <w:rsid w:val="0058466A"/>
    <w:rsid w:val="00590D73"/>
    <w:rsid w:val="00597B71"/>
    <w:rsid w:val="005A2074"/>
    <w:rsid w:val="005A21E1"/>
    <w:rsid w:val="005A5AFD"/>
    <w:rsid w:val="005A73D4"/>
    <w:rsid w:val="005B1DE0"/>
    <w:rsid w:val="005C06CD"/>
    <w:rsid w:val="005C0FCC"/>
    <w:rsid w:val="005C3240"/>
    <w:rsid w:val="005C7811"/>
    <w:rsid w:val="005D2193"/>
    <w:rsid w:val="005D4828"/>
    <w:rsid w:val="005D5DE6"/>
    <w:rsid w:val="005D70E6"/>
    <w:rsid w:val="005D7A66"/>
    <w:rsid w:val="005E0F17"/>
    <w:rsid w:val="005E16CB"/>
    <w:rsid w:val="005E6F2C"/>
    <w:rsid w:val="005F1C33"/>
    <w:rsid w:val="005F2AB2"/>
    <w:rsid w:val="005F3D5D"/>
    <w:rsid w:val="005F78A5"/>
    <w:rsid w:val="00612472"/>
    <w:rsid w:val="0061555D"/>
    <w:rsid w:val="00615F53"/>
    <w:rsid w:val="00625C5D"/>
    <w:rsid w:val="006270C6"/>
    <w:rsid w:val="0063607E"/>
    <w:rsid w:val="00640975"/>
    <w:rsid w:val="00647A9C"/>
    <w:rsid w:val="00651CC2"/>
    <w:rsid w:val="00653D1A"/>
    <w:rsid w:val="00653E52"/>
    <w:rsid w:val="006549E3"/>
    <w:rsid w:val="0065664A"/>
    <w:rsid w:val="00656723"/>
    <w:rsid w:val="00657995"/>
    <w:rsid w:val="00663E4F"/>
    <w:rsid w:val="006644B1"/>
    <w:rsid w:val="0066466E"/>
    <w:rsid w:val="00672EEC"/>
    <w:rsid w:val="00673716"/>
    <w:rsid w:val="00676B1D"/>
    <w:rsid w:val="00677ADC"/>
    <w:rsid w:val="00681D58"/>
    <w:rsid w:val="00682174"/>
    <w:rsid w:val="00685E5D"/>
    <w:rsid w:val="00690225"/>
    <w:rsid w:val="00690CAC"/>
    <w:rsid w:val="00690E1D"/>
    <w:rsid w:val="006A0B03"/>
    <w:rsid w:val="006A6624"/>
    <w:rsid w:val="006A7047"/>
    <w:rsid w:val="006A7BAF"/>
    <w:rsid w:val="006B0485"/>
    <w:rsid w:val="006B0E9E"/>
    <w:rsid w:val="006B2181"/>
    <w:rsid w:val="006B6D10"/>
    <w:rsid w:val="006B6FFC"/>
    <w:rsid w:val="006C05C2"/>
    <w:rsid w:val="006C1ECD"/>
    <w:rsid w:val="006C513F"/>
    <w:rsid w:val="006C6A47"/>
    <w:rsid w:val="006C6B33"/>
    <w:rsid w:val="006C74F8"/>
    <w:rsid w:val="006D43F0"/>
    <w:rsid w:val="006D4D86"/>
    <w:rsid w:val="006D7898"/>
    <w:rsid w:val="006F0D0E"/>
    <w:rsid w:val="006F1F4A"/>
    <w:rsid w:val="006F364A"/>
    <w:rsid w:val="006F5F1E"/>
    <w:rsid w:val="00710F00"/>
    <w:rsid w:val="007120C0"/>
    <w:rsid w:val="00714595"/>
    <w:rsid w:val="007149FF"/>
    <w:rsid w:val="00715B74"/>
    <w:rsid w:val="00716B94"/>
    <w:rsid w:val="0072185F"/>
    <w:rsid w:val="007264A3"/>
    <w:rsid w:val="00730C9B"/>
    <w:rsid w:val="00735164"/>
    <w:rsid w:val="00737EF6"/>
    <w:rsid w:val="0074001A"/>
    <w:rsid w:val="007507EC"/>
    <w:rsid w:val="00752AC9"/>
    <w:rsid w:val="007538E5"/>
    <w:rsid w:val="0076241C"/>
    <w:rsid w:val="007626A5"/>
    <w:rsid w:val="00764205"/>
    <w:rsid w:val="007742A1"/>
    <w:rsid w:val="00784760"/>
    <w:rsid w:val="00790D00"/>
    <w:rsid w:val="007919CE"/>
    <w:rsid w:val="00793B33"/>
    <w:rsid w:val="00794F08"/>
    <w:rsid w:val="00794F24"/>
    <w:rsid w:val="007A13A6"/>
    <w:rsid w:val="007A7E52"/>
    <w:rsid w:val="007B10F1"/>
    <w:rsid w:val="007B228D"/>
    <w:rsid w:val="007B5AEC"/>
    <w:rsid w:val="007C104F"/>
    <w:rsid w:val="007C1BCC"/>
    <w:rsid w:val="007C46D3"/>
    <w:rsid w:val="007D00A9"/>
    <w:rsid w:val="007D2E5D"/>
    <w:rsid w:val="007D74F8"/>
    <w:rsid w:val="007E0E69"/>
    <w:rsid w:val="007E6AF5"/>
    <w:rsid w:val="007F7098"/>
    <w:rsid w:val="007F7465"/>
    <w:rsid w:val="00802404"/>
    <w:rsid w:val="00804463"/>
    <w:rsid w:val="008075A2"/>
    <w:rsid w:val="00810BC8"/>
    <w:rsid w:val="008116DC"/>
    <w:rsid w:val="008175CA"/>
    <w:rsid w:val="0082186E"/>
    <w:rsid w:val="00821F8F"/>
    <w:rsid w:val="00824A71"/>
    <w:rsid w:val="00830201"/>
    <w:rsid w:val="008308B9"/>
    <w:rsid w:val="008317D2"/>
    <w:rsid w:val="00832143"/>
    <w:rsid w:val="0084667E"/>
    <w:rsid w:val="00854926"/>
    <w:rsid w:val="0085517D"/>
    <w:rsid w:val="00861293"/>
    <w:rsid w:val="00872764"/>
    <w:rsid w:val="0087548E"/>
    <w:rsid w:val="00883734"/>
    <w:rsid w:val="00884FAB"/>
    <w:rsid w:val="008853F5"/>
    <w:rsid w:val="008879BA"/>
    <w:rsid w:val="008906C8"/>
    <w:rsid w:val="00891752"/>
    <w:rsid w:val="00891C34"/>
    <w:rsid w:val="0089443A"/>
    <w:rsid w:val="0089657E"/>
    <w:rsid w:val="008A0E7D"/>
    <w:rsid w:val="008A2401"/>
    <w:rsid w:val="008A3C9B"/>
    <w:rsid w:val="008A770B"/>
    <w:rsid w:val="008B2C01"/>
    <w:rsid w:val="008B35F2"/>
    <w:rsid w:val="008B7D77"/>
    <w:rsid w:val="008C21DE"/>
    <w:rsid w:val="008C50F5"/>
    <w:rsid w:val="008D4A20"/>
    <w:rsid w:val="008D4DE9"/>
    <w:rsid w:val="008E2A3E"/>
    <w:rsid w:val="008F02FD"/>
    <w:rsid w:val="008F6D12"/>
    <w:rsid w:val="00903A60"/>
    <w:rsid w:val="0090741A"/>
    <w:rsid w:val="009119DE"/>
    <w:rsid w:val="009209F1"/>
    <w:rsid w:val="009222E8"/>
    <w:rsid w:val="00922E68"/>
    <w:rsid w:val="0093003B"/>
    <w:rsid w:val="00933C77"/>
    <w:rsid w:val="009372AD"/>
    <w:rsid w:val="0094242F"/>
    <w:rsid w:val="0095751F"/>
    <w:rsid w:val="00961B86"/>
    <w:rsid w:val="009660C9"/>
    <w:rsid w:val="00967899"/>
    <w:rsid w:val="009704F3"/>
    <w:rsid w:val="00977216"/>
    <w:rsid w:val="0098230F"/>
    <w:rsid w:val="00982A8C"/>
    <w:rsid w:val="00982CC9"/>
    <w:rsid w:val="0098360D"/>
    <w:rsid w:val="00984F24"/>
    <w:rsid w:val="00985D1B"/>
    <w:rsid w:val="00987914"/>
    <w:rsid w:val="0099065A"/>
    <w:rsid w:val="00994ED0"/>
    <w:rsid w:val="009A10F3"/>
    <w:rsid w:val="009A2F4E"/>
    <w:rsid w:val="009A3163"/>
    <w:rsid w:val="009A56F0"/>
    <w:rsid w:val="009A7D1B"/>
    <w:rsid w:val="009B6599"/>
    <w:rsid w:val="009B705E"/>
    <w:rsid w:val="009C2069"/>
    <w:rsid w:val="009C49F5"/>
    <w:rsid w:val="009C70C3"/>
    <w:rsid w:val="009D1095"/>
    <w:rsid w:val="009D351D"/>
    <w:rsid w:val="009D52E8"/>
    <w:rsid w:val="009E140A"/>
    <w:rsid w:val="009F14B5"/>
    <w:rsid w:val="009F1EE8"/>
    <w:rsid w:val="009F775C"/>
    <w:rsid w:val="00A0289C"/>
    <w:rsid w:val="00A032D6"/>
    <w:rsid w:val="00A06009"/>
    <w:rsid w:val="00A11D6F"/>
    <w:rsid w:val="00A13C06"/>
    <w:rsid w:val="00A13FE5"/>
    <w:rsid w:val="00A26B7B"/>
    <w:rsid w:val="00A3273E"/>
    <w:rsid w:val="00A35510"/>
    <w:rsid w:val="00A405AB"/>
    <w:rsid w:val="00A421CA"/>
    <w:rsid w:val="00A44BEB"/>
    <w:rsid w:val="00A44C8D"/>
    <w:rsid w:val="00A467C9"/>
    <w:rsid w:val="00A50875"/>
    <w:rsid w:val="00A54F81"/>
    <w:rsid w:val="00A5699D"/>
    <w:rsid w:val="00A57A66"/>
    <w:rsid w:val="00A64854"/>
    <w:rsid w:val="00A726C9"/>
    <w:rsid w:val="00A77D1A"/>
    <w:rsid w:val="00A819E3"/>
    <w:rsid w:val="00A86312"/>
    <w:rsid w:val="00A9322B"/>
    <w:rsid w:val="00A9430D"/>
    <w:rsid w:val="00A94B6B"/>
    <w:rsid w:val="00A94B89"/>
    <w:rsid w:val="00AA0F97"/>
    <w:rsid w:val="00AA70C5"/>
    <w:rsid w:val="00AB021C"/>
    <w:rsid w:val="00AB0B80"/>
    <w:rsid w:val="00AB5A5E"/>
    <w:rsid w:val="00AB69FF"/>
    <w:rsid w:val="00AC15C5"/>
    <w:rsid w:val="00AC25B1"/>
    <w:rsid w:val="00AC2CAE"/>
    <w:rsid w:val="00AC3A1E"/>
    <w:rsid w:val="00AC413F"/>
    <w:rsid w:val="00AD0CE1"/>
    <w:rsid w:val="00AD1B96"/>
    <w:rsid w:val="00AD2092"/>
    <w:rsid w:val="00AD493D"/>
    <w:rsid w:val="00AD6AAC"/>
    <w:rsid w:val="00AE3921"/>
    <w:rsid w:val="00AE5043"/>
    <w:rsid w:val="00AE5F35"/>
    <w:rsid w:val="00AF1574"/>
    <w:rsid w:val="00AF626B"/>
    <w:rsid w:val="00AF7C13"/>
    <w:rsid w:val="00B00C76"/>
    <w:rsid w:val="00B01B39"/>
    <w:rsid w:val="00B038A1"/>
    <w:rsid w:val="00B10551"/>
    <w:rsid w:val="00B1085E"/>
    <w:rsid w:val="00B108BC"/>
    <w:rsid w:val="00B11659"/>
    <w:rsid w:val="00B1232C"/>
    <w:rsid w:val="00B16F98"/>
    <w:rsid w:val="00B23EC0"/>
    <w:rsid w:val="00B261D0"/>
    <w:rsid w:val="00B26C90"/>
    <w:rsid w:val="00B27501"/>
    <w:rsid w:val="00B33E0C"/>
    <w:rsid w:val="00B349A9"/>
    <w:rsid w:val="00B36681"/>
    <w:rsid w:val="00B4216B"/>
    <w:rsid w:val="00B42846"/>
    <w:rsid w:val="00B50A49"/>
    <w:rsid w:val="00B57029"/>
    <w:rsid w:val="00B6105F"/>
    <w:rsid w:val="00B6118C"/>
    <w:rsid w:val="00B6501A"/>
    <w:rsid w:val="00B7599B"/>
    <w:rsid w:val="00B80E5D"/>
    <w:rsid w:val="00B864B6"/>
    <w:rsid w:val="00B95666"/>
    <w:rsid w:val="00BA54B1"/>
    <w:rsid w:val="00BB2543"/>
    <w:rsid w:val="00BB529B"/>
    <w:rsid w:val="00BC1737"/>
    <w:rsid w:val="00BC4247"/>
    <w:rsid w:val="00BD0BEC"/>
    <w:rsid w:val="00BD279D"/>
    <w:rsid w:val="00BD4D38"/>
    <w:rsid w:val="00BD525E"/>
    <w:rsid w:val="00BD73AE"/>
    <w:rsid w:val="00BE1DB4"/>
    <w:rsid w:val="00BE1DC2"/>
    <w:rsid w:val="00BE4929"/>
    <w:rsid w:val="00BE78A5"/>
    <w:rsid w:val="00BF145B"/>
    <w:rsid w:val="00C00496"/>
    <w:rsid w:val="00C110F1"/>
    <w:rsid w:val="00C11933"/>
    <w:rsid w:val="00C154D5"/>
    <w:rsid w:val="00C17A78"/>
    <w:rsid w:val="00C30FB0"/>
    <w:rsid w:val="00C33BFA"/>
    <w:rsid w:val="00C37D1C"/>
    <w:rsid w:val="00C4023D"/>
    <w:rsid w:val="00C416B2"/>
    <w:rsid w:val="00C42678"/>
    <w:rsid w:val="00C45E85"/>
    <w:rsid w:val="00C47C25"/>
    <w:rsid w:val="00C52978"/>
    <w:rsid w:val="00C53276"/>
    <w:rsid w:val="00C62386"/>
    <w:rsid w:val="00C6352C"/>
    <w:rsid w:val="00C63940"/>
    <w:rsid w:val="00C708A0"/>
    <w:rsid w:val="00C71E48"/>
    <w:rsid w:val="00C763E9"/>
    <w:rsid w:val="00C82027"/>
    <w:rsid w:val="00C8232C"/>
    <w:rsid w:val="00C823D4"/>
    <w:rsid w:val="00C83506"/>
    <w:rsid w:val="00C847C4"/>
    <w:rsid w:val="00CB04EC"/>
    <w:rsid w:val="00CB15B3"/>
    <w:rsid w:val="00CB6BEA"/>
    <w:rsid w:val="00CC063C"/>
    <w:rsid w:val="00CC5F43"/>
    <w:rsid w:val="00CD0FD0"/>
    <w:rsid w:val="00CD7268"/>
    <w:rsid w:val="00CE23F7"/>
    <w:rsid w:val="00CF046A"/>
    <w:rsid w:val="00CF194B"/>
    <w:rsid w:val="00CF4763"/>
    <w:rsid w:val="00D04014"/>
    <w:rsid w:val="00D11BF2"/>
    <w:rsid w:val="00D11E64"/>
    <w:rsid w:val="00D129CA"/>
    <w:rsid w:val="00D1316B"/>
    <w:rsid w:val="00D134B7"/>
    <w:rsid w:val="00D15EB1"/>
    <w:rsid w:val="00D17CA5"/>
    <w:rsid w:val="00D25856"/>
    <w:rsid w:val="00D27A87"/>
    <w:rsid w:val="00D27DBF"/>
    <w:rsid w:val="00D30641"/>
    <w:rsid w:val="00D36257"/>
    <w:rsid w:val="00D465E2"/>
    <w:rsid w:val="00D47DB0"/>
    <w:rsid w:val="00D50CB2"/>
    <w:rsid w:val="00D51651"/>
    <w:rsid w:val="00D5528F"/>
    <w:rsid w:val="00D6121B"/>
    <w:rsid w:val="00D63D72"/>
    <w:rsid w:val="00D65D8D"/>
    <w:rsid w:val="00D7289F"/>
    <w:rsid w:val="00D73A72"/>
    <w:rsid w:val="00D76AC8"/>
    <w:rsid w:val="00D7795B"/>
    <w:rsid w:val="00D8091F"/>
    <w:rsid w:val="00D87688"/>
    <w:rsid w:val="00D90C15"/>
    <w:rsid w:val="00D92459"/>
    <w:rsid w:val="00D92F64"/>
    <w:rsid w:val="00D94ADC"/>
    <w:rsid w:val="00D952F1"/>
    <w:rsid w:val="00D96842"/>
    <w:rsid w:val="00DA4AC0"/>
    <w:rsid w:val="00DB11EF"/>
    <w:rsid w:val="00DB51F0"/>
    <w:rsid w:val="00DC42EC"/>
    <w:rsid w:val="00DC48B7"/>
    <w:rsid w:val="00DC6E18"/>
    <w:rsid w:val="00DD0359"/>
    <w:rsid w:val="00DD1B6C"/>
    <w:rsid w:val="00DD255D"/>
    <w:rsid w:val="00DD3ADD"/>
    <w:rsid w:val="00DE0131"/>
    <w:rsid w:val="00DE1D01"/>
    <w:rsid w:val="00DE71C0"/>
    <w:rsid w:val="00DF4342"/>
    <w:rsid w:val="00DF4C98"/>
    <w:rsid w:val="00E01631"/>
    <w:rsid w:val="00E03D55"/>
    <w:rsid w:val="00E042FF"/>
    <w:rsid w:val="00E05593"/>
    <w:rsid w:val="00E11013"/>
    <w:rsid w:val="00E15D49"/>
    <w:rsid w:val="00E174F9"/>
    <w:rsid w:val="00E215FF"/>
    <w:rsid w:val="00E229F4"/>
    <w:rsid w:val="00E2438F"/>
    <w:rsid w:val="00E24D3C"/>
    <w:rsid w:val="00E27C97"/>
    <w:rsid w:val="00E31448"/>
    <w:rsid w:val="00E3251E"/>
    <w:rsid w:val="00E33888"/>
    <w:rsid w:val="00E36D29"/>
    <w:rsid w:val="00E40205"/>
    <w:rsid w:val="00E41C25"/>
    <w:rsid w:val="00E468A0"/>
    <w:rsid w:val="00E51078"/>
    <w:rsid w:val="00E5268C"/>
    <w:rsid w:val="00E53A90"/>
    <w:rsid w:val="00E617CC"/>
    <w:rsid w:val="00E62DE7"/>
    <w:rsid w:val="00E638CE"/>
    <w:rsid w:val="00E71857"/>
    <w:rsid w:val="00E72A93"/>
    <w:rsid w:val="00E74198"/>
    <w:rsid w:val="00E76AD9"/>
    <w:rsid w:val="00E8137D"/>
    <w:rsid w:val="00E876A7"/>
    <w:rsid w:val="00E90862"/>
    <w:rsid w:val="00E91007"/>
    <w:rsid w:val="00E95A7C"/>
    <w:rsid w:val="00EA038B"/>
    <w:rsid w:val="00EB0CD4"/>
    <w:rsid w:val="00EB38E5"/>
    <w:rsid w:val="00EB48AF"/>
    <w:rsid w:val="00EB499F"/>
    <w:rsid w:val="00EB5923"/>
    <w:rsid w:val="00EC2E73"/>
    <w:rsid w:val="00EC484F"/>
    <w:rsid w:val="00EC4D33"/>
    <w:rsid w:val="00EC4E4F"/>
    <w:rsid w:val="00ED180C"/>
    <w:rsid w:val="00EE078B"/>
    <w:rsid w:val="00EF3D6E"/>
    <w:rsid w:val="00EF5AD4"/>
    <w:rsid w:val="00EF7753"/>
    <w:rsid w:val="00F03297"/>
    <w:rsid w:val="00F04C49"/>
    <w:rsid w:val="00F05DAE"/>
    <w:rsid w:val="00F13DAB"/>
    <w:rsid w:val="00F22577"/>
    <w:rsid w:val="00F23359"/>
    <w:rsid w:val="00F234CA"/>
    <w:rsid w:val="00F247D8"/>
    <w:rsid w:val="00F31262"/>
    <w:rsid w:val="00F35C1A"/>
    <w:rsid w:val="00F43176"/>
    <w:rsid w:val="00F44CFC"/>
    <w:rsid w:val="00F47357"/>
    <w:rsid w:val="00F52550"/>
    <w:rsid w:val="00F53731"/>
    <w:rsid w:val="00F54178"/>
    <w:rsid w:val="00F56662"/>
    <w:rsid w:val="00F57909"/>
    <w:rsid w:val="00F60121"/>
    <w:rsid w:val="00F64667"/>
    <w:rsid w:val="00F6760D"/>
    <w:rsid w:val="00F6785C"/>
    <w:rsid w:val="00F75987"/>
    <w:rsid w:val="00F84110"/>
    <w:rsid w:val="00F878C5"/>
    <w:rsid w:val="00F8798E"/>
    <w:rsid w:val="00F87A6F"/>
    <w:rsid w:val="00F915B0"/>
    <w:rsid w:val="00F91BC6"/>
    <w:rsid w:val="00F9261A"/>
    <w:rsid w:val="00F936B5"/>
    <w:rsid w:val="00F96836"/>
    <w:rsid w:val="00FA0EB2"/>
    <w:rsid w:val="00FB2525"/>
    <w:rsid w:val="00FB28FA"/>
    <w:rsid w:val="00FB380E"/>
    <w:rsid w:val="00FB44C5"/>
    <w:rsid w:val="00FB5ED7"/>
    <w:rsid w:val="00FB7C09"/>
    <w:rsid w:val="00FB7C89"/>
    <w:rsid w:val="00FC1800"/>
    <w:rsid w:val="00FC7DF7"/>
    <w:rsid w:val="00FD0824"/>
    <w:rsid w:val="00FD0CD6"/>
    <w:rsid w:val="00FD1337"/>
    <w:rsid w:val="00FD1F1E"/>
    <w:rsid w:val="00FD4E28"/>
    <w:rsid w:val="00FE0209"/>
    <w:rsid w:val="00FE2302"/>
    <w:rsid w:val="00FE2F9C"/>
    <w:rsid w:val="00FE32DE"/>
    <w:rsid w:val="00FE4728"/>
    <w:rsid w:val="00FE623F"/>
    <w:rsid w:val="00FF21FD"/>
    <w:rsid w:val="00FF5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FD"/>
    <w:pPr>
      <w:widowControl w:val="0"/>
      <w:jc w:val="both"/>
    </w:pPr>
  </w:style>
  <w:style w:type="paragraph" w:styleId="1">
    <w:name w:val="heading 1"/>
    <w:basedOn w:val="a"/>
    <w:next w:val="a"/>
    <w:link w:val="1Char"/>
    <w:uiPriority w:val="9"/>
    <w:qFormat/>
    <w:rsid w:val="00685E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85E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685E5D"/>
    <w:pPr>
      <w:widowControl/>
      <w:spacing w:before="100" w:beforeAutospacing="1" w:after="100" w:afterAutospacing="1"/>
      <w:jc w:val="left"/>
      <w:outlineLvl w:val="2"/>
    </w:pPr>
    <w:rPr>
      <w:rFonts w:ascii="宋体" w:eastAsia="宋体" w:hAnsi="宋体" w:cs="宋体"/>
      <w:kern w:val="0"/>
      <w:sz w:val="27"/>
      <w:szCs w:val="27"/>
    </w:rPr>
  </w:style>
  <w:style w:type="paragraph" w:styleId="4">
    <w:name w:val="heading 4"/>
    <w:basedOn w:val="a"/>
    <w:link w:val="4Char"/>
    <w:uiPriority w:val="9"/>
    <w:qFormat/>
    <w:rsid w:val="00685E5D"/>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685E5D"/>
    <w:pPr>
      <w:widowControl/>
      <w:spacing w:before="100" w:beforeAutospacing="1" w:after="100" w:afterAutospacing="1"/>
      <w:jc w:val="left"/>
      <w:outlineLvl w:val="4"/>
    </w:pPr>
    <w:rPr>
      <w:rFonts w:ascii="宋体" w:eastAsia="宋体" w:hAnsi="宋体" w:cs="宋体"/>
      <w:kern w:val="0"/>
      <w:sz w:val="20"/>
      <w:szCs w:val="20"/>
    </w:rPr>
  </w:style>
  <w:style w:type="paragraph" w:styleId="6">
    <w:name w:val="heading 6"/>
    <w:basedOn w:val="a"/>
    <w:link w:val="6Char"/>
    <w:uiPriority w:val="9"/>
    <w:qFormat/>
    <w:rsid w:val="00685E5D"/>
    <w:pPr>
      <w:widowControl/>
      <w:spacing w:before="100" w:beforeAutospacing="1" w:after="100" w:afterAutospacing="1"/>
      <w:jc w:val="left"/>
      <w:outlineLvl w:val="5"/>
    </w:pPr>
    <w:rPr>
      <w:rFonts w:ascii="宋体" w:eastAsia="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5E5D"/>
    <w:rPr>
      <w:b/>
      <w:bCs/>
      <w:kern w:val="44"/>
      <w:sz w:val="44"/>
      <w:szCs w:val="44"/>
    </w:rPr>
  </w:style>
  <w:style w:type="character" w:customStyle="1" w:styleId="2Char">
    <w:name w:val="标题 2 Char"/>
    <w:basedOn w:val="a0"/>
    <w:link w:val="2"/>
    <w:uiPriority w:val="9"/>
    <w:rsid w:val="00685E5D"/>
    <w:rPr>
      <w:rFonts w:asciiTheme="majorHAnsi" w:eastAsiaTheme="majorEastAsia" w:hAnsiTheme="majorHAnsi" w:cstheme="majorBidi"/>
      <w:b/>
      <w:bCs/>
      <w:sz w:val="32"/>
      <w:szCs w:val="32"/>
    </w:rPr>
  </w:style>
  <w:style w:type="paragraph" w:styleId="a3">
    <w:name w:val="Normal (Web)"/>
    <w:basedOn w:val="a"/>
    <w:uiPriority w:val="99"/>
    <w:unhideWhenUsed/>
    <w:rsid w:val="00685E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5E5D"/>
    <w:rPr>
      <w:b/>
      <w:bCs/>
    </w:rPr>
  </w:style>
  <w:style w:type="paragraph" w:styleId="a5">
    <w:name w:val="Document Map"/>
    <w:basedOn w:val="a"/>
    <w:link w:val="Char"/>
    <w:uiPriority w:val="99"/>
    <w:semiHidden/>
    <w:unhideWhenUsed/>
    <w:rsid w:val="00685E5D"/>
    <w:rPr>
      <w:rFonts w:ascii="宋体" w:eastAsia="宋体"/>
      <w:sz w:val="18"/>
      <w:szCs w:val="18"/>
    </w:rPr>
  </w:style>
  <w:style w:type="character" w:customStyle="1" w:styleId="Char">
    <w:name w:val="文档结构图 Char"/>
    <w:basedOn w:val="a0"/>
    <w:link w:val="a5"/>
    <w:uiPriority w:val="99"/>
    <w:semiHidden/>
    <w:rsid w:val="00685E5D"/>
    <w:rPr>
      <w:rFonts w:ascii="宋体" w:eastAsia="宋体"/>
      <w:sz w:val="18"/>
      <w:szCs w:val="18"/>
    </w:rPr>
  </w:style>
  <w:style w:type="character" w:customStyle="1" w:styleId="3Char">
    <w:name w:val="标题 3 Char"/>
    <w:basedOn w:val="a0"/>
    <w:link w:val="3"/>
    <w:rsid w:val="00685E5D"/>
    <w:rPr>
      <w:rFonts w:ascii="宋体" w:eastAsia="宋体" w:hAnsi="宋体" w:cs="宋体"/>
      <w:kern w:val="0"/>
      <w:sz w:val="27"/>
      <w:szCs w:val="27"/>
    </w:rPr>
  </w:style>
  <w:style w:type="character" w:customStyle="1" w:styleId="4Char">
    <w:name w:val="标题 4 Char"/>
    <w:basedOn w:val="a0"/>
    <w:link w:val="4"/>
    <w:uiPriority w:val="9"/>
    <w:rsid w:val="00685E5D"/>
    <w:rPr>
      <w:rFonts w:ascii="宋体" w:eastAsia="宋体" w:hAnsi="宋体" w:cs="宋体"/>
      <w:kern w:val="0"/>
      <w:sz w:val="24"/>
      <w:szCs w:val="24"/>
    </w:rPr>
  </w:style>
  <w:style w:type="character" w:customStyle="1" w:styleId="5Char">
    <w:name w:val="标题 5 Char"/>
    <w:basedOn w:val="a0"/>
    <w:link w:val="5"/>
    <w:uiPriority w:val="9"/>
    <w:rsid w:val="00685E5D"/>
    <w:rPr>
      <w:rFonts w:ascii="宋体" w:eastAsia="宋体" w:hAnsi="宋体" w:cs="宋体"/>
      <w:kern w:val="0"/>
      <w:sz w:val="20"/>
      <w:szCs w:val="20"/>
    </w:rPr>
  </w:style>
  <w:style w:type="character" w:customStyle="1" w:styleId="6Char">
    <w:name w:val="标题 6 Char"/>
    <w:basedOn w:val="a0"/>
    <w:link w:val="6"/>
    <w:uiPriority w:val="9"/>
    <w:rsid w:val="00685E5D"/>
    <w:rPr>
      <w:rFonts w:ascii="宋体" w:eastAsia="宋体" w:hAnsi="宋体" w:cs="宋体"/>
      <w:kern w:val="0"/>
      <w:sz w:val="15"/>
      <w:szCs w:val="15"/>
    </w:rPr>
  </w:style>
  <w:style w:type="paragraph" w:styleId="a6">
    <w:name w:val="Balloon Text"/>
    <w:basedOn w:val="a"/>
    <w:link w:val="Char0"/>
    <w:uiPriority w:val="99"/>
    <w:semiHidden/>
    <w:unhideWhenUsed/>
    <w:rsid w:val="00495965"/>
    <w:rPr>
      <w:sz w:val="18"/>
      <w:szCs w:val="18"/>
    </w:rPr>
  </w:style>
  <w:style w:type="character" w:customStyle="1" w:styleId="Char0">
    <w:name w:val="批注框文本 Char"/>
    <w:basedOn w:val="a0"/>
    <w:link w:val="a6"/>
    <w:uiPriority w:val="99"/>
    <w:semiHidden/>
    <w:rsid w:val="00495965"/>
    <w:rPr>
      <w:sz w:val="18"/>
      <w:szCs w:val="18"/>
    </w:rPr>
  </w:style>
  <w:style w:type="paragraph" w:styleId="TOC">
    <w:name w:val="TOC Heading"/>
    <w:basedOn w:val="1"/>
    <w:next w:val="a"/>
    <w:uiPriority w:val="39"/>
    <w:unhideWhenUsed/>
    <w:qFormat/>
    <w:rsid w:val="0049596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95965"/>
  </w:style>
  <w:style w:type="paragraph" w:styleId="20">
    <w:name w:val="toc 2"/>
    <w:basedOn w:val="a"/>
    <w:next w:val="a"/>
    <w:autoRedefine/>
    <w:uiPriority w:val="39"/>
    <w:unhideWhenUsed/>
    <w:rsid w:val="00495965"/>
    <w:pPr>
      <w:ind w:leftChars="200" w:left="420"/>
    </w:pPr>
  </w:style>
  <w:style w:type="character" w:styleId="a7">
    <w:name w:val="Hyperlink"/>
    <w:basedOn w:val="a0"/>
    <w:uiPriority w:val="99"/>
    <w:unhideWhenUsed/>
    <w:rsid w:val="00495965"/>
    <w:rPr>
      <w:color w:val="0000FF" w:themeColor="hyperlink"/>
      <w:u w:val="single"/>
    </w:rPr>
  </w:style>
  <w:style w:type="paragraph" w:styleId="a8">
    <w:name w:val="header"/>
    <w:basedOn w:val="a"/>
    <w:link w:val="Char1"/>
    <w:uiPriority w:val="99"/>
    <w:unhideWhenUsed/>
    <w:rsid w:val="00737E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37EF6"/>
    <w:rPr>
      <w:sz w:val="18"/>
      <w:szCs w:val="18"/>
    </w:rPr>
  </w:style>
  <w:style w:type="paragraph" w:styleId="a9">
    <w:name w:val="footer"/>
    <w:basedOn w:val="a"/>
    <w:link w:val="Char2"/>
    <w:uiPriority w:val="99"/>
    <w:unhideWhenUsed/>
    <w:rsid w:val="00737EF6"/>
    <w:pPr>
      <w:tabs>
        <w:tab w:val="center" w:pos="4153"/>
        <w:tab w:val="right" w:pos="8306"/>
      </w:tabs>
      <w:snapToGrid w:val="0"/>
      <w:jc w:val="left"/>
    </w:pPr>
    <w:rPr>
      <w:sz w:val="18"/>
      <w:szCs w:val="18"/>
    </w:rPr>
  </w:style>
  <w:style w:type="character" w:customStyle="1" w:styleId="Char2">
    <w:name w:val="页脚 Char"/>
    <w:basedOn w:val="a0"/>
    <w:link w:val="a9"/>
    <w:uiPriority w:val="99"/>
    <w:rsid w:val="00737EF6"/>
    <w:rPr>
      <w:sz w:val="18"/>
      <w:szCs w:val="18"/>
    </w:rPr>
  </w:style>
  <w:style w:type="paragraph" w:customStyle="1" w:styleId="profilemeta">
    <w:name w:val="profile_meta"/>
    <w:basedOn w:val="a"/>
    <w:rsid w:val="00B7599B"/>
    <w:pPr>
      <w:widowControl/>
      <w:spacing w:before="58" w:after="100" w:afterAutospacing="1"/>
      <w:jc w:val="left"/>
    </w:pPr>
    <w:rPr>
      <w:rFonts w:ascii="宋体" w:eastAsia="宋体" w:hAnsi="宋体" w:cs="宋体"/>
      <w:kern w:val="0"/>
      <w:sz w:val="24"/>
      <w:szCs w:val="24"/>
    </w:rPr>
  </w:style>
  <w:style w:type="character" w:customStyle="1" w:styleId="richmediameta1">
    <w:name w:val="rich_media_meta1"/>
    <w:basedOn w:val="a0"/>
    <w:rsid w:val="00B7599B"/>
    <w:rPr>
      <w:sz w:val="18"/>
      <w:szCs w:val="18"/>
    </w:rPr>
  </w:style>
  <w:style w:type="character" w:customStyle="1" w:styleId="profilemetavalue1">
    <w:name w:val="profile_meta_value1"/>
    <w:basedOn w:val="a0"/>
    <w:rsid w:val="00B7599B"/>
    <w:rPr>
      <w:vanish w:val="0"/>
      <w:webHidden w:val="0"/>
      <w:color w:val="ADADAD"/>
      <w:specVanish w:val="0"/>
    </w:rPr>
  </w:style>
  <w:style w:type="paragraph" w:styleId="aa">
    <w:name w:val="Date"/>
    <w:basedOn w:val="a"/>
    <w:next w:val="a"/>
    <w:link w:val="Char3"/>
    <w:uiPriority w:val="99"/>
    <w:semiHidden/>
    <w:unhideWhenUsed/>
    <w:rsid w:val="00260C24"/>
    <w:pPr>
      <w:ind w:leftChars="2500" w:left="100"/>
    </w:pPr>
  </w:style>
  <w:style w:type="character" w:customStyle="1" w:styleId="Char3">
    <w:name w:val="日期 Char"/>
    <w:basedOn w:val="a0"/>
    <w:link w:val="aa"/>
    <w:uiPriority w:val="99"/>
    <w:semiHidden/>
    <w:rsid w:val="00260C24"/>
  </w:style>
  <w:style w:type="character" w:customStyle="1" w:styleId="ng-binding">
    <w:name w:val="ng-binding"/>
    <w:basedOn w:val="a0"/>
    <w:rsid w:val="00345B29"/>
  </w:style>
  <w:style w:type="character" w:customStyle="1" w:styleId="position6">
    <w:name w:val="position6"/>
    <w:basedOn w:val="a0"/>
    <w:rsid w:val="00345B29"/>
  </w:style>
  <w:style w:type="character" w:customStyle="1" w:styleId="org">
    <w:name w:val="org"/>
    <w:basedOn w:val="a0"/>
    <w:rsid w:val="00345B29"/>
  </w:style>
  <w:style w:type="character" w:customStyle="1" w:styleId="apple-converted-space">
    <w:name w:val="apple-converted-space"/>
    <w:basedOn w:val="a0"/>
    <w:rsid w:val="006B0485"/>
  </w:style>
  <w:style w:type="character" w:styleId="ab">
    <w:name w:val="Emphasis"/>
    <w:basedOn w:val="a0"/>
    <w:uiPriority w:val="20"/>
    <w:qFormat/>
    <w:rsid w:val="0058466A"/>
    <w:rPr>
      <w:i/>
      <w:iCs/>
    </w:rPr>
  </w:style>
</w:styles>
</file>

<file path=word/webSettings.xml><?xml version="1.0" encoding="utf-8"?>
<w:webSettings xmlns:r="http://schemas.openxmlformats.org/officeDocument/2006/relationships" xmlns:w="http://schemas.openxmlformats.org/wordprocessingml/2006/main">
  <w:divs>
    <w:div w:id="122387596">
      <w:bodyDiv w:val="1"/>
      <w:marLeft w:val="0"/>
      <w:marRight w:val="0"/>
      <w:marTop w:val="0"/>
      <w:marBottom w:val="0"/>
      <w:divBdr>
        <w:top w:val="none" w:sz="0" w:space="0" w:color="auto"/>
        <w:left w:val="none" w:sz="0" w:space="0" w:color="auto"/>
        <w:bottom w:val="none" w:sz="0" w:space="0" w:color="auto"/>
        <w:right w:val="none" w:sz="0" w:space="0" w:color="auto"/>
      </w:divBdr>
      <w:divsChild>
        <w:div w:id="534000317">
          <w:marLeft w:val="0"/>
          <w:marRight w:val="0"/>
          <w:marTop w:val="0"/>
          <w:marBottom w:val="0"/>
          <w:divBdr>
            <w:top w:val="none" w:sz="0" w:space="0" w:color="auto"/>
            <w:left w:val="none" w:sz="0" w:space="0" w:color="auto"/>
            <w:bottom w:val="none" w:sz="0" w:space="0" w:color="auto"/>
            <w:right w:val="none" w:sz="0" w:space="0" w:color="auto"/>
          </w:divBdr>
          <w:divsChild>
            <w:div w:id="464811901">
              <w:marLeft w:val="0"/>
              <w:marRight w:val="0"/>
              <w:marTop w:val="0"/>
              <w:marBottom w:val="0"/>
              <w:divBdr>
                <w:top w:val="none" w:sz="0" w:space="0" w:color="auto"/>
                <w:left w:val="none" w:sz="0" w:space="0" w:color="auto"/>
                <w:bottom w:val="none" w:sz="0" w:space="0" w:color="auto"/>
                <w:right w:val="none" w:sz="0" w:space="0" w:color="auto"/>
              </w:divBdr>
              <w:divsChild>
                <w:div w:id="764956832">
                  <w:marLeft w:val="0"/>
                  <w:marRight w:val="0"/>
                  <w:marTop w:val="0"/>
                  <w:marBottom w:val="0"/>
                  <w:divBdr>
                    <w:top w:val="none" w:sz="0" w:space="0" w:color="auto"/>
                    <w:left w:val="none" w:sz="0" w:space="0" w:color="auto"/>
                    <w:bottom w:val="none" w:sz="0" w:space="0" w:color="auto"/>
                    <w:right w:val="none" w:sz="0" w:space="0" w:color="auto"/>
                  </w:divBdr>
                  <w:divsChild>
                    <w:div w:id="1317803628">
                      <w:marLeft w:val="0"/>
                      <w:marRight w:val="0"/>
                      <w:marTop w:val="0"/>
                      <w:marBottom w:val="0"/>
                      <w:divBdr>
                        <w:top w:val="none" w:sz="0" w:space="0" w:color="auto"/>
                        <w:left w:val="none" w:sz="0" w:space="0" w:color="auto"/>
                        <w:bottom w:val="none" w:sz="0" w:space="0" w:color="auto"/>
                        <w:right w:val="none" w:sz="0" w:space="0" w:color="auto"/>
                      </w:divBdr>
                      <w:divsChild>
                        <w:div w:id="2420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8801">
      <w:bodyDiv w:val="1"/>
      <w:marLeft w:val="0"/>
      <w:marRight w:val="0"/>
      <w:marTop w:val="0"/>
      <w:marBottom w:val="0"/>
      <w:divBdr>
        <w:top w:val="none" w:sz="0" w:space="0" w:color="auto"/>
        <w:left w:val="none" w:sz="0" w:space="0" w:color="auto"/>
        <w:bottom w:val="none" w:sz="0" w:space="0" w:color="auto"/>
        <w:right w:val="none" w:sz="0" w:space="0" w:color="auto"/>
      </w:divBdr>
    </w:div>
    <w:div w:id="147139189">
      <w:bodyDiv w:val="1"/>
      <w:marLeft w:val="0"/>
      <w:marRight w:val="0"/>
      <w:marTop w:val="0"/>
      <w:marBottom w:val="0"/>
      <w:divBdr>
        <w:top w:val="none" w:sz="0" w:space="0" w:color="auto"/>
        <w:left w:val="none" w:sz="0" w:space="0" w:color="auto"/>
        <w:bottom w:val="none" w:sz="0" w:space="0" w:color="auto"/>
        <w:right w:val="none" w:sz="0" w:space="0" w:color="auto"/>
      </w:divBdr>
      <w:divsChild>
        <w:div w:id="1418792834">
          <w:marLeft w:val="0"/>
          <w:marRight w:val="0"/>
          <w:marTop w:val="0"/>
          <w:marBottom w:val="0"/>
          <w:divBdr>
            <w:top w:val="none" w:sz="0" w:space="0" w:color="auto"/>
            <w:left w:val="none" w:sz="0" w:space="0" w:color="auto"/>
            <w:bottom w:val="none" w:sz="0" w:space="0" w:color="auto"/>
            <w:right w:val="none" w:sz="0" w:space="0" w:color="auto"/>
          </w:divBdr>
          <w:divsChild>
            <w:div w:id="1454209672">
              <w:marLeft w:val="0"/>
              <w:marRight w:val="0"/>
              <w:marTop w:val="0"/>
              <w:marBottom w:val="0"/>
              <w:divBdr>
                <w:top w:val="none" w:sz="0" w:space="0" w:color="auto"/>
                <w:left w:val="none" w:sz="0" w:space="0" w:color="auto"/>
                <w:bottom w:val="none" w:sz="0" w:space="0" w:color="auto"/>
                <w:right w:val="none" w:sz="0" w:space="0" w:color="auto"/>
              </w:divBdr>
              <w:divsChild>
                <w:div w:id="2145656683">
                  <w:marLeft w:val="0"/>
                  <w:marRight w:val="0"/>
                  <w:marTop w:val="0"/>
                  <w:marBottom w:val="0"/>
                  <w:divBdr>
                    <w:top w:val="none" w:sz="0" w:space="0" w:color="auto"/>
                    <w:left w:val="none" w:sz="0" w:space="0" w:color="auto"/>
                    <w:bottom w:val="none" w:sz="0" w:space="0" w:color="auto"/>
                    <w:right w:val="none" w:sz="0" w:space="0" w:color="auto"/>
                  </w:divBdr>
                  <w:divsChild>
                    <w:div w:id="807429664">
                      <w:marLeft w:val="0"/>
                      <w:marRight w:val="0"/>
                      <w:marTop w:val="0"/>
                      <w:marBottom w:val="0"/>
                      <w:divBdr>
                        <w:top w:val="none" w:sz="0" w:space="0" w:color="auto"/>
                        <w:left w:val="none" w:sz="0" w:space="0" w:color="auto"/>
                        <w:bottom w:val="none" w:sz="0" w:space="0" w:color="auto"/>
                        <w:right w:val="none" w:sz="0" w:space="0" w:color="auto"/>
                      </w:divBdr>
                      <w:divsChild>
                        <w:div w:id="274409132">
                          <w:marLeft w:val="0"/>
                          <w:marRight w:val="0"/>
                          <w:marTop w:val="0"/>
                          <w:marBottom w:val="0"/>
                          <w:divBdr>
                            <w:top w:val="none" w:sz="0" w:space="0" w:color="auto"/>
                            <w:left w:val="none" w:sz="0" w:space="0" w:color="auto"/>
                            <w:bottom w:val="none" w:sz="0" w:space="0" w:color="auto"/>
                            <w:right w:val="none" w:sz="0" w:space="0" w:color="auto"/>
                          </w:divBdr>
                          <w:divsChild>
                            <w:div w:id="288896778">
                              <w:marLeft w:val="-173"/>
                              <w:marRight w:val="-173"/>
                              <w:marTop w:val="0"/>
                              <w:marBottom w:val="0"/>
                              <w:divBdr>
                                <w:top w:val="none" w:sz="0" w:space="0" w:color="auto"/>
                                <w:left w:val="none" w:sz="0" w:space="0" w:color="auto"/>
                                <w:bottom w:val="none" w:sz="0" w:space="0" w:color="auto"/>
                                <w:right w:val="none" w:sz="0" w:space="0" w:color="auto"/>
                              </w:divBdr>
                              <w:divsChild>
                                <w:div w:id="643123973">
                                  <w:marLeft w:val="0"/>
                                  <w:marRight w:val="0"/>
                                  <w:marTop w:val="0"/>
                                  <w:marBottom w:val="0"/>
                                  <w:divBdr>
                                    <w:top w:val="none" w:sz="0" w:space="0" w:color="auto"/>
                                    <w:left w:val="none" w:sz="0" w:space="0" w:color="auto"/>
                                    <w:bottom w:val="none" w:sz="0" w:space="0" w:color="auto"/>
                                    <w:right w:val="none" w:sz="0" w:space="0" w:color="auto"/>
                                  </w:divBdr>
                                  <w:divsChild>
                                    <w:div w:id="321130882">
                                      <w:marLeft w:val="0"/>
                                      <w:marRight w:val="0"/>
                                      <w:marTop w:val="0"/>
                                      <w:marBottom w:val="0"/>
                                      <w:divBdr>
                                        <w:top w:val="none" w:sz="0" w:space="0" w:color="auto"/>
                                        <w:left w:val="none" w:sz="0" w:space="0" w:color="auto"/>
                                        <w:bottom w:val="none" w:sz="0" w:space="0" w:color="auto"/>
                                        <w:right w:val="none" w:sz="0" w:space="0" w:color="auto"/>
                                      </w:divBdr>
                                      <w:divsChild>
                                        <w:div w:id="512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5057">
                                  <w:marLeft w:val="0"/>
                                  <w:marRight w:val="0"/>
                                  <w:marTop w:val="0"/>
                                  <w:marBottom w:val="0"/>
                                  <w:divBdr>
                                    <w:top w:val="none" w:sz="0" w:space="0" w:color="auto"/>
                                    <w:left w:val="none" w:sz="0" w:space="0" w:color="auto"/>
                                    <w:bottom w:val="none" w:sz="0" w:space="0" w:color="auto"/>
                                    <w:right w:val="none" w:sz="0" w:space="0" w:color="auto"/>
                                  </w:divBdr>
                                  <w:divsChild>
                                    <w:div w:id="478688173">
                                      <w:marLeft w:val="0"/>
                                      <w:marRight w:val="0"/>
                                      <w:marTop w:val="0"/>
                                      <w:marBottom w:val="0"/>
                                      <w:divBdr>
                                        <w:top w:val="none" w:sz="0" w:space="0" w:color="auto"/>
                                        <w:left w:val="none" w:sz="0" w:space="0" w:color="auto"/>
                                        <w:bottom w:val="none" w:sz="0" w:space="0" w:color="auto"/>
                                        <w:right w:val="none" w:sz="0" w:space="0" w:color="auto"/>
                                      </w:divBdr>
                                    </w:div>
                                  </w:divsChild>
                                </w:div>
                                <w:div w:id="1184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36346">
      <w:bodyDiv w:val="1"/>
      <w:marLeft w:val="0"/>
      <w:marRight w:val="0"/>
      <w:marTop w:val="0"/>
      <w:marBottom w:val="0"/>
      <w:divBdr>
        <w:top w:val="none" w:sz="0" w:space="0" w:color="auto"/>
        <w:left w:val="none" w:sz="0" w:space="0" w:color="auto"/>
        <w:bottom w:val="none" w:sz="0" w:space="0" w:color="auto"/>
        <w:right w:val="none" w:sz="0" w:space="0" w:color="auto"/>
      </w:divBdr>
      <w:divsChild>
        <w:div w:id="1688671477">
          <w:marLeft w:val="0"/>
          <w:marRight w:val="0"/>
          <w:marTop w:val="0"/>
          <w:marBottom w:val="0"/>
          <w:divBdr>
            <w:top w:val="none" w:sz="0" w:space="0" w:color="auto"/>
            <w:left w:val="none" w:sz="0" w:space="0" w:color="auto"/>
            <w:bottom w:val="none" w:sz="0" w:space="0" w:color="auto"/>
            <w:right w:val="none" w:sz="0" w:space="0" w:color="auto"/>
          </w:divBdr>
          <w:divsChild>
            <w:div w:id="35738272">
              <w:marLeft w:val="0"/>
              <w:marRight w:val="0"/>
              <w:marTop w:val="0"/>
              <w:marBottom w:val="0"/>
              <w:divBdr>
                <w:top w:val="none" w:sz="0" w:space="0" w:color="auto"/>
                <w:left w:val="none" w:sz="0" w:space="0" w:color="auto"/>
                <w:bottom w:val="none" w:sz="0" w:space="0" w:color="auto"/>
                <w:right w:val="none" w:sz="0" w:space="0" w:color="auto"/>
              </w:divBdr>
              <w:divsChild>
                <w:div w:id="952252056">
                  <w:marLeft w:val="0"/>
                  <w:marRight w:val="0"/>
                  <w:marTop w:val="0"/>
                  <w:marBottom w:val="0"/>
                  <w:divBdr>
                    <w:top w:val="none" w:sz="0" w:space="0" w:color="auto"/>
                    <w:left w:val="none" w:sz="0" w:space="0" w:color="auto"/>
                    <w:bottom w:val="none" w:sz="0" w:space="0" w:color="auto"/>
                    <w:right w:val="none" w:sz="0" w:space="0" w:color="auto"/>
                  </w:divBdr>
                  <w:divsChild>
                    <w:div w:id="96292661">
                      <w:marLeft w:val="0"/>
                      <w:marRight w:val="0"/>
                      <w:marTop w:val="0"/>
                      <w:marBottom w:val="0"/>
                      <w:divBdr>
                        <w:top w:val="none" w:sz="0" w:space="0" w:color="auto"/>
                        <w:left w:val="none" w:sz="0" w:space="0" w:color="auto"/>
                        <w:bottom w:val="none" w:sz="0" w:space="0" w:color="auto"/>
                        <w:right w:val="none" w:sz="0" w:space="0" w:color="auto"/>
                      </w:divBdr>
                      <w:divsChild>
                        <w:div w:id="2593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06126">
      <w:bodyDiv w:val="1"/>
      <w:marLeft w:val="0"/>
      <w:marRight w:val="0"/>
      <w:marTop w:val="0"/>
      <w:marBottom w:val="0"/>
      <w:divBdr>
        <w:top w:val="none" w:sz="0" w:space="0" w:color="auto"/>
        <w:left w:val="none" w:sz="0" w:space="0" w:color="auto"/>
        <w:bottom w:val="none" w:sz="0" w:space="0" w:color="auto"/>
        <w:right w:val="none" w:sz="0" w:space="0" w:color="auto"/>
      </w:divBdr>
      <w:divsChild>
        <w:div w:id="454326818">
          <w:marLeft w:val="0"/>
          <w:marRight w:val="0"/>
          <w:marTop w:val="0"/>
          <w:marBottom w:val="0"/>
          <w:divBdr>
            <w:top w:val="none" w:sz="0" w:space="0" w:color="auto"/>
            <w:left w:val="none" w:sz="0" w:space="0" w:color="auto"/>
            <w:bottom w:val="none" w:sz="0" w:space="0" w:color="auto"/>
            <w:right w:val="none" w:sz="0" w:space="0" w:color="auto"/>
          </w:divBdr>
          <w:divsChild>
            <w:div w:id="176651724">
              <w:marLeft w:val="0"/>
              <w:marRight w:val="0"/>
              <w:marTop w:val="0"/>
              <w:marBottom w:val="0"/>
              <w:divBdr>
                <w:top w:val="none" w:sz="0" w:space="0" w:color="auto"/>
                <w:left w:val="none" w:sz="0" w:space="0" w:color="auto"/>
                <w:bottom w:val="none" w:sz="0" w:space="0" w:color="auto"/>
                <w:right w:val="none" w:sz="0" w:space="0" w:color="auto"/>
              </w:divBdr>
              <w:divsChild>
                <w:div w:id="14113708">
                  <w:marLeft w:val="0"/>
                  <w:marRight w:val="0"/>
                  <w:marTop w:val="0"/>
                  <w:marBottom w:val="0"/>
                  <w:divBdr>
                    <w:top w:val="none" w:sz="0" w:space="0" w:color="auto"/>
                    <w:left w:val="none" w:sz="0" w:space="0" w:color="auto"/>
                    <w:bottom w:val="none" w:sz="0" w:space="0" w:color="auto"/>
                    <w:right w:val="none" w:sz="0" w:space="0" w:color="auto"/>
                  </w:divBdr>
                  <w:divsChild>
                    <w:div w:id="1569151272">
                      <w:marLeft w:val="0"/>
                      <w:marRight w:val="0"/>
                      <w:marTop w:val="0"/>
                      <w:marBottom w:val="0"/>
                      <w:divBdr>
                        <w:top w:val="none" w:sz="0" w:space="0" w:color="auto"/>
                        <w:left w:val="none" w:sz="0" w:space="0" w:color="auto"/>
                        <w:bottom w:val="none" w:sz="0" w:space="0" w:color="auto"/>
                        <w:right w:val="none" w:sz="0" w:space="0" w:color="auto"/>
                      </w:divBdr>
                      <w:divsChild>
                        <w:div w:id="1837841017">
                          <w:marLeft w:val="0"/>
                          <w:marRight w:val="0"/>
                          <w:marTop w:val="0"/>
                          <w:marBottom w:val="0"/>
                          <w:divBdr>
                            <w:top w:val="none" w:sz="0" w:space="0" w:color="auto"/>
                            <w:left w:val="none" w:sz="0" w:space="0" w:color="auto"/>
                            <w:bottom w:val="none" w:sz="0" w:space="0" w:color="auto"/>
                            <w:right w:val="none" w:sz="0" w:space="0" w:color="auto"/>
                          </w:divBdr>
                          <w:divsChild>
                            <w:div w:id="922908710">
                              <w:marLeft w:val="-173"/>
                              <w:marRight w:val="-173"/>
                              <w:marTop w:val="0"/>
                              <w:marBottom w:val="0"/>
                              <w:divBdr>
                                <w:top w:val="none" w:sz="0" w:space="0" w:color="auto"/>
                                <w:left w:val="none" w:sz="0" w:space="0" w:color="auto"/>
                                <w:bottom w:val="none" w:sz="0" w:space="0" w:color="auto"/>
                                <w:right w:val="none" w:sz="0" w:space="0" w:color="auto"/>
                              </w:divBdr>
                              <w:divsChild>
                                <w:div w:id="1666326399">
                                  <w:marLeft w:val="0"/>
                                  <w:marRight w:val="0"/>
                                  <w:marTop w:val="0"/>
                                  <w:marBottom w:val="0"/>
                                  <w:divBdr>
                                    <w:top w:val="none" w:sz="0" w:space="0" w:color="auto"/>
                                    <w:left w:val="none" w:sz="0" w:space="0" w:color="auto"/>
                                    <w:bottom w:val="none" w:sz="0" w:space="0" w:color="auto"/>
                                    <w:right w:val="none" w:sz="0" w:space="0" w:color="auto"/>
                                  </w:divBdr>
                                  <w:divsChild>
                                    <w:div w:id="888034259">
                                      <w:marLeft w:val="0"/>
                                      <w:marRight w:val="0"/>
                                      <w:marTop w:val="0"/>
                                      <w:marBottom w:val="0"/>
                                      <w:divBdr>
                                        <w:top w:val="none" w:sz="0" w:space="0" w:color="auto"/>
                                        <w:left w:val="none" w:sz="0" w:space="0" w:color="auto"/>
                                        <w:bottom w:val="none" w:sz="0" w:space="0" w:color="auto"/>
                                        <w:right w:val="none" w:sz="0" w:space="0" w:color="auto"/>
                                      </w:divBdr>
                                      <w:divsChild>
                                        <w:div w:id="8288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432">
                                  <w:marLeft w:val="0"/>
                                  <w:marRight w:val="0"/>
                                  <w:marTop w:val="0"/>
                                  <w:marBottom w:val="0"/>
                                  <w:divBdr>
                                    <w:top w:val="none" w:sz="0" w:space="0" w:color="auto"/>
                                    <w:left w:val="none" w:sz="0" w:space="0" w:color="auto"/>
                                    <w:bottom w:val="none" w:sz="0" w:space="0" w:color="auto"/>
                                    <w:right w:val="none" w:sz="0" w:space="0" w:color="auto"/>
                                  </w:divBdr>
                                  <w:divsChild>
                                    <w:div w:id="1731806125">
                                      <w:marLeft w:val="0"/>
                                      <w:marRight w:val="0"/>
                                      <w:marTop w:val="0"/>
                                      <w:marBottom w:val="0"/>
                                      <w:divBdr>
                                        <w:top w:val="none" w:sz="0" w:space="0" w:color="auto"/>
                                        <w:left w:val="none" w:sz="0" w:space="0" w:color="auto"/>
                                        <w:bottom w:val="none" w:sz="0" w:space="0" w:color="auto"/>
                                        <w:right w:val="none" w:sz="0" w:space="0" w:color="auto"/>
                                      </w:divBdr>
                                    </w:div>
                                  </w:divsChild>
                                </w:div>
                                <w:div w:id="2894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928103">
      <w:bodyDiv w:val="1"/>
      <w:marLeft w:val="0"/>
      <w:marRight w:val="0"/>
      <w:marTop w:val="0"/>
      <w:marBottom w:val="0"/>
      <w:divBdr>
        <w:top w:val="none" w:sz="0" w:space="0" w:color="auto"/>
        <w:left w:val="none" w:sz="0" w:space="0" w:color="auto"/>
        <w:bottom w:val="none" w:sz="0" w:space="0" w:color="auto"/>
        <w:right w:val="none" w:sz="0" w:space="0" w:color="auto"/>
      </w:divBdr>
      <w:divsChild>
        <w:div w:id="1636989110">
          <w:marLeft w:val="0"/>
          <w:marRight w:val="0"/>
          <w:marTop w:val="0"/>
          <w:marBottom w:val="0"/>
          <w:divBdr>
            <w:top w:val="none" w:sz="0" w:space="0" w:color="auto"/>
            <w:left w:val="none" w:sz="0" w:space="0" w:color="auto"/>
            <w:bottom w:val="none" w:sz="0" w:space="0" w:color="auto"/>
            <w:right w:val="none" w:sz="0" w:space="0" w:color="auto"/>
          </w:divBdr>
          <w:divsChild>
            <w:div w:id="1917981259">
              <w:marLeft w:val="0"/>
              <w:marRight w:val="0"/>
              <w:marTop w:val="0"/>
              <w:marBottom w:val="0"/>
              <w:divBdr>
                <w:top w:val="none" w:sz="0" w:space="0" w:color="auto"/>
                <w:left w:val="none" w:sz="0" w:space="0" w:color="auto"/>
                <w:bottom w:val="none" w:sz="0" w:space="0" w:color="auto"/>
                <w:right w:val="none" w:sz="0" w:space="0" w:color="auto"/>
              </w:divBdr>
              <w:divsChild>
                <w:div w:id="1969318642">
                  <w:marLeft w:val="0"/>
                  <w:marRight w:val="0"/>
                  <w:marTop w:val="0"/>
                  <w:marBottom w:val="0"/>
                  <w:divBdr>
                    <w:top w:val="none" w:sz="0" w:space="0" w:color="auto"/>
                    <w:left w:val="none" w:sz="0" w:space="0" w:color="auto"/>
                    <w:bottom w:val="none" w:sz="0" w:space="0" w:color="auto"/>
                    <w:right w:val="none" w:sz="0" w:space="0" w:color="auto"/>
                  </w:divBdr>
                  <w:divsChild>
                    <w:div w:id="639189146">
                      <w:marLeft w:val="0"/>
                      <w:marRight w:val="0"/>
                      <w:marTop w:val="0"/>
                      <w:marBottom w:val="0"/>
                      <w:divBdr>
                        <w:top w:val="none" w:sz="0" w:space="0" w:color="auto"/>
                        <w:left w:val="none" w:sz="0" w:space="0" w:color="auto"/>
                        <w:bottom w:val="none" w:sz="0" w:space="0" w:color="auto"/>
                        <w:right w:val="none" w:sz="0" w:space="0" w:color="auto"/>
                      </w:divBdr>
                      <w:divsChild>
                        <w:div w:id="1233471607">
                          <w:marLeft w:val="0"/>
                          <w:marRight w:val="0"/>
                          <w:marTop w:val="0"/>
                          <w:marBottom w:val="0"/>
                          <w:divBdr>
                            <w:top w:val="none" w:sz="0" w:space="0" w:color="auto"/>
                            <w:left w:val="none" w:sz="0" w:space="0" w:color="auto"/>
                            <w:bottom w:val="none" w:sz="0" w:space="0" w:color="auto"/>
                            <w:right w:val="none" w:sz="0" w:space="0" w:color="auto"/>
                          </w:divBdr>
                          <w:divsChild>
                            <w:div w:id="1821654409">
                              <w:marLeft w:val="-173"/>
                              <w:marRight w:val="-173"/>
                              <w:marTop w:val="0"/>
                              <w:marBottom w:val="0"/>
                              <w:divBdr>
                                <w:top w:val="none" w:sz="0" w:space="0" w:color="auto"/>
                                <w:left w:val="none" w:sz="0" w:space="0" w:color="auto"/>
                                <w:bottom w:val="none" w:sz="0" w:space="0" w:color="auto"/>
                                <w:right w:val="none" w:sz="0" w:space="0" w:color="auto"/>
                              </w:divBdr>
                              <w:divsChild>
                                <w:div w:id="868638085">
                                  <w:marLeft w:val="0"/>
                                  <w:marRight w:val="0"/>
                                  <w:marTop w:val="0"/>
                                  <w:marBottom w:val="0"/>
                                  <w:divBdr>
                                    <w:top w:val="none" w:sz="0" w:space="0" w:color="auto"/>
                                    <w:left w:val="none" w:sz="0" w:space="0" w:color="auto"/>
                                    <w:bottom w:val="none" w:sz="0" w:space="0" w:color="auto"/>
                                    <w:right w:val="none" w:sz="0" w:space="0" w:color="auto"/>
                                  </w:divBdr>
                                  <w:divsChild>
                                    <w:div w:id="1082682634">
                                      <w:marLeft w:val="0"/>
                                      <w:marRight w:val="0"/>
                                      <w:marTop w:val="0"/>
                                      <w:marBottom w:val="0"/>
                                      <w:divBdr>
                                        <w:top w:val="none" w:sz="0" w:space="0" w:color="auto"/>
                                        <w:left w:val="none" w:sz="0" w:space="0" w:color="auto"/>
                                        <w:bottom w:val="none" w:sz="0" w:space="0" w:color="auto"/>
                                        <w:right w:val="none" w:sz="0" w:space="0" w:color="auto"/>
                                      </w:divBdr>
                                      <w:divsChild>
                                        <w:div w:id="770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067">
                                  <w:marLeft w:val="0"/>
                                  <w:marRight w:val="0"/>
                                  <w:marTop w:val="0"/>
                                  <w:marBottom w:val="0"/>
                                  <w:divBdr>
                                    <w:top w:val="none" w:sz="0" w:space="0" w:color="auto"/>
                                    <w:left w:val="none" w:sz="0" w:space="0" w:color="auto"/>
                                    <w:bottom w:val="none" w:sz="0" w:space="0" w:color="auto"/>
                                    <w:right w:val="none" w:sz="0" w:space="0" w:color="auto"/>
                                  </w:divBdr>
                                  <w:divsChild>
                                    <w:div w:id="1279800842">
                                      <w:marLeft w:val="0"/>
                                      <w:marRight w:val="0"/>
                                      <w:marTop w:val="0"/>
                                      <w:marBottom w:val="0"/>
                                      <w:divBdr>
                                        <w:top w:val="none" w:sz="0" w:space="0" w:color="auto"/>
                                        <w:left w:val="none" w:sz="0" w:space="0" w:color="auto"/>
                                        <w:bottom w:val="none" w:sz="0" w:space="0" w:color="auto"/>
                                        <w:right w:val="none" w:sz="0" w:space="0" w:color="auto"/>
                                      </w:divBdr>
                                    </w:div>
                                  </w:divsChild>
                                </w:div>
                                <w:div w:id="2425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42202">
      <w:bodyDiv w:val="1"/>
      <w:marLeft w:val="0"/>
      <w:marRight w:val="0"/>
      <w:marTop w:val="0"/>
      <w:marBottom w:val="0"/>
      <w:divBdr>
        <w:top w:val="none" w:sz="0" w:space="0" w:color="auto"/>
        <w:left w:val="none" w:sz="0" w:space="0" w:color="auto"/>
        <w:bottom w:val="none" w:sz="0" w:space="0" w:color="auto"/>
        <w:right w:val="none" w:sz="0" w:space="0" w:color="auto"/>
      </w:divBdr>
    </w:div>
    <w:div w:id="513616858">
      <w:bodyDiv w:val="1"/>
      <w:marLeft w:val="0"/>
      <w:marRight w:val="0"/>
      <w:marTop w:val="0"/>
      <w:marBottom w:val="0"/>
      <w:divBdr>
        <w:top w:val="none" w:sz="0" w:space="0" w:color="auto"/>
        <w:left w:val="none" w:sz="0" w:space="0" w:color="auto"/>
        <w:bottom w:val="none" w:sz="0" w:space="0" w:color="auto"/>
        <w:right w:val="none" w:sz="0" w:space="0" w:color="auto"/>
      </w:divBdr>
      <w:divsChild>
        <w:div w:id="1705641021">
          <w:marLeft w:val="0"/>
          <w:marRight w:val="0"/>
          <w:marTop w:val="0"/>
          <w:marBottom w:val="0"/>
          <w:divBdr>
            <w:top w:val="none" w:sz="0" w:space="0" w:color="auto"/>
            <w:left w:val="none" w:sz="0" w:space="0" w:color="auto"/>
            <w:bottom w:val="none" w:sz="0" w:space="0" w:color="auto"/>
            <w:right w:val="none" w:sz="0" w:space="0" w:color="auto"/>
          </w:divBdr>
          <w:divsChild>
            <w:div w:id="1564487212">
              <w:marLeft w:val="0"/>
              <w:marRight w:val="0"/>
              <w:marTop w:val="0"/>
              <w:marBottom w:val="0"/>
              <w:divBdr>
                <w:top w:val="none" w:sz="0" w:space="0" w:color="auto"/>
                <w:left w:val="none" w:sz="0" w:space="0" w:color="auto"/>
                <w:bottom w:val="none" w:sz="0" w:space="0" w:color="auto"/>
                <w:right w:val="none" w:sz="0" w:space="0" w:color="auto"/>
              </w:divBdr>
              <w:divsChild>
                <w:div w:id="1597251148">
                  <w:marLeft w:val="0"/>
                  <w:marRight w:val="0"/>
                  <w:marTop w:val="0"/>
                  <w:marBottom w:val="0"/>
                  <w:divBdr>
                    <w:top w:val="none" w:sz="0" w:space="0" w:color="auto"/>
                    <w:left w:val="none" w:sz="0" w:space="0" w:color="auto"/>
                    <w:bottom w:val="none" w:sz="0" w:space="0" w:color="auto"/>
                    <w:right w:val="none" w:sz="0" w:space="0" w:color="auto"/>
                  </w:divBdr>
                  <w:divsChild>
                    <w:div w:id="361589043">
                      <w:marLeft w:val="0"/>
                      <w:marRight w:val="0"/>
                      <w:marTop w:val="0"/>
                      <w:marBottom w:val="0"/>
                      <w:divBdr>
                        <w:top w:val="none" w:sz="0" w:space="0" w:color="auto"/>
                        <w:left w:val="none" w:sz="0" w:space="0" w:color="auto"/>
                        <w:bottom w:val="none" w:sz="0" w:space="0" w:color="auto"/>
                        <w:right w:val="none" w:sz="0" w:space="0" w:color="auto"/>
                      </w:divBdr>
                      <w:divsChild>
                        <w:div w:id="3790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28200">
      <w:bodyDiv w:val="1"/>
      <w:marLeft w:val="0"/>
      <w:marRight w:val="0"/>
      <w:marTop w:val="0"/>
      <w:marBottom w:val="0"/>
      <w:divBdr>
        <w:top w:val="none" w:sz="0" w:space="0" w:color="auto"/>
        <w:left w:val="none" w:sz="0" w:space="0" w:color="auto"/>
        <w:bottom w:val="none" w:sz="0" w:space="0" w:color="auto"/>
        <w:right w:val="none" w:sz="0" w:space="0" w:color="auto"/>
      </w:divBdr>
      <w:divsChild>
        <w:div w:id="627516141">
          <w:marLeft w:val="829"/>
          <w:marRight w:val="0"/>
          <w:marTop w:val="0"/>
          <w:marBottom w:val="403"/>
          <w:divBdr>
            <w:top w:val="none" w:sz="0" w:space="0" w:color="auto"/>
            <w:left w:val="none" w:sz="0" w:space="0" w:color="auto"/>
            <w:bottom w:val="none" w:sz="0" w:space="0" w:color="auto"/>
            <w:right w:val="none" w:sz="0" w:space="0" w:color="auto"/>
          </w:divBdr>
        </w:div>
        <w:div w:id="1097749604">
          <w:marLeft w:val="0"/>
          <w:marRight w:val="0"/>
          <w:marTop w:val="0"/>
          <w:marBottom w:val="0"/>
          <w:divBdr>
            <w:top w:val="none" w:sz="0" w:space="0" w:color="auto"/>
            <w:left w:val="none" w:sz="0" w:space="0" w:color="auto"/>
            <w:bottom w:val="none" w:sz="0" w:space="0" w:color="auto"/>
            <w:right w:val="none" w:sz="0" w:space="0" w:color="auto"/>
          </w:divBdr>
          <w:divsChild>
            <w:div w:id="1382827848">
              <w:marLeft w:val="0"/>
              <w:marRight w:val="0"/>
              <w:marTop w:val="0"/>
              <w:marBottom w:val="0"/>
              <w:divBdr>
                <w:top w:val="none" w:sz="0" w:space="0" w:color="auto"/>
                <w:left w:val="none" w:sz="0" w:space="0" w:color="auto"/>
                <w:bottom w:val="none" w:sz="0" w:space="0" w:color="auto"/>
                <w:right w:val="none" w:sz="0" w:space="0" w:color="auto"/>
              </w:divBdr>
              <w:divsChild>
                <w:div w:id="172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310">
      <w:bodyDiv w:val="1"/>
      <w:marLeft w:val="0"/>
      <w:marRight w:val="0"/>
      <w:marTop w:val="0"/>
      <w:marBottom w:val="0"/>
      <w:divBdr>
        <w:top w:val="none" w:sz="0" w:space="0" w:color="auto"/>
        <w:left w:val="none" w:sz="0" w:space="0" w:color="auto"/>
        <w:bottom w:val="none" w:sz="0" w:space="0" w:color="auto"/>
        <w:right w:val="none" w:sz="0" w:space="0" w:color="auto"/>
      </w:divBdr>
      <w:divsChild>
        <w:div w:id="2081830446">
          <w:marLeft w:val="0"/>
          <w:marRight w:val="0"/>
          <w:marTop w:val="0"/>
          <w:marBottom w:val="0"/>
          <w:divBdr>
            <w:top w:val="none" w:sz="0" w:space="0" w:color="auto"/>
            <w:left w:val="none" w:sz="0" w:space="0" w:color="auto"/>
            <w:bottom w:val="none" w:sz="0" w:space="0" w:color="auto"/>
            <w:right w:val="none" w:sz="0" w:space="0" w:color="auto"/>
          </w:divBdr>
          <w:divsChild>
            <w:div w:id="1995572504">
              <w:marLeft w:val="0"/>
              <w:marRight w:val="0"/>
              <w:marTop w:val="0"/>
              <w:marBottom w:val="0"/>
              <w:divBdr>
                <w:top w:val="none" w:sz="0" w:space="0" w:color="auto"/>
                <w:left w:val="none" w:sz="0" w:space="0" w:color="auto"/>
                <w:bottom w:val="none" w:sz="0" w:space="0" w:color="auto"/>
                <w:right w:val="none" w:sz="0" w:space="0" w:color="auto"/>
              </w:divBdr>
              <w:divsChild>
                <w:div w:id="1171796615">
                  <w:marLeft w:val="0"/>
                  <w:marRight w:val="0"/>
                  <w:marTop w:val="0"/>
                  <w:marBottom w:val="0"/>
                  <w:divBdr>
                    <w:top w:val="none" w:sz="0" w:space="0" w:color="auto"/>
                    <w:left w:val="none" w:sz="0" w:space="0" w:color="auto"/>
                    <w:bottom w:val="none" w:sz="0" w:space="0" w:color="auto"/>
                    <w:right w:val="none" w:sz="0" w:space="0" w:color="auto"/>
                  </w:divBdr>
                  <w:divsChild>
                    <w:div w:id="1207329090">
                      <w:marLeft w:val="0"/>
                      <w:marRight w:val="0"/>
                      <w:marTop w:val="0"/>
                      <w:marBottom w:val="0"/>
                      <w:divBdr>
                        <w:top w:val="none" w:sz="0" w:space="0" w:color="auto"/>
                        <w:left w:val="none" w:sz="0" w:space="0" w:color="auto"/>
                        <w:bottom w:val="none" w:sz="0" w:space="0" w:color="auto"/>
                        <w:right w:val="none" w:sz="0" w:space="0" w:color="auto"/>
                      </w:divBdr>
                      <w:divsChild>
                        <w:div w:id="57359873">
                          <w:marLeft w:val="0"/>
                          <w:marRight w:val="0"/>
                          <w:marTop w:val="250"/>
                          <w:marBottom w:val="0"/>
                          <w:divBdr>
                            <w:top w:val="none" w:sz="0" w:space="0" w:color="auto"/>
                            <w:left w:val="none" w:sz="0" w:space="0" w:color="auto"/>
                            <w:bottom w:val="none" w:sz="0" w:space="0" w:color="auto"/>
                            <w:right w:val="none" w:sz="0" w:space="0" w:color="auto"/>
                          </w:divBdr>
                          <w:divsChild>
                            <w:div w:id="6909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17183">
      <w:bodyDiv w:val="1"/>
      <w:marLeft w:val="0"/>
      <w:marRight w:val="0"/>
      <w:marTop w:val="0"/>
      <w:marBottom w:val="0"/>
      <w:divBdr>
        <w:top w:val="none" w:sz="0" w:space="0" w:color="auto"/>
        <w:left w:val="none" w:sz="0" w:space="0" w:color="auto"/>
        <w:bottom w:val="none" w:sz="0" w:space="0" w:color="auto"/>
        <w:right w:val="none" w:sz="0" w:space="0" w:color="auto"/>
      </w:divBdr>
      <w:divsChild>
        <w:div w:id="1239051553">
          <w:marLeft w:val="0"/>
          <w:marRight w:val="0"/>
          <w:marTop w:val="0"/>
          <w:marBottom w:val="0"/>
          <w:divBdr>
            <w:top w:val="none" w:sz="0" w:space="0" w:color="auto"/>
            <w:left w:val="none" w:sz="0" w:space="0" w:color="auto"/>
            <w:bottom w:val="none" w:sz="0" w:space="0" w:color="auto"/>
            <w:right w:val="none" w:sz="0" w:space="0" w:color="auto"/>
          </w:divBdr>
          <w:divsChild>
            <w:div w:id="398797028">
              <w:marLeft w:val="0"/>
              <w:marRight w:val="0"/>
              <w:marTop w:val="0"/>
              <w:marBottom w:val="0"/>
              <w:divBdr>
                <w:top w:val="none" w:sz="0" w:space="0" w:color="auto"/>
                <w:left w:val="none" w:sz="0" w:space="0" w:color="auto"/>
                <w:bottom w:val="none" w:sz="0" w:space="0" w:color="auto"/>
                <w:right w:val="none" w:sz="0" w:space="0" w:color="auto"/>
              </w:divBdr>
              <w:divsChild>
                <w:div w:id="1654140788">
                  <w:marLeft w:val="0"/>
                  <w:marRight w:val="0"/>
                  <w:marTop w:val="0"/>
                  <w:marBottom w:val="0"/>
                  <w:divBdr>
                    <w:top w:val="none" w:sz="0" w:space="0" w:color="auto"/>
                    <w:left w:val="none" w:sz="0" w:space="0" w:color="auto"/>
                    <w:bottom w:val="none" w:sz="0" w:space="0" w:color="auto"/>
                    <w:right w:val="none" w:sz="0" w:space="0" w:color="auto"/>
                  </w:divBdr>
                  <w:divsChild>
                    <w:div w:id="469900362">
                      <w:marLeft w:val="0"/>
                      <w:marRight w:val="0"/>
                      <w:marTop w:val="0"/>
                      <w:marBottom w:val="0"/>
                      <w:divBdr>
                        <w:top w:val="none" w:sz="0" w:space="0" w:color="auto"/>
                        <w:left w:val="none" w:sz="0" w:space="0" w:color="auto"/>
                        <w:bottom w:val="none" w:sz="0" w:space="0" w:color="auto"/>
                        <w:right w:val="none" w:sz="0" w:space="0" w:color="auto"/>
                      </w:divBdr>
                      <w:divsChild>
                        <w:div w:id="1704281440">
                          <w:marLeft w:val="0"/>
                          <w:marRight w:val="0"/>
                          <w:marTop w:val="250"/>
                          <w:marBottom w:val="0"/>
                          <w:divBdr>
                            <w:top w:val="none" w:sz="0" w:space="0" w:color="auto"/>
                            <w:left w:val="none" w:sz="0" w:space="0" w:color="auto"/>
                            <w:bottom w:val="none" w:sz="0" w:space="0" w:color="auto"/>
                            <w:right w:val="none" w:sz="0" w:space="0" w:color="auto"/>
                          </w:divBdr>
                          <w:divsChild>
                            <w:div w:id="2081907461">
                              <w:marLeft w:val="0"/>
                              <w:marRight w:val="0"/>
                              <w:marTop w:val="0"/>
                              <w:marBottom w:val="0"/>
                              <w:divBdr>
                                <w:top w:val="none" w:sz="0" w:space="0" w:color="auto"/>
                                <w:left w:val="none" w:sz="0" w:space="0" w:color="auto"/>
                                <w:bottom w:val="none" w:sz="0" w:space="0" w:color="auto"/>
                                <w:right w:val="none" w:sz="0" w:space="0" w:color="auto"/>
                              </w:divBdr>
                              <w:divsChild>
                                <w:div w:id="1380671091">
                                  <w:marLeft w:val="0"/>
                                  <w:marRight w:val="0"/>
                                  <w:marTop w:val="0"/>
                                  <w:marBottom w:val="0"/>
                                  <w:divBdr>
                                    <w:top w:val="none" w:sz="0" w:space="0" w:color="auto"/>
                                    <w:left w:val="none" w:sz="0" w:space="0" w:color="auto"/>
                                    <w:bottom w:val="none" w:sz="0" w:space="0" w:color="auto"/>
                                    <w:right w:val="none" w:sz="0" w:space="0" w:color="auto"/>
                                  </w:divBdr>
                                  <w:divsChild>
                                    <w:div w:id="1428770180">
                                      <w:marLeft w:val="0"/>
                                      <w:marRight w:val="0"/>
                                      <w:marTop w:val="0"/>
                                      <w:marBottom w:val="0"/>
                                      <w:divBdr>
                                        <w:top w:val="none" w:sz="0" w:space="0" w:color="auto"/>
                                        <w:left w:val="none" w:sz="0" w:space="0" w:color="auto"/>
                                        <w:bottom w:val="none" w:sz="0" w:space="0" w:color="auto"/>
                                        <w:right w:val="none" w:sz="0" w:space="0" w:color="auto"/>
                                      </w:divBdr>
                                      <w:divsChild>
                                        <w:div w:id="18129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154048">
      <w:bodyDiv w:val="1"/>
      <w:marLeft w:val="0"/>
      <w:marRight w:val="0"/>
      <w:marTop w:val="0"/>
      <w:marBottom w:val="0"/>
      <w:divBdr>
        <w:top w:val="none" w:sz="0" w:space="0" w:color="auto"/>
        <w:left w:val="none" w:sz="0" w:space="0" w:color="auto"/>
        <w:bottom w:val="none" w:sz="0" w:space="0" w:color="auto"/>
        <w:right w:val="none" w:sz="0" w:space="0" w:color="auto"/>
      </w:divBdr>
      <w:divsChild>
        <w:div w:id="1597443604">
          <w:marLeft w:val="0"/>
          <w:marRight w:val="0"/>
          <w:marTop w:val="0"/>
          <w:marBottom w:val="0"/>
          <w:divBdr>
            <w:top w:val="none" w:sz="0" w:space="0" w:color="auto"/>
            <w:left w:val="none" w:sz="0" w:space="0" w:color="auto"/>
            <w:bottom w:val="none" w:sz="0" w:space="0" w:color="auto"/>
            <w:right w:val="none" w:sz="0" w:space="0" w:color="auto"/>
          </w:divBdr>
          <w:divsChild>
            <w:div w:id="260794648">
              <w:marLeft w:val="0"/>
              <w:marRight w:val="0"/>
              <w:marTop w:val="0"/>
              <w:marBottom w:val="0"/>
              <w:divBdr>
                <w:top w:val="none" w:sz="0" w:space="0" w:color="auto"/>
                <w:left w:val="none" w:sz="0" w:space="0" w:color="auto"/>
                <w:bottom w:val="none" w:sz="0" w:space="0" w:color="auto"/>
                <w:right w:val="none" w:sz="0" w:space="0" w:color="auto"/>
              </w:divBdr>
              <w:divsChild>
                <w:div w:id="968391642">
                  <w:marLeft w:val="0"/>
                  <w:marRight w:val="0"/>
                  <w:marTop w:val="0"/>
                  <w:marBottom w:val="0"/>
                  <w:divBdr>
                    <w:top w:val="none" w:sz="0" w:space="0" w:color="auto"/>
                    <w:left w:val="none" w:sz="0" w:space="0" w:color="auto"/>
                    <w:bottom w:val="none" w:sz="0" w:space="0" w:color="auto"/>
                    <w:right w:val="none" w:sz="0" w:space="0" w:color="auto"/>
                  </w:divBdr>
                  <w:divsChild>
                    <w:div w:id="351032811">
                      <w:marLeft w:val="0"/>
                      <w:marRight w:val="0"/>
                      <w:marTop w:val="0"/>
                      <w:marBottom w:val="0"/>
                      <w:divBdr>
                        <w:top w:val="none" w:sz="0" w:space="0" w:color="auto"/>
                        <w:left w:val="none" w:sz="0" w:space="0" w:color="auto"/>
                        <w:bottom w:val="none" w:sz="0" w:space="0" w:color="auto"/>
                        <w:right w:val="none" w:sz="0" w:space="0" w:color="auto"/>
                      </w:divBdr>
                      <w:divsChild>
                        <w:div w:id="1429932405">
                          <w:marLeft w:val="0"/>
                          <w:marRight w:val="0"/>
                          <w:marTop w:val="0"/>
                          <w:marBottom w:val="0"/>
                          <w:divBdr>
                            <w:top w:val="none" w:sz="0" w:space="0" w:color="auto"/>
                            <w:left w:val="none" w:sz="0" w:space="0" w:color="auto"/>
                            <w:bottom w:val="none" w:sz="0" w:space="0" w:color="auto"/>
                            <w:right w:val="none" w:sz="0" w:space="0" w:color="auto"/>
                          </w:divBdr>
                          <w:divsChild>
                            <w:div w:id="779374770">
                              <w:marLeft w:val="0"/>
                              <w:marRight w:val="0"/>
                              <w:marTop w:val="0"/>
                              <w:marBottom w:val="0"/>
                              <w:divBdr>
                                <w:top w:val="none" w:sz="0" w:space="0" w:color="auto"/>
                                <w:left w:val="none" w:sz="0" w:space="0" w:color="auto"/>
                                <w:bottom w:val="none" w:sz="0" w:space="0" w:color="auto"/>
                                <w:right w:val="none" w:sz="0" w:space="0" w:color="auto"/>
                              </w:divBdr>
                              <w:divsChild>
                                <w:div w:id="18949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2382">
      <w:bodyDiv w:val="1"/>
      <w:marLeft w:val="0"/>
      <w:marRight w:val="0"/>
      <w:marTop w:val="0"/>
      <w:marBottom w:val="0"/>
      <w:divBdr>
        <w:top w:val="none" w:sz="0" w:space="0" w:color="auto"/>
        <w:left w:val="none" w:sz="0" w:space="0" w:color="auto"/>
        <w:bottom w:val="none" w:sz="0" w:space="0" w:color="auto"/>
        <w:right w:val="none" w:sz="0" w:space="0" w:color="auto"/>
      </w:divBdr>
      <w:divsChild>
        <w:div w:id="86467319">
          <w:marLeft w:val="0"/>
          <w:marRight w:val="0"/>
          <w:marTop w:val="0"/>
          <w:marBottom w:val="0"/>
          <w:divBdr>
            <w:top w:val="none" w:sz="0" w:space="0" w:color="auto"/>
            <w:left w:val="none" w:sz="0" w:space="0" w:color="auto"/>
            <w:bottom w:val="none" w:sz="0" w:space="0" w:color="auto"/>
            <w:right w:val="none" w:sz="0" w:space="0" w:color="auto"/>
          </w:divBdr>
          <w:divsChild>
            <w:div w:id="476343717">
              <w:marLeft w:val="0"/>
              <w:marRight w:val="0"/>
              <w:marTop w:val="0"/>
              <w:marBottom w:val="0"/>
              <w:divBdr>
                <w:top w:val="none" w:sz="0" w:space="0" w:color="auto"/>
                <w:left w:val="none" w:sz="0" w:space="0" w:color="auto"/>
                <w:bottom w:val="none" w:sz="0" w:space="0" w:color="auto"/>
                <w:right w:val="none" w:sz="0" w:space="0" w:color="auto"/>
              </w:divBdr>
              <w:divsChild>
                <w:div w:id="802885734">
                  <w:marLeft w:val="0"/>
                  <w:marRight w:val="0"/>
                  <w:marTop w:val="0"/>
                  <w:marBottom w:val="0"/>
                  <w:divBdr>
                    <w:top w:val="none" w:sz="0" w:space="0" w:color="auto"/>
                    <w:left w:val="none" w:sz="0" w:space="0" w:color="auto"/>
                    <w:bottom w:val="none" w:sz="0" w:space="0" w:color="auto"/>
                    <w:right w:val="none" w:sz="0" w:space="0" w:color="auto"/>
                  </w:divBdr>
                  <w:divsChild>
                    <w:div w:id="753360230">
                      <w:marLeft w:val="0"/>
                      <w:marRight w:val="0"/>
                      <w:marTop w:val="0"/>
                      <w:marBottom w:val="0"/>
                      <w:divBdr>
                        <w:top w:val="none" w:sz="0" w:space="0" w:color="auto"/>
                        <w:left w:val="none" w:sz="0" w:space="0" w:color="auto"/>
                        <w:bottom w:val="none" w:sz="0" w:space="0" w:color="auto"/>
                        <w:right w:val="none" w:sz="0" w:space="0" w:color="auto"/>
                      </w:divBdr>
                      <w:divsChild>
                        <w:div w:id="1390302258">
                          <w:marLeft w:val="0"/>
                          <w:marRight w:val="0"/>
                          <w:marTop w:val="250"/>
                          <w:marBottom w:val="0"/>
                          <w:divBdr>
                            <w:top w:val="none" w:sz="0" w:space="0" w:color="auto"/>
                            <w:left w:val="none" w:sz="0" w:space="0" w:color="auto"/>
                            <w:bottom w:val="none" w:sz="0" w:space="0" w:color="auto"/>
                            <w:right w:val="none" w:sz="0" w:space="0" w:color="auto"/>
                          </w:divBdr>
                          <w:divsChild>
                            <w:div w:id="1248350059">
                              <w:marLeft w:val="0"/>
                              <w:marRight w:val="0"/>
                              <w:marTop w:val="0"/>
                              <w:marBottom w:val="0"/>
                              <w:divBdr>
                                <w:top w:val="none" w:sz="0" w:space="0" w:color="auto"/>
                                <w:left w:val="none" w:sz="0" w:space="0" w:color="auto"/>
                                <w:bottom w:val="none" w:sz="0" w:space="0" w:color="auto"/>
                                <w:right w:val="none" w:sz="0" w:space="0" w:color="auto"/>
                              </w:divBdr>
                              <w:divsChild>
                                <w:div w:id="1119909668">
                                  <w:marLeft w:val="0"/>
                                  <w:marRight w:val="0"/>
                                  <w:marTop w:val="0"/>
                                  <w:marBottom w:val="0"/>
                                  <w:divBdr>
                                    <w:top w:val="none" w:sz="0" w:space="0" w:color="auto"/>
                                    <w:left w:val="none" w:sz="0" w:space="0" w:color="auto"/>
                                    <w:bottom w:val="none" w:sz="0" w:space="0" w:color="auto"/>
                                    <w:right w:val="none" w:sz="0" w:space="0" w:color="auto"/>
                                  </w:divBdr>
                                  <w:divsChild>
                                    <w:div w:id="218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859157">
      <w:bodyDiv w:val="1"/>
      <w:marLeft w:val="0"/>
      <w:marRight w:val="0"/>
      <w:marTop w:val="0"/>
      <w:marBottom w:val="0"/>
      <w:divBdr>
        <w:top w:val="none" w:sz="0" w:space="0" w:color="auto"/>
        <w:left w:val="none" w:sz="0" w:space="0" w:color="auto"/>
        <w:bottom w:val="none" w:sz="0" w:space="0" w:color="auto"/>
        <w:right w:val="none" w:sz="0" w:space="0" w:color="auto"/>
      </w:divBdr>
      <w:divsChild>
        <w:div w:id="426922655">
          <w:marLeft w:val="0"/>
          <w:marRight w:val="0"/>
          <w:marTop w:val="0"/>
          <w:marBottom w:val="0"/>
          <w:divBdr>
            <w:top w:val="none" w:sz="0" w:space="0" w:color="auto"/>
            <w:left w:val="none" w:sz="0" w:space="0" w:color="auto"/>
            <w:bottom w:val="none" w:sz="0" w:space="0" w:color="auto"/>
            <w:right w:val="none" w:sz="0" w:space="0" w:color="auto"/>
          </w:divBdr>
          <w:divsChild>
            <w:div w:id="1890343102">
              <w:marLeft w:val="0"/>
              <w:marRight w:val="0"/>
              <w:marTop w:val="0"/>
              <w:marBottom w:val="0"/>
              <w:divBdr>
                <w:top w:val="none" w:sz="0" w:space="0" w:color="auto"/>
                <w:left w:val="none" w:sz="0" w:space="0" w:color="auto"/>
                <w:bottom w:val="none" w:sz="0" w:space="0" w:color="auto"/>
                <w:right w:val="none" w:sz="0" w:space="0" w:color="auto"/>
              </w:divBdr>
              <w:divsChild>
                <w:div w:id="1002584608">
                  <w:marLeft w:val="0"/>
                  <w:marRight w:val="0"/>
                  <w:marTop w:val="0"/>
                  <w:marBottom w:val="0"/>
                  <w:divBdr>
                    <w:top w:val="none" w:sz="0" w:space="0" w:color="auto"/>
                    <w:left w:val="none" w:sz="0" w:space="0" w:color="auto"/>
                    <w:bottom w:val="none" w:sz="0" w:space="0" w:color="auto"/>
                    <w:right w:val="none" w:sz="0" w:space="0" w:color="auto"/>
                  </w:divBdr>
                  <w:divsChild>
                    <w:div w:id="1171291283">
                      <w:marLeft w:val="0"/>
                      <w:marRight w:val="0"/>
                      <w:marTop w:val="0"/>
                      <w:marBottom w:val="0"/>
                      <w:divBdr>
                        <w:top w:val="none" w:sz="0" w:space="0" w:color="auto"/>
                        <w:left w:val="none" w:sz="0" w:space="0" w:color="auto"/>
                        <w:bottom w:val="none" w:sz="0" w:space="0" w:color="auto"/>
                        <w:right w:val="none" w:sz="0" w:space="0" w:color="auto"/>
                      </w:divBdr>
                      <w:divsChild>
                        <w:div w:id="21050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9589">
      <w:bodyDiv w:val="1"/>
      <w:marLeft w:val="0"/>
      <w:marRight w:val="0"/>
      <w:marTop w:val="0"/>
      <w:marBottom w:val="0"/>
      <w:divBdr>
        <w:top w:val="none" w:sz="0" w:space="0" w:color="auto"/>
        <w:left w:val="none" w:sz="0" w:space="0" w:color="auto"/>
        <w:bottom w:val="none" w:sz="0" w:space="0" w:color="auto"/>
        <w:right w:val="none" w:sz="0" w:space="0" w:color="auto"/>
      </w:divBdr>
      <w:divsChild>
        <w:div w:id="1775051176">
          <w:marLeft w:val="0"/>
          <w:marRight w:val="0"/>
          <w:marTop w:val="0"/>
          <w:marBottom w:val="0"/>
          <w:divBdr>
            <w:top w:val="none" w:sz="0" w:space="0" w:color="auto"/>
            <w:left w:val="none" w:sz="0" w:space="0" w:color="auto"/>
            <w:bottom w:val="none" w:sz="0" w:space="0" w:color="auto"/>
            <w:right w:val="none" w:sz="0" w:space="0" w:color="auto"/>
          </w:divBdr>
          <w:divsChild>
            <w:div w:id="402878801">
              <w:marLeft w:val="0"/>
              <w:marRight w:val="0"/>
              <w:marTop w:val="0"/>
              <w:marBottom w:val="0"/>
              <w:divBdr>
                <w:top w:val="none" w:sz="0" w:space="0" w:color="auto"/>
                <w:left w:val="none" w:sz="0" w:space="0" w:color="auto"/>
                <w:bottom w:val="none" w:sz="0" w:space="0" w:color="auto"/>
                <w:right w:val="none" w:sz="0" w:space="0" w:color="auto"/>
              </w:divBdr>
              <w:divsChild>
                <w:div w:id="518006524">
                  <w:marLeft w:val="0"/>
                  <w:marRight w:val="0"/>
                  <w:marTop w:val="0"/>
                  <w:marBottom w:val="0"/>
                  <w:divBdr>
                    <w:top w:val="none" w:sz="0" w:space="0" w:color="auto"/>
                    <w:left w:val="none" w:sz="0" w:space="0" w:color="auto"/>
                    <w:bottom w:val="none" w:sz="0" w:space="0" w:color="auto"/>
                    <w:right w:val="none" w:sz="0" w:space="0" w:color="auto"/>
                  </w:divBdr>
                  <w:divsChild>
                    <w:div w:id="1927376367">
                      <w:marLeft w:val="0"/>
                      <w:marRight w:val="0"/>
                      <w:marTop w:val="0"/>
                      <w:marBottom w:val="0"/>
                      <w:divBdr>
                        <w:top w:val="none" w:sz="0" w:space="0" w:color="auto"/>
                        <w:left w:val="none" w:sz="0" w:space="0" w:color="auto"/>
                        <w:bottom w:val="none" w:sz="0" w:space="0" w:color="auto"/>
                        <w:right w:val="none" w:sz="0" w:space="0" w:color="auto"/>
                      </w:divBdr>
                      <w:divsChild>
                        <w:div w:id="1396507424">
                          <w:marLeft w:val="0"/>
                          <w:marRight w:val="0"/>
                          <w:marTop w:val="250"/>
                          <w:marBottom w:val="0"/>
                          <w:divBdr>
                            <w:top w:val="none" w:sz="0" w:space="0" w:color="auto"/>
                            <w:left w:val="none" w:sz="0" w:space="0" w:color="auto"/>
                            <w:bottom w:val="none" w:sz="0" w:space="0" w:color="auto"/>
                            <w:right w:val="none" w:sz="0" w:space="0" w:color="auto"/>
                          </w:divBdr>
                          <w:divsChild>
                            <w:div w:id="1813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98600">
      <w:bodyDiv w:val="1"/>
      <w:marLeft w:val="0"/>
      <w:marRight w:val="0"/>
      <w:marTop w:val="0"/>
      <w:marBottom w:val="0"/>
      <w:divBdr>
        <w:top w:val="none" w:sz="0" w:space="0" w:color="auto"/>
        <w:left w:val="none" w:sz="0" w:space="0" w:color="auto"/>
        <w:bottom w:val="none" w:sz="0" w:space="0" w:color="auto"/>
        <w:right w:val="none" w:sz="0" w:space="0" w:color="auto"/>
      </w:divBdr>
      <w:divsChild>
        <w:div w:id="578177614">
          <w:marLeft w:val="0"/>
          <w:marRight w:val="0"/>
          <w:marTop w:val="0"/>
          <w:marBottom w:val="0"/>
          <w:divBdr>
            <w:top w:val="none" w:sz="0" w:space="0" w:color="auto"/>
            <w:left w:val="none" w:sz="0" w:space="0" w:color="auto"/>
            <w:bottom w:val="none" w:sz="0" w:space="0" w:color="auto"/>
            <w:right w:val="none" w:sz="0" w:space="0" w:color="auto"/>
          </w:divBdr>
          <w:divsChild>
            <w:div w:id="207955214">
              <w:marLeft w:val="0"/>
              <w:marRight w:val="0"/>
              <w:marTop w:val="0"/>
              <w:marBottom w:val="0"/>
              <w:divBdr>
                <w:top w:val="none" w:sz="0" w:space="0" w:color="auto"/>
                <w:left w:val="none" w:sz="0" w:space="0" w:color="auto"/>
                <w:bottom w:val="none" w:sz="0" w:space="0" w:color="auto"/>
                <w:right w:val="none" w:sz="0" w:space="0" w:color="auto"/>
              </w:divBdr>
              <w:divsChild>
                <w:div w:id="1541867571">
                  <w:marLeft w:val="0"/>
                  <w:marRight w:val="0"/>
                  <w:marTop w:val="0"/>
                  <w:marBottom w:val="0"/>
                  <w:divBdr>
                    <w:top w:val="none" w:sz="0" w:space="0" w:color="auto"/>
                    <w:left w:val="none" w:sz="0" w:space="0" w:color="auto"/>
                    <w:bottom w:val="none" w:sz="0" w:space="0" w:color="auto"/>
                    <w:right w:val="none" w:sz="0" w:space="0" w:color="auto"/>
                  </w:divBdr>
                  <w:divsChild>
                    <w:div w:id="1170440000">
                      <w:marLeft w:val="0"/>
                      <w:marRight w:val="0"/>
                      <w:marTop w:val="0"/>
                      <w:marBottom w:val="0"/>
                      <w:divBdr>
                        <w:top w:val="none" w:sz="0" w:space="0" w:color="auto"/>
                        <w:left w:val="none" w:sz="0" w:space="0" w:color="auto"/>
                        <w:bottom w:val="none" w:sz="0" w:space="0" w:color="auto"/>
                        <w:right w:val="none" w:sz="0" w:space="0" w:color="auto"/>
                      </w:divBdr>
                      <w:divsChild>
                        <w:div w:id="89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11686">
      <w:bodyDiv w:val="1"/>
      <w:marLeft w:val="0"/>
      <w:marRight w:val="0"/>
      <w:marTop w:val="0"/>
      <w:marBottom w:val="0"/>
      <w:divBdr>
        <w:top w:val="none" w:sz="0" w:space="0" w:color="auto"/>
        <w:left w:val="none" w:sz="0" w:space="0" w:color="auto"/>
        <w:bottom w:val="none" w:sz="0" w:space="0" w:color="auto"/>
        <w:right w:val="none" w:sz="0" w:space="0" w:color="auto"/>
      </w:divBdr>
      <w:divsChild>
        <w:div w:id="1634824929">
          <w:marLeft w:val="0"/>
          <w:marRight w:val="0"/>
          <w:marTop w:val="0"/>
          <w:marBottom w:val="0"/>
          <w:divBdr>
            <w:top w:val="none" w:sz="0" w:space="0" w:color="auto"/>
            <w:left w:val="none" w:sz="0" w:space="0" w:color="auto"/>
            <w:bottom w:val="none" w:sz="0" w:space="0" w:color="auto"/>
            <w:right w:val="none" w:sz="0" w:space="0" w:color="auto"/>
          </w:divBdr>
          <w:divsChild>
            <w:div w:id="1795324138">
              <w:marLeft w:val="0"/>
              <w:marRight w:val="0"/>
              <w:marTop w:val="0"/>
              <w:marBottom w:val="0"/>
              <w:divBdr>
                <w:top w:val="none" w:sz="0" w:space="0" w:color="auto"/>
                <w:left w:val="none" w:sz="0" w:space="0" w:color="auto"/>
                <w:bottom w:val="none" w:sz="0" w:space="0" w:color="auto"/>
                <w:right w:val="none" w:sz="0" w:space="0" w:color="auto"/>
              </w:divBdr>
              <w:divsChild>
                <w:div w:id="1312099261">
                  <w:marLeft w:val="0"/>
                  <w:marRight w:val="0"/>
                  <w:marTop w:val="0"/>
                  <w:marBottom w:val="0"/>
                  <w:divBdr>
                    <w:top w:val="none" w:sz="0" w:space="0" w:color="auto"/>
                    <w:left w:val="none" w:sz="0" w:space="0" w:color="auto"/>
                    <w:bottom w:val="none" w:sz="0" w:space="0" w:color="auto"/>
                    <w:right w:val="none" w:sz="0" w:space="0" w:color="auto"/>
                  </w:divBdr>
                  <w:divsChild>
                    <w:div w:id="55082882">
                      <w:marLeft w:val="0"/>
                      <w:marRight w:val="0"/>
                      <w:marTop w:val="0"/>
                      <w:marBottom w:val="0"/>
                      <w:divBdr>
                        <w:top w:val="none" w:sz="0" w:space="0" w:color="auto"/>
                        <w:left w:val="none" w:sz="0" w:space="0" w:color="auto"/>
                        <w:bottom w:val="none" w:sz="0" w:space="0" w:color="auto"/>
                        <w:right w:val="none" w:sz="0" w:space="0" w:color="auto"/>
                      </w:divBdr>
                      <w:divsChild>
                        <w:div w:id="1034161033">
                          <w:marLeft w:val="0"/>
                          <w:marRight w:val="0"/>
                          <w:marTop w:val="0"/>
                          <w:marBottom w:val="0"/>
                          <w:divBdr>
                            <w:top w:val="none" w:sz="0" w:space="0" w:color="auto"/>
                            <w:left w:val="none" w:sz="0" w:space="0" w:color="auto"/>
                            <w:bottom w:val="none" w:sz="0" w:space="0" w:color="auto"/>
                            <w:right w:val="none" w:sz="0" w:space="0" w:color="auto"/>
                          </w:divBdr>
                          <w:divsChild>
                            <w:div w:id="310328422">
                              <w:marLeft w:val="-173"/>
                              <w:marRight w:val="-173"/>
                              <w:marTop w:val="0"/>
                              <w:marBottom w:val="0"/>
                              <w:divBdr>
                                <w:top w:val="none" w:sz="0" w:space="0" w:color="auto"/>
                                <w:left w:val="none" w:sz="0" w:space="0" w:color="auto"/>
                                <w:bottom w:val="none" w:sz="0" w:space="0" w:color="auto"/>
                                <w:right w:val="none" w:sz="0" w:space="0" w:color="auto"/>
                              </w:divBdr>
                              <w:divsChild>
                                <w:div w:id="2046976399">
                                  <w:marLeft w:val="0"/>
                                  <w:marRight w:val="0"/>
                                  <w:marTop w:val="0"/>
                                  <w:marBottom w:val="0"/>
                                  <w:divBdr>
                                    <w:top w:val="none" w:sz="0" w:space="0" w:color="auto"/>
                                    <w:left w:val="none" w:sz="0" w:space="0" w:color="auto"/>
                                    <w:bottom w:val="none" w:sz="0" w:space="0" w:color="auto"/>
                                    <w:right w:val="none" w:sz="0" w:space="0" w:color="auto"/>
                                  </w:divBdr>
                                  <w:divsChild>
                                    <w:div w:id="162865708">
                                      <w:marLeft w:val="0"/>
                                      <w:marRight w:val="0"/>
                                      <w:marTop w:val="0"/>
                                      <w:marBottom w:val="0"/>
                                      <w:divBdr>
                                        <w:top w:val="none" w:sz="0" w:space="0" w:color="auto"/>
                                        <w:left w:val="none" w:sz="0" w:space="0" w:color="auto"/>
                                        <w:bottom w:val="none" w:sz="0" w:space="0" w:color="auto"/>
                                        <w:right w:val="none" w:sz="0" w:space="0" w:color="auto"/>
                                      </w:divBdr>
                                      <w:divsChild>
                                        <w:div w:id="20860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9360">
                                  <w:marLeft w:val="0"/>
                                  <w:marRight w:val="0"/>
                                  <w:marTop w:val="0"/>
                                  <w:marBottom w:val="0"/>
                                  <w:divBdr>
                                    <w:top w:val="none" w:sz="0" w:space="0" w:color="auto"/>
                                    <w:left w:val="none" w:sz="0" w:space="0" w:color="auto"/>
                                    <w:bottom w:val="none" w:sz="0" w:space="0" w:color="auto"/>
                                    <w:right w:val="none" w:sz="0" w:space="0" w:color="auto"/>
                                  </w:divBdr>
                                  <w:divsChild>
                                    <w:div w:id="1268468730">
                                      <w:marLeft w:val="0"/>
                                      <w:marRight w:val="0"/>
                                      <w:marTop w:val="0"/>
                                      <w:marBottom w:val="0"/>
                                      <w:divBdr>
                                        <w:top w:val="none" w:sz="0" w:space="0" w:color="auto"/>
                                        <w:left w:val="none" w:sz="0" w:space="0" w:color="auto"/>
                                        <w:bottom w:val="none" w:sz="0" w:space="0" w:color="auto"/>
                                        <w:right w:val="none" w:sz="0" w:space="0" w:color="auto"/>
                                      </w:divBdr>
                                    </w:div>
                                  </w:divsChild>
                                </w:div>
                                <w:div w:id="2126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549901">
      <w:bodyDiv w:val="1"/>
      <w:marLeft w:val="0"/>
      <w:marRight w:val="0"/>
      <w:marTop w:val="0"/>
      <w:marBottom w:val="0"/>
      <w:divBdr>
        <w:top w:val="none" w:sz="0" w:space="0" w:color="auto"/>
        <w:left w:val="none" w:sz="0" w:space="0" w:color="auto"/>
        <w:bottom w:val="none" w:sz="0" w:space="0" w:color="auto"/>
        <w:right w:val="none" w:sz="0" w:space="0" w:color="auto"/>
      </w:divBdr>
    </w:div>
    <w:div w:id="1507741726">
      <w:bodyDiv w:val="1"/>
      <w:marLeft w:val="0"/>
      <w:marRight w:val="0"/>
      <w:marTop w:val="0"/>
      <w:marBottom w:val="0"/>
      <w:divBdr>
        <w:top w:val="none" w:sz="0" w:space="0" w:color="auto"/>
        <w:left w:val="none" w:sz="0" w:space="0" w:color="auto"/>
        <w:bottom w:val="none" w:sz="0" w:space="0" w:color="auto"/>
        <w:right w:val="none" w:sz="0" w:space="0" w:color="auto"/>
      </w:divBdr>
    </w:div>
    <w:div w:id="1527406779">
      <w:bodyDiv w:val="1"/>
      <w:marLeft w:val="0"/>
      <w:marRight w:val="0"/>
      <w:marTop w:val="0"/>
      <w:marBottom w:val="0"/>
      <w:divBdr>
        <w:top w:val="none" w:sz="0" w:space="0" w:color="auto"/>
        <w:left w:val="none" w:sz="0" w:space="0" w:color="auto"/>
        <w:bottom w:val="none" w:sz="0" w:space="0" w:color="auto"/>
        <w:right w:val="none" w:sz="0" w:space="0" w:color="auto"/>
      </w:divBdr>
      <w:divsChild>
        <w:div w:id="1073743745">
          <w:marLeft w:val="0"/>
          <w:marRight w:val="0"/>
          <w:marTop w:val="0"/>
          <w:marBottom w:val="0"/>
          <w:divBdr>
            <w:top w:val="none" w:sz="0" w:space="0" w:color="auto"/>
            <w:left w:val="none" w:sz="0" w:space="0" w:color="auto"/>
            <w:bottom w:val="none" w:sz="0" w:space="0" w:color="auto"/>
            <w:right w:val="none" w:sz="0" w:space="0" w:color="auto"/>
          </w:divBdr>
          <w:divsChild>
            <w:div w:id="1343161092">
              <w:marLeft w:val="0"/>
              <w:marRight w:val="0"/>
              <w:marTop w:val="0"/>
              <w:marBottom w:val="0"/>
              <w:divBdr>
                <w:top w:val="none" w:sz="0" w:space="0" w:color="auto"/>
                <w:left w:val="none" w:sz="0" w:space="0" w:color="auto"/>
                <w:bottom w:val="none" w:sz="0" w:space="0" w:color="auto"/>
                <w:right w:val="none" w:sz="0" w:space="0" w:color="auto"/>
              </w:divBdr>
              <w:divsChild>
                <w:div w:id="317001955">
                  <w:marLeft w:val="0"/>
                  <w:marRight w:val="0"/>
                  <w:marTop w:val="0"/>
                  <w:marBottom w:val="0"/>
                  <w:divBdr>
                    <w:top w:val="none" w:sz="0" w:space="0" w:color="auto"/>
                    <w:left w:val="none" w:sz="0" w:space="0" w:color="auto"/>
                    <w:bottom w:val="none" w:sz="0" w:space="0" w:color="auto"/>
                    <w:right w:val="none" w:sz="0" w:space="0" w:color="auto"/>
                  </w:divBdr>
                  <w:divsChild>
                    <w:div w:id="2006979729">
                      <w:marLeft w:val="0"/>
                      <w:marRight w:val="0"/>
                      <w:marTop w:val="0"/>
                      <w:marBottom w:val="0"/>
                      <w:divBdr>
                        <w:top w:val="none" w:sz="0" w:space="0" w:color="auto"/>
                        <w:left w:val="none" w:sz="0" w:space="0" w:color="auto"/>
                        <w:bottom w:val="none" w:sz="0" w:space="0" w:color="auto"/>
                        <w:right w:val="none" w:sz="0" w:space="0" w:color="auto"/>
                      </w:divBdr>
                      <w:divsChild>
                        <w:div w:id="1027486400">
                          <w:marLeft w:val="0"/>
                          <w:marRight w:val="0"/>
                          <w:marTop w:val="250"/>
                          <w:marBottom w:val="0"/>
                          <w:divBdr>
                            <w:top w:val="none" w:sz="0" w:space="0" w:color="auto"/>
                            <w:left w:val="none" w:sz="0" w:space="0" w:color="auto"/>
                            <w:bottom w:val="none" w:sz="0" w:space="0" w:color="auto"/>
                            <w:right w:val="none" w:sz="0" w:space="0" w:color="auto"/>
                          </w:divBdr>
                          <w:divsChild>
                            <w:div w:id="1371299915">
                              <w:marLeft w:val="0"/>
                              <w:marRight w:val="0"/>
                              <w:marTop w:val="0"/>
                              <w:marBottom w:val="0"/>
                              <w:divBdr>
                                <w:top w:val="none" w:sz="0" w:space="0" w:color="auto"/>
                                <w:left w:val="none" w:sz="0" w:space="0" w:color="auto"/>
                                <w:bottom w:val="none" w:sz="0" w:space="0" w:color="auto"/>
                                <w:right w:val="none" w:sz="0" w:space="0" w:color="auto"/>
                              </w:divBdr>
                              <w:divsChild>
                                <w:div w:id="1645622421">
                                  <w:marLeft w:val="0"/>
                                  <w:marRight w:val="0"/>
                                  <w:marTop w:val="0"/>
                                  <w:marBottom w:val="0"/>
                                  <w:divBdr>
                                    <w:top w:val="none" w:sz="0" w:space="0" w:color="auto"/>
                                    <w:left w:val="none" w:sz="0" w:space="0" w:color="auto"/>
                                    <w:bottom w:val="none" w:sz="0" w:space="0" w:color="auto"/>
                                    <w:right w:val="none" w:sz="0" w:space="0" w:color="auto"/>
                                  </w:divBdr>
                                  <w:divsChild>
                                    <w:div w:id="539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0870">
      <w:bodyDiv w:val="1"/>
      <w:marLeft w:val="0"/>
      <w:marRight w:val="0"/>
      <w:marTop w:val="0"/>
      <w:marBottom w:val="0"/>
      <w:divBdr>
        <w:top w:val="none" w:sz="0" w:space="0" w:color="auto"/>
        <w:left w:val="none" w:sz="0" w:space="0" w:color="auto"/>
        <w:bottom w:val="none" w:sz="0" w:space="0" w:color="auto"/>
        <w:right w:val="none" w:sz="0" w:space="0" w:color="auto"/>
      </w:divBdr>
    </w:div>
    <w:div w:id="1705326073">
      <w:bodyDiv w:val="1"/>
      <w:marLeft w:val="0"/>
      <w:marRight w:val="0"/>
      <w:marTop w:val="0"/>
      <w:marBottom w:val="0"/>
      <w:divBdr>
        <w:top w:val="none" w:sz="0" w:space="0" w:color="auto"/>
        <w:left w:val="none" w:sz="0" w:space="0" w:color="auto"/>
        <w:bottom w:val="none" w:sz="0" w:space="0" w:color="auto"/>
        <w:right w:val="none" w:sz="0" w:space="0" w:color="auto"/>
      </w:divBdr>
      <w:divsChild>
        <w:div w:id="370690159">
          <w:marLeft w:val="0"/>
          <w:marRight w:val="0"/>
          <w:marTop w:val="0"/>
          <w:marBottom w:val="0"/>
          <w:divBdr>
            <w:top w:val="none" w:sz="0" w:space="0" w:color="auto"/>
            <w:left w:val="none" w:sz="0" w:space="0" w:color="auto"/>
            <w:bottom w:val="none" w:sz="0" w:space="0" w:color="auto"/>
            <w:right w:val="none" w:sz="0" w:space="0" w:color="auto"/>
          </w:divBdr>
        </w:div>
      </w:divsChild>
    </w:div>
    <w:div w:id="1754207611">
      <w:bodyDiv w:val="1"/>
      <w:marLeft w:val="0"/>
      <w:marRight w:val="0"/>
      <w:marTop w:val="0"/>
      <w:marBottom w:val="0"/>
      <w:divBdr>
        <w:top w:val="none" w:sz="0" w:space="0" w:color="auto"/>
        <w:left w:val="none" w:sz="0" w:space="0" w:color="auto"/>
        <w:bottom w:val="none" w:sz="0" w:space="0" w:color="auto"/>
        <w:right w:val="none" w:sz="0" w:space="0" w:color="auto"/>
      </w:divBdr>
      <w:divsChild>
        <w:div w:id="34156383">
          <w:marLeft w:val="0"/>
          <w:marRight w:val="0"/>
          <w:marTop w:val="0"/>
          <w:marBottom w:val="0"/>
          <w:divBdr>
            <w:top w:val="none" w:sz="0" w:space="0" w:color="auto"/>
            <w:left w:val="none" w:sz="0" w:space="0" w:color="auto"/>
            <w:bottom w:val="none" w:sz="0" w:space="0" w:color="auto"/>
            <w:right w:val="none" w:sz="0" w:space="0" w:color="auto"/>
          </w:divBdr>
          <w:divsChild>
            <w:div w:id="688798811">
              <w:marLeft w:val="0"/>
              <w:marRight w:val="0"/>
              <w:marTop w:val="0"/>
              <w:marBottom w:val="0"/>
              <w:divBdr>
                <w:top w:val="none" w:sz="0" w:space="0" w:color="auto"/>
                <w:left w:val="none" w:sz="0" w:space="0" w:color="auto"/>
                <w:bottom w:val="none" w:sz="0" w:space="0" w:color="auto"/>
                <w:right w:val="none" w:sz="0" w:space="0" w:color="auto"/>
              </w:divBdr>
              <w:divsChild>
                <w:div w:id="1874878555">
                  <w:marLeft w:val="0"/>
                  <w:marRight w:val="0"/>
                  <w:marTop w:val="0"/>
                  <w:marBottom w:val="0"/>
                  <w:divBdr>
                    <w:top w:val="none" w:sz="0" w:space="0" w:color="auto"/>
                    <w:left w:val="none" w:sz="0" w:space="0" w:color="auto"/>
                    <w:bottom w:val="none" w:sz="0" w:space="0" w:color="auto"/>
                    <w:right w:val="none" w:sz="0" w:space="0" w:color="auto"/>
                  </w:divBdr>
                  <w:divsChild>
                    <w:div w:id="358092554">
                      <w:marLeft w:val="0"/>
                      <w:marRight w:val="0"/>
                      <w:marTop w:val="0"/>
                      <w:marBottom w:val="0"/>
                      <w:divBdr>
                        <w:top w:val="none" w:sz="0" w:space="0" w:color="auto"/>
                        <w:left w:val="none" w:sz="0" w:space="0" w:color="auto"/>
                        <w:bottom w:val="none" w:sz="0" w:space="0" w:color="auto"/>
                        <w:right w:val="none" w:sz="0" w:space="0" w:color="auto"/>
                      </w:divBdr>
                      <w:divsChild>
                        <w:div w:id="1872916910">
                          <w:marLeft w:val="0"/>
                          <w:marRight w:val="0"/>
                          <w:marTop w:val="0"/>
                          <w:marBottom w:val="207"/>
                          <w:divBdr>
                            <w:top w:val="none" w:sz="0" w:space="0" w:color="auto"/>
                            <w:left w:val="none" w:sz="0" w:space="0" w:color="auto"/>
                            <w:bottom w:val="none" w:sz="0" w:space="0" w:color="auto"/>
                            <w:right w:val="none" w:sz="0" w:space="0" w:color="auto"/>
                          </w:divBdr>
                          <w:divsChild>
                            <w:div w:id="2138984116">
                              <w:marLeft w:val="0"/>
                              <w:marRight w:val="0"/>
                              <w:marTop w:val="0"/>
                              <w:marBottom w:val="0"/>
                              <w:divBdr>
                                <w:top w:val="none" w:sz="0" w:space="0" w:color="auto"/>
                                <w:left w:val="none" w:sz="0" w:space="0" w:color="auto"/>
                                <w:bottom w:val="none" w:sz="0" w:space="0" w:color="auto"/>
                                <w:right w:val="none" w:sz="0" w:space="0" w:color="auto"/>
                              </w:divBdr>
                              <w:divsChild>
                                <w:div w:id="716977286">
                                  <w:marLeft w:val="0"/>
                                  <w:marRight w:val="0"/>
                                  <w:marTop w:val="0"/>
                                  <w:marBottom w:val="0"/>
                                  <w:divBdr>
                                    <w:top w:val="single" w:sz="4" w:space="17" w:color="D9DADC"/>
                                    <w:left w:val="single" w:sz="4" w:space="31" w:color="D9DADC"/>
                                    <w:bottom w:val="single" w:sz="4" w:space="21" w:color="D9DADC"/>
                                    <w:right w:val="single" w:sz="4" w:space="13" w:color="D9DADC"/>
                                  </w:divBdr>
                                </w:div>
                              </w:divsChild>
                            </w:div>
                          </w:divsChild>
                        </w:div>
                        <w:div w:id="10139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66604">
      <w:bodyDiv w:val="1"/>
      <w:marLeft w:val="0"/>
      <w:marRight w:val="0"/>
      <w:marTop w:val="0"/>
      <w:marBottom w:val="0"/>
      <w:divBdr>
        <w:top w:val="none" w:sz="0" w:space="0" w:color="auto"/>
        <w:left w:val="none" w:sz="0" w:space="0" w:color="auto"/>
        <w:bottom w:val="none" w:sz="0" w:space="0" w:color="auto"/>
        <w:right w:val="none" w:sz="0" w:space="0" w:color="auto"/>
      </w:divBdr>
      <w:divsChild>
        <w:div w:id="216212712">
          <w:marLeft w:val="0"/>
          <w:marRight w:val="0"/>
          <w:marTop w:val="0"/>
          <w:marBottom w:val="0"/>
          <w:divBdr>
            <w:top w:val="none" w:sz="0" w:space="0" w:color="auto"/>
            <w:left w:val="none" w:sz="0" w:space="0" w:color="auto"/>
            <w:bottom w:val="none" w:sz="0" w:space="0" w:color="auto"/>
            <w:right w:val="none" w:sz="0" w:space="0" w:color="auto"/>
          </w:divBdr>
          <w:divsChild>
            <w:div w:id="966855371">
              <w:marLeft w:val="0"/>
              <w:marRight w:val="0"/>
              <w:marTop w:val="0"/>
              <w:marBottom w:val="0"/>
              <w:divBdr>
                <w:top w:val="none" w:sz="0" w:space="0" w:color="auto"/>
                <w:left w:val="none" w:sz="0" w:space="0" w:color="auto"/>
                <w:bottom w:val="none" w:sz="0" w:space="0" w:color="auto"/>
                <w:right w:val="none" w:sz="0" w:space="0" w:color="auto"/>
              </w:divBdr>
              <w:divsChild>
                <w:div w:id="884563766">
                  <w:marLeft w:val="0"/>
                  <w:marRight w:val="0"/>
                  <w:marTop w:val="0"/>
                  <w:marBottom w:val="0"/>
                  <w:divBdr>
                    <w:top w:val="none" w:sz="0" w:space="0" w:color="auto"/>
                    <w:left w:val="none" w:sz="0" w:space="0" w:color="auto"/>
                    <w:bottom w:val="none" w:sz="0" w:space="0" w:color="auto"/>
                    <w:right w:val="none" w:sz="0" w:space="0" w:color="auto"/>
                  </w:divBdr>
                  <w:divsChild>
                    <w:div w:id="1305744680">
                      <w:marLeft w:val="0"/>
                      <w:marRight w:val="0"/>
                      <w:marTop w:val="0"/>
                      <w:marBottom w:val="0"/>
                      <w:divBdr>
                        <w:top w:val="none" w:sz="0" w:space="0" w:color="auto"/>
                        <w:left w:val="none" w:sz="0" w:space="0" w:color="auto"/>
                        <w:bottom w:val="none" w:sz="0" w:space="0" w:color="auto"/>
                        <w:right w:val="none" w:sz="0" w:space="0" w:color="auto"/>
                      </w:divBdr>
                      <w:divsChild>
                        <w:div w:id="423186393">
                          <w:marLeft w:val="0"/>
                          <w:marRight w:val="0"/>
                          <w:marTop w:val="0"/>
                          <w:marBottom w:val="0"/>
                          <w:divBdr>
                            <w:top w:val="none" w:sz="0" w:space="0" w:color="auto"/>
                            <w:left w:val="none" w:sz="0" w:space="0" w:color="auto"/>
                            <w:bottom w:val="none" w:sz="0" w:space="0" w:color="auto"/>
                            <w:right w:val="none" w:sz="0" w:space="0" w:color="auto"/>
                          </w:divBdr>
                          <w:divsChild>
                            <w:div w:id="1600407804">
                              <w:marLeft w:val="-173"/>
                              <w:marRight w:val="-173"/>
                              <w:marTop w:val="0"/>
                              <w:marBottom w:val="0"/>
                              <w:divBdr>
                                <w:top w:val="none" w:sz="0" w:space="0" w:color="auto"/>
                                <w:left w:val="none" w:sz="0" w:space="0" w:color="auto"/>
                                <w:bottom w:val="none" w:sz="0" w:space="0" w:color="auto"/>
                                <w:right w:val="none" w:sz="0" w:space="0" w:color="auto"/>
                              </w:divBdr>
                              <w:divsChild>
                                <w:div w:id="159272026">
                                  <w:marLeft w:val="0"/>
                                  <w:marRight w:val="0"/>
                                  <w:marTop w:val="0"/>
                                  <w:marBottom w:val="0"/>
                                  <w:divBdr>
                                    <w:top w:val="none" w:sz="0" w:space="0" w:color="auto"/>
                                    <w:left w:val="none" w:sz="0" w:space="0" w:color="auto"/>
                                    <w:bottom w:val="none" w:sz="0" w:space="0" w:color="auto"/>
                                    <w:right w:val="none" w:sz="0" w:space="0" w:color="auto"/>
                                  </w:divBdr>
                                  <w:divsChild>
                                    <w:div w:id="887842543">
                                      <w:marLeft w:val="0"/>
                                      <w:marRight w:val="0"/>
                                      <w:marTop w:val="0"/>
                                      <w:marBottom w:val="0"/>
                                      <w:divBdr>
                                        <w:top w:val="none" w:sz="0" w:space="0" w:color="auto"/>
                                        <w:left w:val="none" w:sz="0" w:space="0" w:color="auto"/>
                                        <w:bottom w:val="none" w:sz="0" w:space="0" w:color="auto"/>
                                        <w:right w:val="none" w:sz="0" w:space="0" w:color="auto"/>
                                      </w:divBdr>
                                      <w:divsChild>
                                        <w:div w:id="11233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606">
                                  <w:marLeft w:val="0"/>
                                  <w:marRight w:val="0"/>
                                  <w:marTop w:val="0"/>
                                  <w:marBottom w:val="0"/>
                                  <w:divBdr>
                                    <w:top w:val="none" w:sz="0" w:space="0" w:color="auto"/>
                                    <w:left w:val="none" w:sz="0" w:space="0" w:color="auto"/>
                                    <w:bottom w:val="none" w:sz="0" w:space="0" w:color="auto"/>
                                    <w:right w:val="none" w:sz="0" w:space="0" w:color="auto"/>
                                  </w:divBdr>
                                  <w:divsChild>
                                    <w:div w:id="697584405">
                                      <w:marLeft w:val="0"/>
                                      <w:marRight w:val="0"/>
                                      <w:marTop w:val="0"/>
                                      <w:marBottom w:val="0"/>
                                      <w:divBdr>
                                        <w:top w:val="none" w:sz="0" w:space="0" w:color="auto"/>
                                        <w:left w:val="none" w:sz="0" w:space="0" w:color="auto"/>
                                        <w:bottom w:val="none" w:sz="0" w:space="0" w:color="auto"/>
                                        <w:right w:val="none" w:sz="0" w:space="0" w:color="auto"/>
                                      </w:divBdr>
                                    </w:div>
                                  </w:divsChild>
                                </w:div>
                                <w:div w:id="9877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044536">
      <w:bodyDiv w:val="1"/>
      <w:marLeft w:val="0"/>
      <w:marRight w:val="0"/>
      <w:marTop w:val="0"/>
      <w:marBottom w:val="0"/>
      <w:divBdr>
        <w:top w:val="none" w:sz="0" w:space="0" w:color="auto"/>
        <w:left w:val="none" w:sz="0" w:space="0" w:color="auto"/>
        <w:bottom w:val="none" w:sz="0" w:space="0" w:color="auto"/>
        <w:right w:val="none" w:sz="0" w:space="0" w:color="auto"/>
      </w:divBdr>
      <w:divsChild>
        <w:div w:id="1680229503">
          <w:marLeft w:val="0"/>
          <w:marRight w:val="0"/>
          <w:marTop w:val="0"/>
          <w:marBottom w:val="0"/>
          <w:divBdr>
            <w:top w:val="none" w:sz="0" w:space="0" w:color="auto"/>
            <w:left w:val="none" w:sz="0" w:space="0" w:color="auto"/>
            <w:bottom w:val="none" w:sz="0" w:space="0" w:color="auto"/>
            <w:right w:val="none" w:sz="0" w:space="0" w:color="auto"/>
          </w:divBdr>
          <w:divsChild>
            <w:div w:id="744840248">
              <w:marLeft w:val="0"/>
              <w:marRight w:val="0"/>
              <w:marTop w:val="0"/>
              <w:marBottom w:val="0"/>
              <w:divBdr>
                <w:top w:val="none" w:sz="0" w:space="0" w:color="auto"/>
                <w:left w:val="none" w:sz="0" w:space="0" w:color="auto"/>
                <w:bottom w:val="none" w:sz="0" w:space="0" w:color="auto"/>
                <w:right w:val="none" w:sz="0" w:space="0" w:color="auto"/>
              </w:divBdr>
              <w:divsChild>
                <w:div w:id="2070372647">
                  <w:marLeft w:val="0"/>
                  <w:marRight w:val="0"/>
                  <w:marTop w:val="0"/>
                  <w:marBottom w:val="0"/>
                  <w:divBdr>
                    <w:top w:val="none" w:sz="0" w:space="0" w:color="auto"/>
                    <w:left w:val="none" w:sz="0" w:space="0" w:color="auto"/>
                    <w:bottom w:val="none" w:sz="0" w:space="0" w:color="auto"/>
                    <w:right w:val="none" w:sz="0" w:space="0" w:color="auto"/>
                  </w:divBdr>
                  <w:divsChild>
                    <w:div w:id="1607813235">
                      <w:marLeft w:val="0"/>
                      <w:marRight w:val="0"/>
                      <w:marTop w:val="0"/>
                      <w:marBottom w:val="0"/>
                      <w:divBdr>
                        <w:top w:val="none" w:sz="0" w:space="0" w:color="auto"/>
                        <w:left w:val="none" w:sz="0" w:space="0" w:color="auto"/>
                        <w:bottom w:val="none" w:sz="0" w:space="0" w:color="auto"/>
                        <w:right w:val="none" w:sz="0" w:space="0" w:color="auto"/>
                      </w:divBdr>
                      <w:divsChild>
                        <w:div w:id="1244023846">
                          <w:marLeft w:val="0"/>
                          <w:marRight w:val="0"/>
                          <w:marTop w:val="0"/>
                          <w:marBottom w:val="0"/>
                          <w:divBdr>
                            <w:top w:val="none" w:sz="0" w:space="0" w:color="auto"/>
                            <w:left w:val="none" w:sz="0" w:space="0" w:color="auto"/>
                            <w:bottom w:val="none" w:sz="0" w:space="0" w:color="auto"/>
                            <w:right w:val="none" w:sz="0" w:space="0" w:color="auto"/>
                          </w:divBdr>
                          <w:divsChild>
                            <w:div w:id="687944596">
                              <w:marLeft w:val="0"/>
                              <w:marRight w:val="0"/>
                              <w:marTop w:val="0"/>
                              <w:marBottom w:val="0"/>
                              <w:divBdr>
                                <w:top w:val="none" w:sz="0" w:space="0" w:color="auto"/>
                                <w:left w:val="none" w:sz="0" w:space="0" w:color="auto"/>
                                <w:bottom w:val="none" w:sz="0" w:space="0" w:color="auto"/>
                                <w:right w:val="none" w:sz="0" w:space="0" w:color="auto"/>
                              </w:divBdr>
                              <w:divsChild>
                                <w:div w:id="142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9108">
      <w:bodyDiv w:val="1"/>
      <w:marLeft w:val="0"/>
      <w:marRight w:val="0"/>
      <w:marTop w:val="0"/>
      <w:marBottom w:val="0"/>
      <w:divBdr>
        <w:top w:val="none" w:sz="0" w:space="0" w:color="auto"/>
        <w:left w:val="none" w:sz="0" w:space="0" w:color="auto"/>
        <w:bottom w:val="none" w:sz="0" w:space="0" w:color="auto"/>
        <w:right w:val="none" w:sz="0" w:space="0" w:color="auto"/>
      </w:divBdr>
    </w:div>
    <w:div w:id="1812097418">
      <w:bodyDiv w:val="1"/>
      <w:marLeft w:val="0"/>
      <w:marRight w:val="0"/>
      <w:marTop w:val="0"/>
      <w:marBottom w:val="0"/>
      <w:divBdr>
        <w:top w:val="none" w:sz="0" w:space="0" w:color="auto"/>
        <w:left w:val="none" w:sz="0" w:space="0" w:color="auto"/>
        <w:bottom w:val="none" w:sz="0" w:space="0" w:color="auto"/>
        <w:right w:val="none" w:sz="0" w:space="0" w:color="auto"/>
      </w:divBdr>
      <w:divsChild>
        <w:div w:id="1327321560">
          <w:marLeft w:val="0"/>
          <w:marRight w:val="0"/>
          <w:marTop w:val="0"/>
          <w:marBottom w:val="0"/>
          <w:divBdr>
            <w:top w:val="none" w:sz="0" w:space="0" w:color="auto"/>
            <w:left w:val="none" w:sz="0" w:space="0" w:color="auto"/>
            <w:bottom w:val="none" w:sz="0" w:space="0" w:color="auto"/>
            <w:right w:val="none" w:sz="0" w:space="0" w:color="auto"/>
          </w:divBdr>
          <w:divsChild>
            <w:div w:id="1535465547">
              <w:marLeft w:val="0"/>
              <w:marRight w:val="0"/>
              <w:marTop w:val="0"/>
              <w:marBottom w:val="0"/>
              <w:divBdr>
                <w:top w:val="none" w:sz="0" w:space="0" w:color="auto"/>
                <w:left w:val="none" w:sz="0" w:space="0" w:color="auto"/>
                <w:bottom w:val="none" w:sz="0" w:space="0" w:color="auto"/>
                <w:right w:val="none" w:sz="0" w:space="0" w:color="auto"/>
              </w:divBdr>
              <w:divsChild>
                <w:div w:id="54277426">
                  <w:marLeft w:val="0"/>
                  <w:marRight w:val="0"/>
                  <w:marTop w:val="0"/>
                  <w:marBottom w:val="0"/>
                  <w:divBdr>
                    <w:top w:val="none" w:sz="0" w:space="0" w:color="auto"/>
                    <w:left w:val="none" w:sz="0" w:space="0" w:color="auto"/>
                    <w:bottom w:val="none" w:sz="0" w:space="0" w:color="auto"/>
                    <w:right w:val="none" w:sz="0" w:space="0" w:color="auto"/>
                  </w:divBdr>
                  <w:divsChild>
                    <w:div w:id="101609903">
                      <w:marLeft w:val="0"/>
                      <w:marRight w:val="0"/>
                      <w:marTop w:val="0"/>
                      <w:marBottom w:val="0"/>
                      <w:divBdr>
                        <w:top w:val="none" w:sz="0" w:space="0" w:color="auto"/>
                        <w:left w:val="none" w:sz="0" w:space="0" w:color="auto"/>
                        <w:bottom w:val="none" w:sz="0" w:space="0" w:color="auto"/>
                        <w:right w:val="none" w:sz="0" w:space="0" w:color="auto"/>
                      </w:divBdr>
                      <w:divsChild>
                        <w:div w:id="171117230">
                          <w:marLeft w:val="0"/>
                          <w:marRight w:val="0"/>
                          <w:marTop w:val="0"/>
                          <w:marBottom w:val="207"/>
                          <w:divBdr>
                            <w:top w:val="none" w:sz="0" w:space="0" w:color="auto"/>
                            <w:left w:val="none" w:sz="0" w:space="0" w:color="auto"/>
                            <w:bottom w:val="none" w:sz="0" w:space="0" w:color="auto"/>
                            <w:right w:val="none" w:sz="0" w:space="0" w:color="auto"/>
                          </w:divBdr>
                          <w:divsChild>
                            <w:div w:id="28799281">
                              <w:marLeft w:val="0"/>
                              <w:marRight w:val="0"/>
                              <w:marTop w:val="0"/>
                              <w:marBottom w:val="0"/>
                              <w:divBdr>
                                <w:top w:val="none" w:sz="0" w:space="0" w:color="auto"/>
                                <w:left w:val="none" w:sz="0" w:space="0" w:color="auto"/>
                                <w:bottom w:val="none" w:sz="0" w:space="0" w:color="auto"/>
                                <w:right w:val="none" w:sz="0" w:space="0" w:color="auto"/>
                              </w:divBdr>
                              <w:divsChild>
                                <w:div w:id="2076270242">
                                  <w:marLeft w:val="0"/>
                                  <w:marRight w:val="0"/>
                                  <w:marTop w:val="0"/>
                                  <w:marBottom w:val="0"/>
                                  <w:divBdr>
                                    <w:top w:val="single" w:sz="4" w:space="17" w:color="D9DADC"/>
                                    <w:left w:val="single" w:sz="4" w:space="31" w:color="D9DADC"/>
                                    <w:bottom w:val="single" w:sz="4" w:space="21" w:color="D9DADC"/>
                                    <w:right w:val="single" w:sz="4" w:space="13" w:color="D9DADC"/>
                                  </w:divBdr>
                                </w:div>
                              </w:divsChild>
                            </w:div>
                          </w:divsChild>
                        </w:div>
                        <w:div w:id="11482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1664">
      <w:bodyDiv w:val="1"/>
      <w:marLeft w:val="0"/>
      <w:marRight w:val="0"/>
      <w:marTop w:val="0"/>
      <w:marBottom w:val="0"/>
      <w:divBdr>
        <w:top w:val="none" w:sz="0" w:space="0" w:color="auto"/>
        <w:left w:val="none" w:sz="0" w:space="0" w:color="auto"/>
        <w:bottom w:val="none" w:sz="0" w:space="0" w:color="auto"/>
        <w:right w:val="none" w:sz="0" w:space="0" w:color="auto"/>
      </w:divBdr>
      <w:divsChild>
        <w:div w:id="190807795">
          <w:marLeft w:val="0"/>
          <w:marRight w:val="0"/>
          <w:marTop w:val="0"/>
          <w:marBottom w:val="0"/>
          <w:divBdr>
            <w:top w:val="none" w:sz="0" w:space="0" w:color="auto"/>
            <w:left w:val="none" w:sz="0" w:space="0" w:color="auto"/>
            <w:bottom w:val="none" w:sz="0" w:space="0" w:color="auto"/>
            <w:right w:val="none" w:sz="0" w:space="0" w:color="auto"/>
          </w:divBdr>
          <w:divsChild>
            <w:div w:id="1734424016">
              <w:marLeft w:val="0"/>
              <w:marRight w:val="0"/>
              <w:marTop w:val="0"/>
              <w:marBottom w:val="0"/>
              <w:divBdr>
                <w:top w:val="none" w:sz="0" w:space="0" w:color="auto"/>
                <w:left w:val="none" w:sz="0" w:space="0" w:color="auto"/>
                <w:bottom w:val="none" w:sz="0" w:space="0" w:color="auto"/>
                <w:right w:val="none" w:sz="0" w:space="0" w:color="auto"/>
              </w:divBdr>
              <w:divsChild>
                <w:div w:id="1376461936">
                  <w:marLeft w:val="0"/>
                  <w:marRight w:val="0"/>
                  <w:marTop w:val="0"/>
                  <w:marBottom w:val="0"/>
                  <w:divBdr>
                    <w:top w:val="none" w:sz="0" w:space="0" w:color="auto"/>
                    <w:left w:val="none" w:sz="0" w:space="0" w:color="auto"/>
                    <w:bottom w:val="none" w:sz="0" w:space="0" w:color="auto"/>
                    <w:right w:val="none" w:sz="0" w:space="0" w:color="auto"/>
                  </w:divBdr>
                  <w:divsChild>
                    <w:div w:id="2069186130">
                      <w:marLeft w:val="0"/>
                      <w:marRight w:val="0"/>
                      <w:marTop w:val="0"/>
                      <w:marBottom w:val="0"/>
                      <w:divBdr>
                        <w:top w:val="none" w:sz="0" w:space="0" w:color="auto"/>
                        <w:left w:val="none" w:sz="0" w:space="0" w:color="auto"/>
                        <w:bottom w:val="none" w:sz="0" w:space="0" w:color="auto"/>
                        <w:right w:val="none" w:sz="0" w:space="0" w:color="auto"/>
                      </w:divBdr>
                      <w:divsChild>
                        <w:div w:id="432285787">
                          <w:marLeft w:val="0"/>
                          <w:marRight w:val="0"/>
                          <w:marTop w:val="0"/>
                          <w:marBottom w:val="207"/>
                          <w:divBdr>
                            <w:top w:val="none" w:sz="0" w:space="0" w:color="auto"/>
                            <w:left w:val="none" w:sz="0" w:space="0" w:color="auto"/>
                            <w:bottom w:val="none" w:sz="0" w:space="0" w:color="auto"/>
                            <w:right w:val="none" w:sz="0" w:space="0" w:color="auto"/>
                          </w:divBdr>
                          <w:divsChild>
                            <w:div w:id="144055592">
                              <w:marLeft w:val="0"/>
                              <w:marRight w:val="0"/>
                              <w:marTop w:val="0"/>
                              <w:marBottom w:val="0"/>
                              <w:divBdr>
                                <w:top w:val="none" w:sz="0" w:space="0" w:color="auto"/>
                                <w:left w:val="none" w:sz="0" w:space="0" w:color="auto"/>
                                <w:bottom w:val="none" w:sz="0" w:space="0" w:color="auto"/>
                                <w:right w:val="none" w:sz="0" w:space="0" w:color="auto"/>
                              </w:divBdr>
                              <w:divsChild>
                                <w:div w:id="1131635963">
                                  <w:marLeft w:val="0"/>
                                  <w:marRight w:val="0"/>
                                  <w:marTop w:val="0"/>
                                  <w:marBottom w:val="0"/>
                                  <w:divBdr>
                                    <w:top w:val="single" w:sz="4" w:space="17" w:color="D9DADC"/>
                                    <w:left w:val="single" w:sz="4" w:space="31" w:color="D9DADC"/>
                                    <w:bottom w:val="single" w:sz="4" w:space="21" w:color="D9DADC"/>
                                    <w:right w:val="single" w:sz="4" w:space="13" w:color="D9DADC"/>
                                  </w:divBdr>
                                </w:div>
                              </w:divsChild>
                            </w:div>
                          </w:divsChild>
                        </w:div>
                        <w:div w:id="13724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4217">
      <w:bodyDiv w:val="1"/>
      <w:marLeft w:val="0"/>
      <w:marRight w:val="0"/>
      <w:marTop w:val="0"/>
      <w:marBottom w:val="0"/>
      <w:divBdr>
        <w:top w:val="none" w:sz="0" w:space="0" w:color="auto"/>
        <w:left w:val="none" w:sz="0" w:space="0" w:color="auto"/>
        <w:bottom w:val="none" w:sz="0" w:space="0" w:color="auto"/>
        <w:right w:val="none" w:sz="0" w:space="0" w:color="auto"/>
      </w:divBdr>
      <w:divsChild>
        <w:div w:id="1262446832">
          <w:marLeft w:val="0"/>
          <w:marRight w:val="0"/>
          <w:marTop w:val="0"/>
          <w:marBottom w:val="0"/>
          <w:divBdr>
            <w:top w:val="none" w:sz="0" w:space="0" w:color="auto"/>
            <w:left w:val="none" w:sz="0" w:space="0" w:color="auto"/>
            <w:bottom w:val="none" w:sz="0" w:space="0" w:color="auto"/>
            <w:right w:val="none" w:sz="0" w:space="0" w:color="auto"/>
          </w:divBdr>
          <w:divsChild>
            <w:div w:id="926500103">
              <w:marLeft w:val="0"/>
              <w:marRight w:val="0"/>
              <w:marTop w:val="0"/>
              <w:marBottom w:val="0"/>
              <w:divBdr>
                <w:top w:val="none" w:sz="0" w:space="0" w:color="auto"/>
                <w:left w:val="none" w:sz="0" w:space="0" w:color="auto"/>
                <w:bottom w:val="none" w:sz="0" w:space="0" w:color="auto"/>
                <w:right w:val="none" w:sz="0" w:space="0" w:color="auto"/>
              </w:divBdr>
              <w:divsChild>
                <w:div w:id="849949544">
                  <w:marLeft w:val="0"/>
                  <w:marRight w:val="0"/>
                  <w:marTop w:val="0"/>
                  <w:marBottom w:val="0"/>
                  <w:divBdr>
                    <w:top w:val="none" w:sz="0" w:space="0" w:color="auto"/>
                    <w:left w:val="none" w:sz="0" w:space="0" w:color="auto"/>
                    <w:bottom w:val="none" w:sz="0" w:space="0" w:color="auto"/>
                    <w:right w:val="none" w:sz="0" w:space="0" w:color="auto"/>
                  </w:divBdr>
                  <w:divsChild>
                    <w:div w:id="2016565516">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sChild>
                            <w:div w:id="1106076325">
                              <w:marLeft w:val="-173"/>
                              <w:marRight w:val="-173"/>
                              <w:marTop w:val="0"/>
                              <w:marBottom w:val="0"/>
                              <w:divBdr>
                                <w:top w:val="none" w:sz="0" w:space="0" w:color="auto"/>
                                <w:left w:val="none" w:sz="0" w:space="0" w:color="auto"/>
                                <w:bottom w:val="none" w:sz="0" w:space="0" w:color="auto"/>
                                <w:right w:val="none" w:sz="0" w:space="0" w:color="auto"/>
                              </w:divBdr>
                              <w:divsChild>
                                <w:div w:id="679936933">
                                  <w:marLeft w:val="0"/>
                                  <w:marRight w:val="0"/>
                                  <w:marTop w:val="0"/>
                                  <w:marBottom w:val="0"/>
                                  <w:divBdr>
                                    <w:top w:val="none" w:sz="0" w:space="0" w:color="auto"/>
                                    <w:left w:val="none" w:sz="0" w:space="0" w:color="auto"/>
                                    <w:bottom w:val="none" w:sz="0" w:space="0" w:color="auto"/>
                                    <w:right w:val="none" w:sz="0" w:space="0" w:color="auto"/>
                                  </w:divBdr>
                                  <w:divsChild>
                                    <w:div w:id="1175731218">
                                      <w:marLeft w:val="0"/>
                                      <w:marRight w:val="0"/>
                                      <w:marTop w:val="0"/>
                                      <w:marBottom w:val="0"/>
                                      <w:divBdr>
                                        <w:top w:val="none" w:sz="0" w:space="0" w:color="auto"/>
                                        <w:left w:val="none" w:sz="0" w:space="0" w:color="auto"/>
                                        <w:bottom w:val="none" w:sz="0" w:space="0" w:color="auto"/>
                                        <w:right w:val="none" w:sz="0" w:space="0" w:color="auto"/>
                                      </w:divBdr>
                                      <w:divsChild>
                                        <w:div w:id="1437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9574">
                                  <w:marLeft w:val="0"/>
                                  <w:marRight w:val="0"/>
                                  <w:marTop w:val="0"/>
                                  <w:marBottom w:val="0"/>
                                  <w:divBdr>
                                    <w:top w:val="none" w:sz="0" w:space="0" w:color="auto"/>
                                    <w:left w:val="none" w:sz="0" w:space="0" w:color="auto"/>
                                    <w:bottom w:val="none" w:sz="0" w:space="0" w:color="auto"/>
                                    <w:right w:val="none" w:sz="0" w:space="0" w:color="auto"/>
                                  </w:divBdr>
                                  <w:divsChild>
                                    <w:div w:id="1227716793">
                                      <w:marLeft w:val="0"/>
                                      <w:marRight w:val="0"/>
                                      <w:marTop w:val="0"/>
                                      <w:marBottom w:val="0"/>
                                      <w:divBdr>
                                        <w:top w:val="none" w:sz="0" w:space="0" w:color="auto"/>
                                        <w:left w:val="none" w:sz="0" w:space="0" w:color="auto"/>
                                        <w:bottom w:val="none" w:sz="0" w:space="0" w:color="auto"/>
                                        <w:right w:val="none" w:sz="0" w:space="0" w:color="auto"/>
                                      </w:divBdr>
                                    </w:div>
                                  </w:divsChild>
                                </w:div>
                                <w:div w:id="6262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3370">
      <w:bodyDiv w:val="1"/>
      <w:marLeft w:val="0"/>
      <w:marRight w:val="0"/>
      <w:marTop w:val="0"/>
      <w:marBottom w:val="0"/>
      <w:divBdr>
        <w:top w:val="none" w:sz="0" w:space="0" w:color="auto"/>
        <w:left w:val="none" w:sz="0" w:space="0" w:color="auto"/>
        <w:bottom w:val="none" w:sz="0" w:space="0" w:color="auto"/>
        <w:right w:val="none" w:sz="0" w:space="0" w:color="auto"/>
      </w:divBdr>
    </w:div>
    <w:div w:id="2078817627">
      <w:bodyDiv w:val="1"/>
      <w:marLeft w:val="0"/>
      <w:marRight w:val="0"/>
      <w:marTop w:val="0"/>
      <w:marBottom w:val="0"/>
      <w:divBdr>
        <w:top w:val="none" w:sz="0" w:space="0" w:color="auto"/>
        <w:left w:val="none" w:sz="0" w:space="0" w:color="auto"/>
        <w:bottom w:val="none" w:sz="0" w:space="0" w:color="auto"/>
        <w:right w:val="none" w:sz="0" w:space="0" w:color="auto"/>
      </w:divBdr>
      <w:divsChild>
        <w:div w:id="1809086599">
          <w:marLeft w:val="0"/>
          <w:marRight w:val="0"/>
          <w:marTop w:val="0"/>
          <w:marBottom w:val="0"/>
          <w:divBdr>
            <w:top w:val="none" w:sz="0" w:space="0" w:color="auto"/>
            <w:left w:val="none" w:sz="0" w:space="0" w:color="auto"/>
            <w:bottom w:val="none" w:sz="0" w:space="0" w:color="auto"/>
            <w:right w:val="none" w:sz="0" w:space="0" w:color="auto"/>
          </w:divBdr>
          <w:divsChild>
            <w:div w:id="855466184">
              <w:marLeft w:val="0"/>
              <w:marRight w:val="0"/>
              <w:marTop w:val="0"/>
              <w:marBottom w:val="0"/>
              <w:divBdr>
                <w:top w:val="none" w:sz="0" w:space="0" w:color="auto"/>
                <w:left w:val="none" w:sz="0" w:space="0" w:color="auto"/>
                <w:bottom w:val="none" w:sz="0" w:space="0" w:color="auto"/>
                <w:right w:val="none" w:sz="0" w:space="0" w:color="auto"/>
              </w:divBdr>
              <w:divsChild>
                <w:div w:id="1639187841">
                  <w:marLeft w:val="0"/>
                  <w:marRight w:val="0"/>
                  <w:marTop w:val="0"/>
                  <w:marBottom w:val="0"/>
                  <w:divBdr>
                    <w:top w:val="none" w:sz="0" w:space="0" w:color="auto"/>
                    <w:left w:val="none" w:sz="0" w:space="0" w:color="auto"/>
                    <w:bottom w:val="none" w:sz="0" w:space="0" w:color="auto"/>
                    <w:right w:val="none" w:sz="0" w:space="0" w:color="auto"/>
                  </w:divBdr>
                  <w:divsChild>
                    <w:div w:id="924801076">
                      <w:marLeft w:val="0"/>
                      <w:marRight w:val="0"/>
                      <w:marTop w:val="0"/>
                      <w:marBottom w:val="0"/>
                      <w:divBdr>
                        <w:top w:val="none" w:sz="0" w:space="0" w:color="auto"/>
                        <w:left w:val="none" w:sz="0" w:space="0" w:color="auto"/>
                        <w:bottom w:val="none" w:sz="0" w:space="0" w:color="auto"/>
                        <w:right w:val="none" w:sz="0" w:space="0" w:color="auto"/>
                      </w:divBdr>
                      <w:divsChild>
                        <w:div w:id="1809783879">
                          <w:marLeft w:val="0"/>
                          <w:marRight w:val="0"/>
                          <w:marTop w:val="0"/>
                          <w:marBottom w:val="207"/>
                          <w:divBdr>
                            <w:top w:val="none" w:sz="0" w:space="0" w:color="auto"/>
                            <w:left w:val="none" w:sz="0" w:space="0" w:color="auto"/>
                            <w:bottom w:val="none" w:sz="0" w:space="0" w:color="auto"/>
                            <w:right w:val="none" w:sz="0" w:space="0" w:color="auto"/>
                          </w:divBdr>
                          <w:divsChild>
                            <w:div w:id="367267730">
                              <w:marLeft w:val="0"/>
                              <w:marRight w:val="0"/>
                              <w:marTop w:val="0"/>
                              <w:marBottom w:val="0"/>
                              <w:divBdr>
                                <w:top w:val="none" w:sz="0" w:space="0" w:color="auto"/>
                                <w:left w:val="none" w:sz="0" w:space="0" w:color="auto"/>
                                <w:bottom w:val="none" w:sz="0" w:space="0" w:color="auto"/>
                                <w:right w:val="none" w:sz="0" w:space="0" w:color="auto"/>
                              </w:divBdr>
                              <w:divsChild>
                                <w:div w:id="1318147732">
                                  <w:marLeft w:val="0"/>
                                  <w:marRight w:val="0"/>
                                  <w:marTop w:val="0"/>
                                  <w:marBottom w:val="0"/>
                                  <w:divBdr>
                                    <w:top w:val="single" w:sz="4" w:space="17" w:color="D9DADC"/>
                                    <w:left w:val="single" w:sz="4" w:space="31" w:color="D9DADC"/>
                                    <w:bottom w:val="single" w:sz="4" w:space="21" w:color="D9DADC"/>
                                    <w:right w:val="single" w:sz="4" w:space="13" w:color="D9DADC"/>
                                  </w:divBdr>
                                </w:div>
                              </w:divsChild>
                            </w:div>
                          </w:divsChild>
                        </w:div>
                        <w:div w:id="16952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37167">
      <w:bodyDiv w:val="1"/>
      <w:marLeft w:val="0"/>
      <w:marRight w:val="0"/>
      <w:marTop w:val="0"/>
      <w:marBottom w:val="0"/>
      <w:divBdr>
        <w:top w:val="none" w:sz="0" w:space="0" w:color="auto"/>
        <w:left w:val="none" w:sz="0" w:space="0" w:color="auto"/>
        <w:bottom w:val="none" w:sz="0" w:space="0" w:color="auto"/>
        <w:right w:val="none" w:sz="0" w:space="0" w:color="auto"/>
      </w:divBdr>
    </w:div>
    <w:div w:id="2099715295">
      <w:bodyDiv w:val="1"/>
      <w:marLeft w:val="0"/>
      <w:marRight w:val="0"/>
      <w:marTop w:val="0"/>
      <w:marBottom w:val="0"/>
      <w:divBdr>
        <w:top w:val="none" w:sz="0" w:space="0" w:color="auto"/>
        <w:left w:val="none" w:sz="0" w:space="0" w:color="auto"/>
        <w:bottom w:val="none" w:sz="0" w:space="0" w:color="auto"/>
        <w:right w:val="none" w:sz="0" w:space="0" w:color="auto"/>
      </w:divBdr>
    </w:div>
    <w:div w:id="2115052258">
      <w:marLeft w:val="0"/>
      <w:marRight w:val="0"/>
      <w:marTop w:val="0"/>
      <w:marBottom w:val="0"/>
      <w:divBdr>
        <w:top w:val="none" w:sz="0" w:space="0" w:color="auto"/>
        <w:left w:val="none" w:sz="0" w:space="0" w:color="auto"/>
        <w:bottom w:val="none" w:sz="0" w:space="0" w:color="auto"/>
        <w:right w:val="none" w:sz="0" w:space="0" w:color="auto"/>
      </w:divBdr>
    </w:div>
    <w:div w:id="2116320262">
      <w:bodyDiv w:val="1"/>
      <w:marLeft w:val="0"/>
      <w:marRight w:val="0"/>
      <w:marTop w:val="0"/>
      <w:marBottom w:val="0"/>
      <w:divBdr>
        <w:top w:val="none" w:sz="0" w:space="0" w:color="auto"/>
        <w:left w:val="none" w:sz="0" w:space="0" w:color="auto"/>
        <w:bottom w:val="none" w:sz="0" w:space="0" w:color="auto"/>
        <w:right w:val="none" w:sz="0" w:space="0" w:color="auto"/>
      </w:divBdr>
      <w:divsChild>
        <w:div w:id="313990169">
          <w:marLeft w:val="0"/>
          <w:marRight w:val="0"/>
          <w:marTop w:val="0"/>
          <w:marBottom w:val="0"/>
          <w:divBdr>
            <w:top w:val="none" w:sz="0" w:space="0" w:color="auto"/>
            <w:left w:val="none" w:sz="0" w:space="0" w:color="auto"/>
            <w:bottom w:val="none" w:sz="0" w:space="0" w:color="auto"/>
            <w:right w:val="none" w:sz="0" w:space="0" w:color="auto"/>
          </w:divBdr>
          <w:divsChild>
            <w:div w:id="246355143">
              <w:marLeft w:val="0"/>
              <w:marRight w:val="0"/>
              <w:marTop w:val="0"/>
              <w:marBottom w:val="0"/>
              <w:divBdr>
                <w:top w:val="none" w:sz="0" w:space="0" w:color="auto"/>
                <w:left w:val="none" w:sz="0" w:space="0" w:color="auto"/>
                <w:bottom w:val="none" w:sz="0" w:space="0" w:color="auto"/>
                <w:right w:val="none" w:sz="0" w:space="0" w:color="auto"/>
              </w:divBdr>
              <w:divsChild>
                <w:div w:id="265844621">
                  <w:marLeft w:val="0"/>
                  <w:marRight w:val="0"/>
                  <w:marTop w:val="0"/>
                  <w:marBottom w:val="0"/>
                  <w:divBdr>
                    <w:top w:val="none" w:sz="0" w:space="0" w:color="auto"/>
                    <w:left w:val="none" w:sz="0" w:space="0" w:color="auto"/>
                    <w:bottom w:val="none" w:sz="0" w:space="0" w:color="auto"/>
                    <w:right w:val="none" w:sz="0" w:space="0" w:color="auto"/>
                  </w:divBdr>
                  <w:divsChild>
                    <w:div w:id="448864982">
                      <w:marLeft w:val="0"/>
                      <w:marRight w:val="0"/>
                      <w:marTop w:val="0"/>
                      <w:marBottom w:val="0"/>
                      <w:divBdr>
                        <w:top w:val="none" w:sz="0" w:space="0" w:color="auto"/>
                        <w:left w:val="none" w:sz="0" w:space="0" w:color="auto"/>
                        <w:bottom w:val="none" w:sz="0" w:space="0" w:color="auto"/>
                        <w:right w:val="none" w:sz="0" w:space="0" w:color="auto"/>
                      </w:divBdr>
                      <w:divsChild>
                        <w:div w:id="1672442178">
                          <w:marLeft w:val="0"/>
                          <w:marRight w:val="0"/>
                          <w:marTop w:val="0"/>
                          <w:marBottom w:val="0"/>
                          <w:divBdr>
                            <w:top w:val="none" w:sz="0" w:space="0" w:color="auto"/>
                            <w:left w:val="none" w:sz="0" w:space="0" w:color="auto"/>
                            <w:bottom w:val="none" w:sz="0" w:space="0" w:color="auto"/>
                            <w:right w:val="none" w:sz="0" w:space="0" w:color="auto"/>
                          </w:divBdr>
                          <w:divsChild>
                            <w:div w:id="466703255">
                              <w:marLeft w:val="-173"/>
                              <w:marRight w:val="-173"/>
                              <w:marTop w:val="0"/>
                              <w:marBottom w:val="0"/>
                              <w:divBdr>
                                <w:top w:val="none" w:sz="0" w:space="0" w:color="auto"/>
                                <w:left w:val="none" w:sz="0" w:space="0" w:color="auto"/>
                                <w:bottom w:val="none" w:sz="0" w:space="0" w:color="auto"/>
                                <w:right w:val="none" w:sz="0" w:space="0" w:color="auto"/>
                              </w:divBdr>
                              <w:divsChild>
                                <w:div w:id="1021784587">
                                  <w:marLeft w:val="0"/>
                                  <w:marRight w:val="0"/>
                                  <w:marTop w:val="0"/>
                                  <w:marBottom w:val="0"/>
                                  <w:divBdr>
                                    <w:top w:val="none" w:sz="0" w:space="0" w:color="auto"/>
                                    <w:left w:val="none" w:sz="0" w:space="0" w:color="auto"/>
                                    <w:bottom w:val="none" w:sz="0" w:space="0" w:color="auto"/>
                                    <w:right w:val="none" w:sz="0" w:space="0" w:color="auto"/>
                                  </w:divBdr>
                                  <w:divsChild>
                                    <w:div w:id="206533948">
                                      <w:marLeft w:val="0"/>
                                      <w:marRight w:val="0"/>
                                      <w:marTop w:val="0"/>
                                      <w:marBottom w:val="0"/>
                                      <w:divBdr>
                                        <w:top w:val="none" w:sz="0" w:space="0" w:color="auto"/>
                                        <w:left w:val="none" w:sz="0" w:space="0" w:color="auto"/>
                                        <w:bottom w:val="none" w:sz="0" w:space="0" w:color="auto"/>
                                        <w:right w:val="none" w:sz="0" w:space="0" w:color="auto"/>
                                      </w:divBdr>
                                      <w:divsChild>
                                        <w:div w:id="18917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9885">
                                  <w:marLeft w:val="0"/>
                                  <w:marRight w:val="0"/>
                                  <w:marTop w:val="0"/>
                                  <w:marBottom w:val="0"/>
                                  <w:divBdr>
                                    <w:top w:val="none" w:sz="0" w:space="0" w:color="auto"/>
                                    <w:left w:val="none" w:sz="0" w:space="0" w:color="auto"/>
                                    <w:bottom w:val="none" w:sz="0" w:space="0" w:color="auto"/>
                                    <w:right w:val="none" w:sz="0" w:space="0" w:color="auto"/>
                                  </w:divBdr>
                                  <w:divsChild>
                                    <w:div w:id="1556889418">
                                      <w:marLeft w:val="0"/>
                                      <w:marRight w:val="0"/>
                                      <w:marTop w:val="0"/>
                                      <w:marBottom w:val="0"/>
                                      <w:divBdr>
                                        <w:top w:val="none" w:sz="0" w:space="0" w:color="auto"/>
                                        <w:left w:val="none" w:sz="0" w:space="0" w:color="auto"/>
                                        <w:bottom w:val="none" w:sz="0" w:space="0" w:color="auto"/>
                                        <w:right w:val="none" w:sz="0" w:space="0" w:color="auto"/>
                                      </w:divBdr>
                                    </w:div>
                                  </w:divsChild>
                                </w:div>
                                <w:div w:id="11987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p.weixin.qq.com/s?__biz=MzI2NTA3OTM4OA==&amp;mid=405176928&amp;idx=1&amp;sn=34b82690495012392e603fb4576e7d26&amp;scene=1&amp;srcid=0412AjRCxkaQpDwveoiY31mQ&amp;pass_ticket=zAayAj%2FH12rDEKXCyXpiRqTwsUU%2F5p1TdVtbJ9ddowSRbC9ixJGe1tRTJahtcYqg"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2078-4644-4C15-9F29-FF68932A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410</Pages>
  <Words>55676</Words>
  <Characters>317356</Characters>
  <Application>Microsoft Office Word</Application>
  <DocSecurity>0</DocSecurity>
  <Lines>2644</Lines>
  <Paragraphs>744</Paragraphs>
  <ScaleCrop>false</ScaleCrop>
  <Company>HZLX</Company>
  <LinksUpToDate>false</LinksUpToDate>
  <CharactersWithSpaces>372288</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2490368</vt:i4>
      </vt:variant>
      <vt:variant>
        <vt:i4>3</vt:i4>
      </vt:variant>
      <vt:variant>
        <vt:i4>0</vt:i4>
      </vt:variant>
      <vt:variant>
        <vt:i4>5</vt:i4>
      </vt:variant>
      <vt:variant>
        <vt:lpwstr>https://mp.weixin.qq.com/s?__biz=MzI2NTA3OTM4OA==&amp;mid=405176928&amp;idx=1&amp;sn=34b82690495012392e603fb4576e7d26&amp;scene=1&amp;srcid=0412AjRCxkaQpDwveoiY31mQ&amp;pass_ticket=zAayAj%2FH12rDEKXCyXpiRqTwsUU%2F5p1TdVtbJ9ddowSRbC9ixJGe1tRTJahtcYqg</vt:lpwstr>
      </vt:variant>
      <vt:variant>
        <vt:lpwstr>rd</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陈志坚</dc:creator>
  <cp:lastModifiedBy>Administrator</cp:lastModifiedBy>
  <cp:revision>131</cp:revision>
  <cp:lastPrinted>2016-04-10T06:47:00Z</cp:lastPrinted>
  <dcterms:created xsi:type="dcterms:W3CDTF">2016-04-18T14:47:00Z</dcterms:created>
  <dcterms:modified xsi:type="dcterms:W3CDTF">2016-08-14T10:26:00Z</dcterms:modified>
</cp:coreProperties>
</file>